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1F5" w:rsidRPr="00D26504" w:rsidRDefault="007511F5" w:rsidP="007E65F2">
      <w:pPr>
        <w:spacing w:before="60"/>
        <w:jc w:val="center"/>
      </w:pPr>
    </w:p>
    <w:p w:rsidR="007511F5" w:rsidRPr="00D26504" w:rsidRDefault="007511F5" w:rsidP="007E65F2">
      <w:pPr>
        <w:spacing w:before="60"/>
        <w:jc w:val="center"/>
      </w:pPr>
    </w:p>
    <w:p w:rsidR="00755528" w:rsidRDefault="00755528" w:rsidP="00B950C0">
      <w:pPr>
        <w:pStyle w:val="Title"/>
        <w:rPr>
          <w:rStyle w:val="PlaceholderText"/>
          <w:color w:val="auto"/>
        </w:rPr>
      </w:pPr>
    </w:p>
    <w:p w:rsidR="00DB1BFB" w:rsidRPr="00B950C0" w:rsidRDefault="00DB1BFB" w:rsidP="00B950C0">
      <w:pPr>
        <w:pStyle w:val="Title"/>
        <w:rPr>
          <w:rStyle w:val="PlaceholderText"/>
          <w:color w:val="auto"/>
        </w:rPr>
      </w:pPr>
    </w:p>
    <w:p w:rsidR="00247348" w:rsidRPr="00A622A5" w:rsidRDefault="00247348" w:rsidP="00426AFB">
      <w:pPr>
        <w:pStyle w:val="Title"/>
        <w:rPr>
          <w:rStyle w:val="PlaceholderText"/>
          <w:color w:val="auto"/>
        </w:rPr>
      </w:pPr>
      <w:r w:rsidRPr="00426AFB">
        <w:rPr>
          <w:rStyle w:val="PlaceholderText"/>
          <w:color w:val="auto"/>
        </w:rPr>
        <w:fldChar w:fldCharType="begin"/>
      </w:r>
      <w:r w:rsidRPr="00426AFB">
        <w:rPr>
          <w:rStyle w:val="PlaceholderText"/>
          <w:color w:val="auto"/>
        </w:rPr>
        <w:instrText xml:space="preserve"> TITLE   \* MERGEFORMAT </w:instrText>
      </w:r>
      <w:r w:rsidRPr="00426AFB">
        <w:rPr>
          <w:rStyle w:val="PlaceholderText"/>
          <w:color w:val="auto"/>
        </w:rPr>
        <w:fldChar w:fldCharType="separate"/>
      </w:r>
      <w:r w:rsidR="00D8153F">
        <w:rPr>
          <w:rStyle w:val="PlaceholderText"/>
          <w:color w:val="auto"/>
        </w:rPr>
        <w:t>Advanced Measurement Infrastructure</w:t>
      </w:r>
      <w:r w:rsidRPr="00426AFB">
        <w:rPr>
          <w:rStyle w:val="PlaceholderText"/>
          <w:color w:val="auto"/>
        </w:rPr>
        <w:fldChar w:fldCharType="end"/>
      </w:r>
    </w:p>
    <w:p w:rsidR="00247348" w:rsidRPr="00A622A5" w:rsidRDefault="00D8153F" w:rsidP="00426AFB">
      <w:pPr>
        <w:pStyle w:val="Title"/>
        <w:rPr>
          <w:rStyle w:val="PlaceholderText"/>
          <w:color w:val="auto"/>
        </w:rPr>
      </w:pPr>
      <w:r>
        <w:rPr>
          <w:rStyle w:val="PlaceholderText"/>
          <w:color w:val="auto"/>
        </w:rPr>
        <w:t>(AMI)</w:t>
      </w:r>
    </w:p>
    <w:p w:rsidR="00CD30FF" w:rsidRPr="00C5542D" w:rsidRDefault="00423FAE" w:rsidP="00E75B34">
      <w:pPr>
        <w:pStyle w:val="DocumentType"/>
      </w:pPr>
      <w:fldSimple w:instr=" DOCPROPERTY  Category  \* MERGEFORMAT ">
        <w:r w:rsidR="00D8153F">
          <w:t>Software Design Specification</w:t>
        </w:r>
      </w:fldSimple>
    </w:p>
    <w:p w:rsidR="001D4ECF" w:rsidRDefault="001D4ECF" w:rsidP="00EF3241">
      <w:pPr>
        <w:jc w:val="center"/>
      </w:pPr>
    </w:p>
    <w:p w:rsidR="001D4ECF" w:rsidRDefault="001D4ECF" w:rsidP="00EF3241">
      <w:pPr>
        <w:jc w:val="center"/>
      </w:pPr>
    </w:p>
    <w:p w:rsidR="00783437" w:rsidRPr="008D22EB" w:rsidRDefault="00783437" w:rsidP="00B30968">
      <w:pPr>
        <w:sectPr w:rsidR="00783437" w:rsidRPr="008D22EB" w:rsidSect="00222693">
          <w:headerReference w:type="default" r:id="rId9"/>
          <w:footerReference w:type="default" r:id="rId10"/>
          <w:pgSz w:w="11907" w:h="16839" w:code="9"/>
          <w:pgMar w:top="2104" w:right="851" w:bottom="1559" w:left="1276" w:header="567" w:footer="1418" w:gutter="0"/>
          <w:cols w:space="708"/>
          <w:docGrid w:linePitch="360"/>
        </w:sectPr>
      </w:pPr>
    </w:p>
    <w:p w:rsidR="001D30EB" w:rsidRPr="001D30EB" w:rsidRDefault="001D30EB" w:rsidP="001D30EB">
      <w:pPr>
        <w:rPr>
          <w:b/>
          <w:caps/>
          <w:sz w:val="28"/>
          <w:szCs w:val="28"/>
        </w:rPr>
      </w:pPr>
      <w:r w:rsidRPr="001D30EB">
        <w:rPr>
          <w:b/>
          <w:caps/>
          <w:sz w:val="28"/>
          <w:szCs w:val="28"/>
        </w:rPr>
        <w:lastRenderedPageBreak/>
        <w:t>Revision History</w:t>
      </w:r>
    </w:p>
    <w:tbl>
      <w:tblPr>
        <w:tblStyle w:val="SEDMS"/>
        <w:tblW w:w="0" w:type="auto"/>
        <w:tblLook w:val="04A0" w:firstRow="1" w:lastRow="0" w:firstColumn="1" w:lastColumn="0" w:noHBand="0" w:noVBand="1"/>
      </w:tblPr>
      <w:tblGrid>
        <w:gridCol w:w="1507"/>
        <w:gridCol w:w="2502"/>
        <w:gridCol w:w="1660"/>
        <w:gridCol w:w="3800"/>
      </w:tblGrid>
      <w:tr w:rsidR="001D30EB" w:rsidRPr="00053FE6" w:rsidTr="00583F3F">
        <w:trPr>
          <w:cnfStyle w:val="100000000000" w:firstRow="1" w:lastRow="0" w:firstColumn="0" w:lastColumn="0" w:oddVBand="0" w:evenVBand="0" w:oddHBand="0" w:evenHBand="0" w:firstRowFirstColumn="0" w:firstRowLastColumn="0" w:lastRowFirstColumn="0" w:lastRowLastColumn="0"/>
          <w:trHeight w:val="113"/>
        </w:trPr>
        <w:tc>
          <w:tcPr>
            <w:tcW w:w="1507" w:type="dxa"/>
          </w:tcPr>
          <w:p w:rsidR="001D30EB" w:rsidRPr="00053FE6" w:rsidRDefault="001D30EB" w:rsidP="003D2179">
            <w:r w:rsidRPr="00053FE6">
              <w:t>Version</w:t>
            </w:r>
          </w:p>
        </w:tc>
        <w:tc>
          <w:tcPr>
            <w:tcW w:w="2502" w:type="dxa"/>
          </w:tcPr>
          <w:p w:rsidR="001D30EB" w:rsidRPr="00053FE6" w:rsidRDefault="001D30EB" w:rsidP="003D2179">
            <w:r w:rsidRPr="00053FE6">
              <w:t>Authors</w:t>
            </w:r>
          </w:p>
        </w:tc>
        <w:tc>
          <w:tcPr>
            <w:tcW w:w="1660" w:type="dxa"/>
          </w:tcPr>
          <w:p w:rsidR="001D30EB" w:rsidRPr="00053FE6" w:rsidRDefault="001D30EB" w:rsidP="003D2179">
            <w:r w:rsidRPr="00053FE6">
              <w:t>Date</w:t>
            </w:r>
          </w:p>
        </w:tc>
        <w:tc>
          <w:tcPr>
            <w:tcW w:w="3800" w:type="dxa"/>
          </w:tcPr>
          <w:p w:rsidR="001D30EB" w:rsidRPr="00053FE6" w:rsidRDefault="001D30EB" w:rsidP="003D2179">
            <w:r w:rsidRPr="00053FE6">
              <w:t>Comments</w:t>
            </w:r>
          </w:p>
        </w:tc>
      </w:tr>
      <w:tr w:rsidR="001D30EB" w:rsidRPr="001D30EB" w:rsidTr="00583F3F">
        <w:trPr>
          <w:trHeight w:val="113"/>
        </w:trPr>
        <w:sdt>
          <w:sdtPr>
            <w:alias w:val="Status"/>
            <w:tag w:val=""/>
            <w:id w:val="1469089820"/>
            <w:placeholder>
              <w:docPart w:val="6641C319F61B4A0CAA81D8BE1FA364CD"/>
            </w:placeholder>
            <w:dataBinding w:prefixMappings="xmlns:ns0='http://purl.org/dc/elements/1.1/' xmlns:ns1='http://schemas.openxmlformats.org/package/2006/metadata/core-properties' " w:xpath="/ns1:coreProperties[1]/ns1:contentStatus[1]" w:storeItemID="{6C3C8BC8-F283-45AE-878A-BAB7291924A1}"/>
            <w:text/>
          </w:sdtPr>
          <w:sdtContent>
            <w:tc>
              <w:tcPr>
                <w:tcW w:w="1507" w:type="dxa"/>
              </w:tcPr>
              <w:p w:rsidR="001D30EB" w:rsidRPr="001D30EB" w:rsidRDefault="00DB1BFB" w:rsidP="003D2179">
                <w:r>
                  <w:t>1.0</w:t>
                </w:r>
              </w:p>
            </w:tc>
          </w:sdtContent>
        </w:sdt>
        <w:tc>
          <w:tcPr>
            <w:tcW w:w="2502" w:type="dxa"/>
          </w:tcPr>
          <w:p w:rsidR="001D30EB" w:rsidRPr="00053FE6" w:rsidRDefault="001D30EB" w:rsidP="004B154A">
            <w:r>
              <w:rPr>
                <w:noProof/>
              </w:rPr>
              <w:fldChar w:fldCharType="begin"/>
            </w:r>
            <w:r>
              <w:rPr>
                <w:noProof/>
              </w:rPr>
              <w:instrText xml:space="preserve"> AUTHOR   \* MERGEFORMAT </w:instrText>
            </w:r>
            <w:r>
              <w:rPr>
                <w:noProof/>
              </w:rPr>
              <w:fldChar w:fldCharType="separate"/>
            </w:r>
            <w:r w:rsidR="004B154A">
              <w:rPr>
                <w:noProof/>
              </w:rPr>
              <w:t>User</w:t>
            </w:r>
            <w:r>
              <w:rPr>
                <w:noProof/>
              </w:rPr>
              <w:fldChar w:fldCharType="end"/>
            </w:r>
          </w:p>
        </w:tc>
        <w:tc>
          <w:tcPr>
            <w:tcW w:w="1660" w:type="dxa"/>
          </w:tcPr>
          <w:p w:rsidR="001D30EB" w:rsidRPr="00053FE6" w:rsidRDefault="00854BEE" w:rsidP="004B154A">
            <w:r>
              <w:fldChar w:fldCharType="begin"/>
            </w:r>
            <w:r>
              <w:instrText xml:space="preserve"> SAVEDATE  \@ "d-MMM-yy"  \* MERGEFORMAT </w:instrText>
            </w:r>
            <w:r>
              <w:fldChar w:fldCharType="separate"/>
            </w:r>
            <w:r w:rsidR="004B154A">
              <w:rPr>
                <w:noProof/>
              </w:rPr>
              <w:t>18.12.2017.</w:t>
            </w:r>
            <w:r>
              <w:fldChar w:fldCharType="end"/>
            </w:r>
          </w:p>
        </w:tc>
        <w:tc>
          <w:tcPr>
            <w:tcW w:w="3800" w:type="dxa"/>
          </w:tcPr>
          <w:p w:rsidR="001D30EB" w:rsidRPr="001D30EB" w:rsidRDefault="001D30EB" w:rsidP="00F604EA">
            <w:r w:rsidRPr="001D30EB">
              <w:rPr>
                <w:i/>
                <w:color w:val="0070C0"/>
              </w:rPr>
              <w:t xml:space="preserve">Initial </w:t>
            </w:r>
            <w:r w:rsidR="00F604EA">
              <w:rPr>
                <w:i/>
                <w:color w:val="0070C0"/>
              </w:rPr>
              <w:t>version</w:t>
            </w:r>
            <w:r w:rsidRPr="001D30EB">
              <w:rPr>
                <w:i/>
                <w:color w:val="0070C0"/>
              </w:rPr>
              <w:t xml:space="preserve">, </w:t>
            </w:r>
            <w:r>
              <w:rPr>
                <w:i/>
                <w:color w:val="0070C0"/>
              </w:rPr>
              <w:t xml:space="preserve">References </w:t>
            </w:r>
            <w:r w:rsidRPr="001D30EB">
              <w:rPr>
                <w:i/>
                <w:color w:val="0070C0"/>
              </w:rPr>
              <w:t>update, etc.</w:t>
            </w:r>
          </w:p>
        </w:tc>
      </w:tr>
    </w:tbl>
    <w:p w:rsidR="001D30EB" w:rsidRDefault="001D30EB" w:rsidP="001D30EB">
      <w:pPr>
        <w:rPr>
          <w:szCs w:val="24"/>
        </w:rPr>
      </w:pPr>
    </w:p>
    <w:tbl>
      <w:tblPr>
        <w:tblStyle w:val="SEDMS"/>
        <w:tblW w:w="0" w:type="auto"/>
        <w:tblLook w:val="04A0" w:firstRow="1" w:lastRow="0" w:firstColumn="1" w:lastColumn="0" w:noHBand="0" w:noVBand="1"/>
      </w:tblPr>
      <w:tblGrid>
        <w:gridCol w:w="2268"/>
        <w:gridCol w:w="3595"/>
        <w:gridCol w:w="3596"/>
      </w:tblGrid>
      <w:tr w:rsidR="00F60B90" w:rsidTr="0004396F">
        <w:trPr>
          <w:cnfStyle w:val="100000000000" w:firstRow="1" w:lastRow="0" w:firstColumn="0" w:lastColumn="0" w:oddVBand="0" w:evenVBand="0" w:oddHBand="0" w:evenHBand="0" w:firstRowFirstColumn="0" w:firstRowLastColumn="0" w:lastRowFirstColumn="0" w:lastRowLastColumn="0"/>
          <w:tblHeader/>
        </w:trPr>
        <w:tc>
          <w:tcPr>
            <w:tcW w:w="2268" w:type="dxa"/>
          </w:tcPr>
          <w:p w:rsidR="00F60B90" w:rsidRDefault="00F60B90" w:rsidP="001D30EB">
            <w:pPr>
              <w:rPr>
                <w:szCs w:val="24"/>
              </w:rPr>
            </w:pPr>
            <w:r>
              <w:rPr>
                <w:szCs w:val="24"/>
              </w:rPr>
              <w:t>Responsibility</w:t>
            </w:r>
          </w:p>
        </w:tc>
        <w:tc>
          <w:tcPr>
            <w:tcW w:w="3595" w:type="dxa"/>
          </w:tcPr>
          <w:p w:rsidR="00F60B90" w:rsidRDefault="00F60B90" w:rsidP="001D30EB">
            <w:pPr>
              <w:rPr>
                <w:szCs w:val="24"/>
              </w:rPr>
            </w:pPr>
            <w:r>
              <w:rPr>
                <w:szCs w:val="24"/>
              </w:rPr>
              <w:t>Role</w:t>
            </w:r>
          </w:p>
        </w:tc>
        <w:tc>
          <w:tcPr>
            <w:tcW w:w="3596" w:type="dxa"/>
          </w:tcPr>
          <w:p w:rsidR="00F60B90" w:rsidRDefault="00F60B90" w:rsidP="001D30EB">
            <w:pPr>
              <w:rPr>
                <w:szCs w:val="24"/>
              </w:rPr>
            </w:pPr>
            <w:r>
              <w:rPr>
                <w:szCs w:val="24"/>
              </w:rPr>
              <w:t>Name</w:t>
            </w:r>
            <w:r w:rsidR="0004396F">
              <w:rPr>
                <w:szCs w:val="24"/>
              </w:rPr>
              <w:t xml:space="preserve"> </w:t>
            </w:r>
            <w:r w:rsidR="0004396F">
              <w:t>&amp; Surname</w:t>
            </w:r>
          </w:p>
        </w:tc>
      </w:tr>
      <w:tr w:rsidR="00636489" w:rsidTr="0004396F">
        <w:tc>
          <w:tcPr>
            <w:tcW w:w="2268" w:type="dxa"/>
          </w:tcPr>
          <w:p w:rsidR="00636489" w:rsidRDefault="00636489" w:rsidP="00636489">
            <w:pPr>
              <w:rPr>
                <w:szCs w:val="24"/>
              </w:rPr>
            </w:pPr>
            <w:r>
              <w:t>Chief of Architects</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QA</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Deployment</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System/SW Architect</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Release Manager</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Test manager</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Technical Leader</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r w:rsidR="00636489" w:rsidTr="0004396F">
        <w:tc>
          <w:tcPr>
            <w:tcW w:w="2268" w:type="dxa"/>
          </w:tcPr>
          <w:p w:rsidR="00636489" w:rsidRDefault="00636489" w:rsidP="00636489">
            <w:pPr>
              <w:rPr>
                <w:szCs w:val="24"/>
              </w:rPr>
            </w:pPr>
            <w:r>
              <w:t>Solution Architect</w:t>
            </w:r>
          </w:p>
        </w:tc>
        <w:tc>
          <w:tcPr>
            <w:tcW w:w="3595" w:type="dxa"/>
          </w:tcPr>
          <w:p w:rsidR="00636489" w:rsidRDefault="00636489" w:rsidP="00636489">
            <w:pPr>
              <w:rPr>
                <w:szCs w:val="24"/>
              </w:rPr>
            </w:pPr>
          </w:p>
        </w:tc>
        <w:tc>
          <w:tcPr>
            <w:tcW w:w="3596" w:type="dxa"/>
          </w:tcPr>
          <w:p w:rsidR="00636489" w:rsidRDefault="00636489" w:rsidP="00636489">
            <w:pPr>
              <w:rPr>
                <w:szCs w:val="24"/>
              </w:rPr>
            </w:pPr>
          </w:p>
        </w:tc>
      </w:tr>
    </w:tbl>
    <w:p w:rsidR="00F60B90" w:rsidRDefault="00F60B90" w:rsidP="001D30EB">
      <w:pPr>
        <w:rPr>
          <w:szCs w:val="24"/>
        </w:rPr>
      </w:pPr>
    </w:p>
    <w:p w:rsidR="001D30EB" w:rsidRDefault="001D30EB" w:rsidP="001D30EB">
      <w:pPr>
        <w:rPr>
          <w:szCs w:val="24"/>
        </w:rPr>
      </w:pPr>
      <w:r>
        <w:rPr>
          <w:szCs w:val="24"/>
        </w:rPr>
        <w:t>Final review and approval of the latest version:</w:t>
      </w:r>
    </w:p>
    <w:tbl>
      <w:tblPr>
        <w:tblStyle w:val="SEDMS"/>
        <w:tblW w:w="9450" w:type="dxa"/>
        <w:tblLook w:val="04A0" w:firstRow="1" w:lastRow="0" w:firstColumn="1" w:lastColumn="0" w:noHBand="0" w:noVBand="1"/>
      </w:tblPr>
      <w:tblGrid>
        <w:gridCol w:w="1270"/>
        <w:gridCol w:w="1610"/>
        <w:gridCol w:w="2250"/>
        <w:gridCol w:w="2880"/>
        <w:gridCol w:w="1440"/>
      </w:tblGrid>
      <w:tr w:rsidR="001D30EB" w:rsidTr="003D2179">
        <w:trPr>
          <w:cnfStyle w:val="100000000000" w:firstRow="1" w:lastRow="0" w:firstColumn="0" w:lastColumn="0" w:oddVBand="0" w:evenVBand="0" w:oddHBand="0" w:evenHBand="0" w:firstRowFirstColumn="0" w:firstRowLastColumn="0" w:lastRowFirstColumn="0" w:lastRowLastColumn="0"/>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tcPr>
          <w:p w:rsidR="001D30EB" w:rsidRDefault="001D30EB" w:rsidP="003D2179">
            <w:pPr>
              <w:jc w:val="center"/>
            </w:pP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rsidR="001D30EB" w:rsidRDefault="001D30EB" w:rsidP="003D2179">
            <w:pPr>
              <w:jc w:val="center"/>
            </w:pPr>
            <w:r>
              <w:t>Date</w:t>
            </w:r>
          </w:p>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rsidR="001D30EB" w:rsidRDefault="001D30EB" w:rsidP="003D2179">
            <w:pPr>
              <w:jc w:val="center"/>
            </w:pPr>
            <w:r>
              <w:t>Name &amp; Surname</w:t>
            </w:r>
          </w:p>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hideMark/>
          </w:tcPr>
          <w:p w:rsidR="001D30EB" w:rsidRDefault="001D30EB" w:rsidP="003D2179">
            <w:pPr>
              <w:jc w:val="center"/>
            </w:pPr>
            <w:r>
              <w:t>Business Role</w:t>
            </w:r>
          </w:p>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hideMark/>
          </w:tcPr>
          <w:p w:rsidR="001D30EB" w:rsidRDefault="001D30EB" w:rsidP="003D2179">
            <w:pPr>
              <w:jc w:val="center"/>
            </w:pPr>
            <w:r>
              <w:t>Signature</w:t>
            </w:r>
          </w:p>
        </w:tc>
      </w:tr>
      <w:tr w:rsidR="001D30EB"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rsidR="001D30EB" w:rsidRDefault="001D30EB" w:rsidP="003D2179">
            <w:r>
              <w:t>Reviewer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rsidR="001D30EB" w:rsidRDefault="001D30EB" w:rsidP="003D2179"/>
        </w:tc>
      </w:tr>
      <w:tr w:rsidR="001D30EB" w:rsidTr="003D2179">
        <w:trPr>
          <w:trHeight w:val="113"/>
        </w:trPr>
        <w:tc>
          <w:tcPr>
            <w:tcW w:w="1270" w:type="dxa"/>
            <w:tcBorders>
              <w:top w:val="single" w:sz="6" w:space="0" w:color="000000"/>
              <w:left w:val="nil"/>
              <w:bottom w:val="single" w:sz="6" w:space="0" w:color="000000"/>
              <w:right w:val="single" w:sz="6" w:space="0" w:color="000000"/>
            </w:tcBorders>
            <w:tcMar>
              <w:left w:w="108" w:type="dxa"/>
              <w:bottom w:w="0" w:type="dxa"/>
              <w:right w:w="108" w:type="dxa"/>
            </w:tcMar>
            <w:hideMark/>
          </w:tcPr>
          <w:p w:rsidR="001D30EB" w:rsidRDefault="001D30EB" w:rsidP="003D2179">
            <w:r>
              <w:t>Approver</w:t>
            </w:r>
          </w:p>
        </w:tc>
        <w:tc>
          <w:tcPr>
            <w:tcW w:w="161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25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2880" w:type="dxa"/>
            <w:tcBorders>
              <w:top w:val="single" w:sz="6" w:space="0" w:color="000000"/>
              <w:left w:val="single" w:sz="6" w:space="0" w:color="000000"/>
              <w:bottom w:val="single" w:sz="6" w:space="0" w:color="000000"/>
              <w:right w:val="single" w:sz="6" w:space="0" w:color="000000"/>
            </w:tcBorders>
            <w:tcMar>
              <w:left w:w="108" w:type="dxa"/>
              <w:bottom w:w="0" w:type="dxa"/>
              <w:right w:w="108" w:type="dxa"/>
            </w:tcMar>
          </w:tcPr>
          <w:p w:rsidR="001D30EB" w:rsidRDefault="001D30EB" w:rsidP="003D2179"/>
        </w:tc>
        <w:tc>
          <w:tcPr>
            <w:tcW w:w="1440" w:type="dxa"/>
            <w:tcBorders>
              <w:top w:val="single" w:sz="6" w:space="0" w:color="000000"/>
              <w:left w:val="single" w:sz="6" w:space="0" w:color="000000"/>
              <w:bottom w:val="single" w:sz="6" w:space="0" w:color="000000"/>
              <w:right w:val="nil"/>
            </w:tcBorders>
            <w:tcMar>
              <w:left w:w="108" w:type="dxa"/>
              <w:bottom w:w="0" w:type="dxa"/>
              <w:right w:w="108" w:type="dxa"/>
            </w:tcMar>
          </w:tcPr>
          <w:p w:rsidR="001D30EB" w:rsidRDefault="001D30EB" w:rsidP="003D2179"/>
        </w:tc>
      </w:tr>
    </w:tbl>
    <w:p w:rsidR="00CE6971" w:rsidRDefault="00CE6971" w:rsidP="001D30EB">
      <w:pPr>
        <w:pStyle w:val="NoSpacing"/>
      </w:pPr>
    </w:p>
    <w:p w:rsidR="003143BE" w:rsidRPr="00F51C51" w:rsidRDefault="003143BE" w:rsidP="009E2C94">
      <w:pPr>
        <w:rPr>
          <w:b/>
          <w:i/>
          <w:sz w:val="28"/>
        </w:rPr>
        <w:sectPr w:rsidR="003143BE" w:rsidRPr="00F51C51" w:rsidSect="00F51C51">
          <w:headerReference w:type="default" r:id="rId11"/>
          <w:footerReference w:type="default" r:id="rId12"/>
          <w:footerReference w:type="first" r:id="rId13"/>
          <w:pgSz w:w="11907" w:h="16839" w:code="9"/>
          <w:pgMar w:top="1701" w:right="992" w:bottom="992" w:left="1446" w:header="992" w:footer="283" w:gutter="0"/>
          <w:pgNumType w:start="1"/>
          <w:cols w:space="708"/>
          <w:docGrid w:linePitch="360"/>
        </w:sectPr>
      </w:pPr>
    </w:p>
    <w:p w:rsidR="00E91851" w:rsidRPr="00DA031F" w:rsidRDefault="001A7FB7" w:rsidP="00660C09">
      <w:pPr>
        <w:pStyle w:val="SpecialChapterTitle"/>
      </w:pPr>
      <w:r>
        <w:rPr>
          <w:lang w:val="sr-Latn-RS"/>
        </w:rPr>
        <w:lastRenderedPageBreak/>
        <w:t>Sadržaj</w:t>
      </w:r>
    </w:p>
    <w:bookmarkStart w:id="0" w:name="_Toc305588581"/>
    <w:p w:rsidR="00FA0E9C" w:rsidRDefault="00D10741">
      <w:pPr>
        <w:pStyle w:val="TOC1"/>
        <w:rPr>
          <w:rFonts w:asciiTheme="minorHAnsi" w:eastAsiaTheme="minorEastAsia" w:hAnsiTheme="minorHAnsi"/>
          <w:b w:val="0"/>
          <w:bCs w:val="0"/>
          <w:caps w:val="0"/>
          <w:sz w:val="22"/>
          <w:szCs w:val="22"/>
        </w:rPr>
      </w:pPr>
      <w:r>
        <w:rPr>
          <w:rFonts w:asciiTheme="majorHAnsi" w:hAnsiTheme="majorHAnsi"/>
          <w:lang w:val="en-GB"/>
        </w:rPr>
        <w:fldChar w:fldCharType="begin"/>
      </w:r>
      <w:r>
        <w:rPr>
          <w:rFonts w:asciiTheme="majorHAnsi" w:hAnsiTheme="majorHAnsi"/>
        </w:rPr>
        <w:instrText xml:space="preserve"> TOC \o "1-6" \h \z \u </w:instrText>
      </w:r>
      <w:r>
        <w:rPr>
          <w:rFonts w:asciiTheme="majorHAnsi" w:hAnsiTheme="majorHAnsi"/>
          <w:lang w:val="en-GB"/>
        </w:rPr>
        <w:fldChar w:fldCharType="separate"/>
      </w:r>
      <w:hyperlink w:anchor="_Toc441752415" w:history="1">
        <w:r w:rsidR="00FA0E9C" w:rsidRPr="00D84BD5">
          <w:rPr>
            <w:rStyle w:val="Hyperlink"/>
          </w:rPr>
          <w:t>1.</w:t>
        </w:r>
        <w:r w:rsidR="00FA0E9C">
          <w:rPr>
            <w:rFonts w:asciiTheme="minorHAnsi" w:eastAsiaTheme="minorEastAsia" w:hAnsiTheme="minorHAnsi"/>
            <w:b w:val="0"/>
            <w:bCs w:val="0"/>
            <w:caps w:val="0"/>
            <w:sz w:val="22"/>
            <w:szCs w:val="22"/>
          </w:rPr>
          <w:tab/>
        </w:r>
        <w:r w:rsidR="00FA0E9C" w:rsidRPr="00D84BD5">
          <w:rPr>
            <w:rStyle w:val="Hyperlink"/>
          </w:rPr>
          <w:t>Definitions and Abbreviations</w:t>
        </w:r>
        <w:r w:rsidR="00FA0E9C">
          <w:rPr>
            <w:webHidden/>
          </w:rPr>
          <w:tab/>
        </w:r>
        <w:r w:rsidR="00FA0E9C">
          <w:rPr>
            <w:webHidden/>
          </w:rPr>
          <w:fldChar w:fldCharType="begin"/>
        </w:r>
        <w:r w:rsidR="00FA0E9C">
          <w:rPr>
            <w:webHidden/>
          </w:rPr>
          <w:instrText xml:space="preserve"> PAGEREF _Toc441752415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1"/>
        <w:rPr>
          <w:rFonts w:asciiTheme="minorHAnsi" w:eastAsiaTheme="minorEastAsia" w:hAnsiTheme="minorHAnsi"/>
          <w:b w:val="0"/>
          <w:bCs w:val="0"/>
          <w:caps w:val="0"/>
          <w:sz w:val="22"/>
          <w:szCs w:val="22"/>
        </w:rPr>
      </w:pPr>
      <w:hyperlink w:anchor="_Toc441752416" w:history="1">
        <w:r w:rsidR="00FA0E9C" w:rsidRPr="00D84BD5">
          <w:rPr>
            <w:rStyle w:val="Hyperlink"/>
          </w:rPr>
          <w:t>2.</w:t>
        </w:r>
        <w:r w:rsidR="00FA0E9C">
          <w:rPr>
            <w:rFonts w:asciiTheme="minorHAnsi" w:eastAsiaTheme="minorEastAsia" w:hAnsiTheme="minorHAnsi"/>
            <w:b w:val="0"/>
            <w:bCs w:val="0"/>
            <w:caps w:val="0"/>
            <w:sz w:val="22"/>
            <w:szCs w:val="22"/>
          </w:rPr>
          <w:tab/>
        </w:r>
        <w:r w:rsidR="00FA0E9C" w:rsidRPr="00D84BD5">
          <w:rPr>
            <w:rStyle w:val="Hyperlink"/>
          </w:rPr>
          <w:t>References</w:t>
        </w:r>
        <w:r w:rsidR="00FA0E9C">
          <w:rPr>
            <w:webHidden/>
          </w:rPr>
          <w:tab/>
        </w:r>
        <w:r w:rsidR="00FA0E9C">
          <w:rPr>
            <w:webHidden/>
          </w:rPr>
          <w:fldChar w:fldCharType="begin"/>
        </w:r>
        <w:r w:rsidR="00FA0E9C">
          <w:rPr>
            <w:webHidden/>
          </w:rPr>
          <w:instrText xml:space="preserve"> PAGEREF _Toc441752416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1"/>
        <w:rPr>
          <w:rFonts w:asciiTheme="minorHAnsi" w:eastAsiaTheme="minorEastAsia" w:hAnsiTheme="minorHAnsi"/>
          <w:b w:val="0"/>
          <w:bCs w:val="0"/>
          <w:caps w:val="0"/>
          <w:sz w:val="22"/>
          <w:szCs w:val="22"/>
        </w:rPr>
      </w:pPr>
      <w:hyperlink w:anchor="_Toc441752417" w:history="1">
        <w:r w:rsidR="00FA0E9C" w:rsidRPr="00D84BD5">
          <w:rPr>
            <w:rStyle w:val="Hyperlink"/>
          </w:rPr>
          <w:t>3.</w:t>
        </w:r>
        <w:r w:rsidR="00FA0E9C">
          <w:rPr>
            <w:rFonts w:asciiTheme="minorHAnsi" w:eastAsiaTheme="minorEastAsia" w:hAnsiTheme="minorHAnsi"/>
            <w:b w:val="0"/>
            <w:bCs w:val="0"/>
            <w:caps w:val="0"/>
            <w:sz w:val="22"/>
            <w:szCs w:val="22"/>
          </w:rPr>
          <w:tab/>
        </w:r>
        <w:r w:rsidR="00FA0E9C" w:rsidRPr="00D84BD5">
          <w:rPr>
            <w:rStyle w:val="Hyperlink"/>
          </w:rPr>
          <w:t>Abstract</w:t>
        </w:r>
        <w:r w:rsidR="00FA0E9C">
          <w:rPr>
            <w:webHidden/>
          </w:rPr>
          <w:tab/>
        </w:r>
        <w:r w:rsidR="00FA0E9C">
          <w:rPr>
            <w:webHidden/>
          </w:rPr>
          <w:fldChar w:fldCharType="begin"/>
        </w:r>
        <w:r w:rsidR="00FA0E9C">
          <w:rPr>
            <w:webHidden/>
          </w:rPr>
          <w:instrText xml:space="preserve"> PAGEREF _Toc441752417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1"/>
        <w:rPr>
          <w:rFonts w:asciiTheme="minorHAnsi" w:eastAsiaTheme="minorEastAsia" w:hAnsiTheme="minorHAnsi"/>
          <w:b w:val="0"/>
          <w:bCs w:val="0"/>
          <w:caps w:val="0"/>
          <w:sz w:val="22"/>
          <w:szCs w:val="22"/>
        </w:rPr>
      </w:pPr>
      <w:hyperlink w:anchor="_Toc441752418" w:history="1">
        <w:r w:rsidR="00FA0E9C" w:rsidRPr="00D84BD5">
          <w:rPr>
            <w:rStyle w:val="Hyperlink"/>
          </w:rPr>
          <w:t>4.</w:t>
        </w:r>
        <w:r w:rsidR="00FA0E9C">
          <w:rPr>
            <w:rFonts w:asciiTheme="minorHAnsi" w:eastAsiaTheme="minorEastAsia" w:hAnsiTheme="minorHAnsi"/>
            <w:b w:val="0"/>
            <w:bCs w:val="0"/>
            <w:caps w:val="0"/>
            <w:sz w:val="22"/>
            <w:szCs w:val="22"/>
          </w:rPr>
          <w:tab/>
        </w:r>
        <w:r w:rsidR="00FA0E9C" w:rsidRPr="00D84BD5">
          <w:rPr>
            <w:rStyle w:val="Hyperlink"/>
          </w:rPr>
          <w:t>Overview</w:t>
        </w:r>
        <w:r w:rsidR="00FA0E9C">
          <w:rPr>
            <w:webHidden/>
          </w:rPr>
          <w:tab/>
        </w:r>
        <w:r w:rsidR="00FA0E9C">
          <w:rPr>
            <w:webHidden/>
          </w:rPr>
          <w:fldChar w:fldCharType="begin"/>
        </w:r>
        <w:r w:rsidR="00FA0E9C">
          <w:rPr>
            <w:webHidden/>
          </w:rPr>
          <w:instrText xml:space="preserve"> PAGEREF _Toc441752418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19" w:history="1">
        <w:r w:rsidR="00FA0E9C" w:rsidRPr="00D84BD5">
          <w:rPr>
            <w:rStyle w:val="Hyperlink"/>
          </w:rPr>
          <w:t>4.1.</w:t>
        </w:r>
        <w:r w:rsidR="00FA0E9C">
          <w:rPr>
            <w:rFonts w:asciiTheme="minorHAnsi" w:eastAsiaTheme="minorEastAsia" w:hAnsiTheme="minorHAnsi" w:cstheme="minorBidi"/>
            <w:b w:val="0"/>
            <w:bCs w:val="0"/>
            <w:sz w:val="22"/>
            <w:szCs w:val="22"/>
          </w:rPr>
          <w:tab/>
        </w:r>
        <w:r w:rsidR="00FA0E9C" w:rsidRPr="00D84BD5">
          <w:rPr>
            <w:rStyle w:val="Hyperlink"/>
          </w:rPr>
          <w:t>Functional Design</w:t>
        </w:r>
        <w:r w:rsidR="00FA0E9C">
          <w:rPr>
            <w:webHidden/>
          </w:rPr>
          <w:tab/>
        </w:r>
        <w:r w:rsidR="00FA0E9C">
          <w:rPr>
            <w:webHidden/>
          </w:rPr>
          <w:fldChar w:fldCharType="begin"/>
        </w:r>
        <w:r w:rsidR="00FA0E9C">
          <w:rPr>
            <w:webHidden/>
          </w:rPr>
          <w:instrText xml:space="preserve"> PAGEREF _Toc441752419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0" w:history="1">
        <w:r w:rsidR="00FA0E9C" w:rsidRPr="00D84BD5">
          <w:rPr>
            <w:rStyle w:val="Hyperlink"/>
          </w:rPr>
          <w:t>4.2.</w:t>
        </w:r>
        <w:r w:rsidR="00FA0E9C">
          <w:rPr>
            <w:rFonts w:asciiTheme="minorHAnsi" w:eastAsiaTheme="minorEastAsia" w:hAnsiTheme="minorHAnsi" w:cstheme="minorBidi"/>
            <w:b w:val="0"/>
            <w:bCs w:val="0"/>
            <w:sz w:val="22"/>
            <w:szCs w:val="22"/>
          </w:rPr>
          <w:tab/>
        </w:r>
        <w:r w:rsidR="00FA0E9C" w:rsidRPr="00D84BD5">
          <w:rPr>
            <w:rStyle w:val="Hyperlink"/>
          </w:rPr>
          <w:t>Architectural Design</w:t>
        </w:r>
        <w:r w:rsidR="00FA0E9C">
          <w:rPr>
            <w:webHidden/>
          </w:rPr>
          <w:tab/>
        </w:r>
        <w:r w:rsidR="00FA0E9C">
          <w:rPr>
            <w:webHidden/>
          </w:rPr>
          <w:fldChar w:fldCharType="begin"/>
        </w:r>
        <w:r w:rsidR="00FA0E9C">
          <w:rPr>
            <w:webHidden/>
          </w:rPr>
          <w:instrText xml:space="preserve"> PAGEREF _Toc441752420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1"/>
        <w:rPr>
          <w:rFonts w:asciiTheme="minorHAnsi" w:eastAsiaTheme="minorEastAsia" w:hAnsiTheme="minorHAnsi"/>
          <w:b w:val="0"/>
          <w:bCs w:val="0"/>
          <w:caps w:val="0"/>
          <w:sz w:val="22"/>
          <w:szCs w:val="22"/>
        </w:rPr>
      </w:pPr>
      <w:hyperlink w:anchor="_Toc441752421" w:history="1">
        <w:r w:rsidR="00FA0E9C" w:rsidRPr="00D84BD5">
          <w:rPr>
            <w:rStyle w:val="Hyperlink"/>
          </w:rPr>
          <w:t>5.</w:t>
        </w:r>
        <w:r w:rsidR="00FA0E9C">
          <w:rPr>
            <w:rFonts w:asciiTheme="minorHAnsi" w:eastAsiaTheme="minorEastAsia" w:hAnsiTheme="minorHAnsi"/>
            <w:b w:val="0"/>
            <w:bCs w:val="0"/>
            <w:caps w:val="0"/>
            <w:sz w:val="22"/>
            <w:szCs w:val="22"/>
          </w:rPr>
          <w:tab/>
        </w:r>
        <w:r w:rsidR="00FA0E9C" w:rsidRPr="00D84BD5">
          <w:rPr>
            <w:rStyle w:val="Hyperlink"/>
          </w:rPr>
          <w:t>Detailed Design</w:t>
        </w:r>
        <w:r w:rsidR="00FA0E9C">
          <w:rPr>
            <w:webHidden/>
          </w:rPr>
          <w:tab/>
        </w:r>
        <w:r w:rsidR="00FA0E9C">
          <w:rPr>
            <w:webHidden/>
          </w:rPr>
          <w:fldChar w:fldCharType="begin"/>
        </w:r>
        <w:r w:rsidR="00FA0E9C">
          <w:rPr>
            <w:webHidden/>
          </w:rPr>
          <w:instrText xml:space="preserve"> PAGEREF _Toc441752421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2" w:history="1">
        <w:r w:rsidR="00FA0E9C" w:rsidRPr="00D84BD5">
          <w:rPr>
            <w:rStyle w:val="Hyperlink"/>
          </w:rPr>
          <w:t>5.1.</w:t>
        </w:r>
        <w:r w:rsidR="00FA0E9C">
          <w:rPr>
            <w:rFonts w:asciiTheme="minorHAnsi" w:eastAsiaTheme="minorEastAsia" w:hAnsiTheme="minorHAnsi" w:cstheme="minorBidi"/>
            <w:b w:val="0"/>
            <w:bCs w:val="0"/>
            <w:sz w:val="22"/>
            <w:szCs w:val="22"/>
          </w:rPr>
          <w:tab/>
        </w:r>
        <w:r w:rsidR="00FA0E9C" w:rsidRPr="00D84BD5">
          <w:rPr>
            <w:rStyle w:val="Hyperlink"/>
          </w:rPr>
          <w:t>Component Design</w:t>
        </w:r>
        <w:r w:rsidR="00FA0E9C">
          <w:rPr>
            <w:webHidden/>
          </w:rPr>
          <w:tab/>
        </w:r>
        <w:r w:rsidR="00FA0E9C">
          <w:rPr>
            <w:webHidden/>
          </w:rPr>
          <w:fldChar w:fldCharType="begin"/>
        </w:r>
        <w:r w:rsidR="00FA0E9C">
          <w:rPr>
            <w:webHidden/>
          </w:rPr>
          <w:instrText xml:space="preserve"> PAGEREF _Toc441752422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3" w:history="1">
        <w:r w:rsidR="00FA0E9C" w:rsidRPr="00D84BD5">
          <w:rPr>
            <w:rStyle w:val="Hyperlink"/>
          </w:rPr>
          <w:t>5.2.</w:t>
        </w:r>
        <w:r w:rsidR="00FA0E9C">
          <w:rPr>
            <w:rFonts w:asciiTheme="minorHAnsi" w:eastAsiaTheme="minorEastAsia" w:hAnsiTheme="minorHAnsi" w:cstheme="minorBidi"/>
            <w:b w:val="0"/>
            <w:bCs w:val="0"/>
            <w:sz w:val="22"/>
            <w:szCs w:val="22"/>
          </w:rPr>
          <w:tab/>
        </w:r>
        <w:r w:rsidR="00FA0E9C" w:rsidRPr="00D84BD5">
          <w:rPr>
            <w:rStyle w:val="Hyperlink"/>
          </w:rPr>
          <w:t>Data Design</w:t>
        </w:r>
        <w:r w:rsidR="00FA0E9C">
          <w:rPr>
            <w:webHidden/>
          </w:rPr>
          <w:tab/>
        </w:r>
        <w:r w:rsidR="00FA0E9C">
          <w:rPr>
            <w:webHidden/>
          </w:rPr>
          <w:fldChar w:fldCharType="begin"/>
        </w:r>
        <w:r w:rsidR="00FA0E9C">
          <w:rPr>
            <w:webHidden/>
          </w:rPr>
          <w:instrText xml:space="preserve"> PAGEREF _Toc441752423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4" w:history="1">
        <w:r w:rsidR="00FA0E9C" w:rsidRPr="00D84BD5">
          <w:rPr>
            <w:rStyle w:val="Hyperlink"/>
          </w:rPr>
          <w:t>5.3.</w:t>
        </w:r>
        <w:r w:rsidR="00FA0E9C">
          <w:rPr>
            <w:rFonts w:asciiTheme="minorHAnsi" w:eastAsiaTheme="minorEastAsia" w:hAnsiTheme="minorHAnsi" w:cstheme="minorBidi"/>
            <w:b w:val="0"/>
            <w:bCs w:val="0"/>
            <w:sz w:val="22"/>
            <w:szCs w:val="22"/>
          </w:rPr>
          <w:tab/>
        </w:r>
        <w:r w:rsidR="00FA0E9C" w:rsidRPr="00D84BD5">
          <w:rPr>
            <w:rStyle w:val="Hyperlink"/>
          </w:rPr>
          <w:t>UI Design</w:t>
        </w:r>
        <w:r w:rsidR="00FA0E9C">
          <w:rPr>
            <w:webHidden/>
          </w:rPr>
          <w:tab/>
        </w:r>
        <w:r w:rsidR="00FA0E9C">
          <w:rPr>
            <w:webHidden/>
          </w:rPr>
          <w:fldChar w:fldCharType="begin"/>
        </w:r>
        <w:r w:rsidR="00FA0E9C">
          <w:rPr>
            <w:webHidden/>
          </w:rPr>
          <w:instrText xml:space="preserve"> PAGEREF _Toc441752424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1"/>
        <w:rPr>
          <w:rFonts w:asciiTheme="minorHAnsi" w:eastAsiaTheme="minorEastAsia" w:hAnsiTheme="minorHAnsi"/>
          <w:b w:val="0"/>
          <w:bCs w:val="0"/>
          <w:caps w:val="0"/>
          <w:sz w:val="22"/>
          <w:szCs w:val="22"/>
        </w:rPr>
      </w:pPr>
      <w:hyperlink w:anchor="_Toc441752425" w:history="1">
        <w:r w:rsidR="00FA0E9C" w:rsidRPr="00D84BD5">
          <w:rPr>
            <w:rStyle w:val="Hyperlink"/>
          </w:rPr>
          <w:t>6.</w:t>
        </w:r>
        <w:r w:rsidR="00FA0E9C">
          <w:rPr>
            <w:rFonts w:asciiTheme="minorHAnsi" w:eastAsiaTheme="minorEastAsia" w:hAnsiTheme="minorHAnsi"/>
            <w:b w:val="0"/>
            <w:bCs w:val="0"/>
            <w:caps w:val="0"/>
            <w:sz w:val="22"/>
            <w:szCs w:val="22"/>
          </w:rPr>
          <w:tab/>
        </w:r>
        <w:r w:rsidR="00FA0E9C" w:rsidRPr="00D84BD5">
          <w:rPr>
            <w:rStyle w:val="Hyperlink"/>
          </w:rPr>
          <w:t>Additional Considerations</w:t>
        </w:r>
        <w:r w:rsidR="00FA0E9C">
          <w:rPr>
            <w:webHidden/>
          </w:rPr>
          <w:tab/>
        </w:r>
        <w:r w:rsidR="00FA0E9C">
          <w:rPr>
            <w:webHidden/>
          </w:rPr>
          <w:fldChar w:fldCharType="begin"/>
        </w:r>
        <w:r w:rsidR="00FA0E9C">
          <w:rPr>
            <w:webHidden/>
          </w:rPr>
          <w:instrText xml:space="preserve"> PAGEREF _Toc441752425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6" w:history="1">
        <w:r w:rsidR="00FA0E9C" w:rsidRPr="00D84BD5">
          <w:rPr>
            <w:rStyle w:val="Hyperlink"/>
          </w:rPr>
          <w:t>6.1.</w:t>
        </w:r>
        <w:r w:rsidR="00FA0E9C">
          <w:rPr>
            <w:rFonts w:asciiTheme="minorHAnsi" w:eastAsiaTheme="minorEastAsia" w:hAnsiTheme="minorHAnsi" w:cstheme="minorBidi"/>
            <w:b w:val="0"/>
            <w:bCs w:val="0"/>
            <w:sz w:val="22"/>
            <w:szCs w:val="22"/>
          </w:rPr>
          <w:tab/>
        </w:r>
        <w:r w:rsidR="00FA0E9C" w:rsidRPr="00D84BD5">
          <w:rPr>
            <w:rStyle w:val="Hyperlink"/>
          </w:rPr>
          <w:t>Quality and Testing</w:t>
        </w:r>
        <w:r w:rsidR="00FA0E9C">
          <w:rPr>
            <w:webHidden/>
          </w:rPr>
          <w:tab/>
        </w:r>
        <w:r w:rsidR="00FA0E9C">
          <w:rPr>
            <w:webHidden/>
          </w:rPr>
          <w:fldChar w:fldCharType="begin"/>
        </w:r>
        <w:r w:rsidR="00FA0E9C">
          <w:rPr>
            <w:webHidden/>
          </w:rPr>
          <w:instrText xml:space="preserve"> PAGEREF _Toc441752426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7" w:history="1">
        <w:r w:rsidR="00FA0E9C" w:rsidRPr="00D84BD5">
          <w:rPr>
            <w:rStyle w:val="Hyperlink"/>
          </w:rPr>
          <w:t>6.2.</w:t>
        </w:r>
        <w:r w:rsidR="00FA0E9C">
          <w:rPr>
            <w:rFonts w:asciiTheme="minorHAnsi" w:eastAsiaTheme="minorEastAsia" w:hAnsiTheme="minorHAnsi" w:cstheme="minorBidi"/>
            <w:b w:val="0"/>
            <w:bCs w:val="0"/>
            <w:sz w:val="22"/>
            <w:szCs w:val="22"/>
          </w:rPr>
          <w:tab/>
        </w:r>
        <w:r w:rsidR="00FA0E9C" w:rsidRPr="00D84BD5">
          <w:rPr>
            <w:rStyle w:val="Hyperlink"/>
          </w:rPr>
          <w:t>Deployment and Configuration</w:t>
        </w:r>
        <w:r w:rsidR="00FA0E9C">
          <w:rPr>
            <w:webHidden/>
          </w:rPr>
          <w:tab/>
        </w:r>
        <w:r w:rsidR="00FA0E9C">
          <w:rPr>
            <w:webHidden/>
          </w:rPr>
          <w:fldChar w:fldCharType="begin"/>
        </w:r>
        <w:r w:rsidR="00FA0E9C">
          <w:rPr>
            <w:webHidden/>
          </w:rPr>
          <w:instrText xml:space="preserve"> PAGEREF _Toc441752427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8" w:history="1">
        <w:r w:rsidR="00FA0E9C" w:rsidRPr="00D84BD5">
          <w:rPr>
            <w:rStyle w:val="Hyperlink"/>
          </w:rPr>
          <w:t>6.3.</w:t>
        </w:r>
        <w:r w:rsidR="00FA0E9C">
          <w:rPr>
            <w:rFonts w:asciiTheme="minorHAnsi" w:eastAsiaTheme="minorEastAsia" w:hAnsiTheme="minorHAnsi" w:cstheme="minorBidi"/>
            <w:b w:val="0"/>
            <w:bCs w:val="0"/>
            <w:sz w:val="22"/>
            <w:szCs w:val="22"/>
          </w:rPr>
          <w:tab/>
        </w:r>
        <w:r w:rsidR="00FA0E9C" w:rsidRPr="00D84BD5">
          <w:rPr>
            <w:rStyle w:val="Hyperlink"/>
          </w:rPr>
          <w:t>Upgradability</w:t>
        </w:r>
        <w:r w:rsidR="00FA0E9C">
          <w:rPr>
            <w:webHidden/>
          </w:rPr>
          <w:tab/>
        </w:r>
        <w:r w:rsidR="00FA0E9C">
          <w:rPr>
            <w:webHidden/>
          </w:rPr>
          <w:fldChar w:fldCharType="begin"/>
        </w:r>
        <w:r w:rsidR="00FA0E9C">
          <w:rPr>
            <w:webHidden/>
          </w:rPr>
          <w:instrText xml:space="preserve"> PAGEREF _Toc441752428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29" w:history="1">
        <w:r w:rsidR="00FA0E9C" w:rsidRPr="00D84BD5">
          <w:rPr>
            <w:rStyle w:val="Hyperlink"/>
          </w:rPr>
          <w:t>6.4.</w:t>
        </w:r>
        <w:r w:rsidR="00FA0E9C">
          <w:rPr>
            <w:rFonts w:asciiTheme="minorHAnsi" w:eastAsiaTheme="minorEastAsia" w:hAnsiTheme="minorHAnsi" w:cstheme="minorBidi"/>
            <w:b w:val="0"/>
            <w:bCs w:val="0"/>
            <w:sz w:val="22"/>
            <w:szCs w:val="22"/>
          </w:rPr>
          <w:tab/>
        </w:r>
        <w:r w:rsidR="00FA0E9C" w:rsidRPr="00D84BD5">
          <w:rPr>
            <w:rStyle w:val="Hyperlink"/>
          </w:rPr>
          <w:t>Extensibility</w:t>
        </w:r>
        <w:r w:rsidR="00FA0E9C">
          <w:rPr>
            <w:webHidden/>
          </w:rPr>
          <w:tab/>
        </w:r>
        <w:r w:rsidR="00FA0E9C">
          <w:rPr>
            <w:webHidden/>
          </w:rPr>
          <w:fldChar w:fldCharType="begin"/>
        </w:r>
        <w:r w:rsidR="00FA0E9C">
          <w:rPr>
            <w:webHidden/>
          </w:rPr>
          <w:instrText xml:space="preserve"> PAGEREF _Toc441752429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2"/>
        <w:rPr>
          <w:rFonts w:asciiTheme="minorHAnsi" w:eastAsiaTheme="minorEastAsia" w:hAnsiTheme="minorHAnsi" w:cstheme="minorBidi"/>
          <w:b w:val="0"/>
          <w:bCs w:val="0"/>
          <w:sz w:val="22"/>
          <w:szCs w:val="22"/>
        </w:rPr>
      </w:pPr>
      <w:hyperlink w:anchor="_Toc441752430" w:history="1">
        <w:r w:rsidR="00FA0E9C" w:rsidRPr="00D84BD5">
          <w:rPr>
            <w:rStyle w:val="Hyperlink"/>
          </w:rPr>
          <w:t>6.5.</w:t>
        </w:r>
        <w:r w:rsidR="00FA0E9C">
          <w:rPr>
            <w:rFonts w:asciiTheme="minorHAnsi" w:eastAsiaTheme="minorEastAsia" w:hAnsiTheme="minorHAnsi" w:cstheme="minorBidi"/>
            <w:b w:val="0"/>
            <w:bCs w:val="0"/>
            <w:sz w:val="22"/>
            <w:szCs w:val="22"/>
          </w:rPr>
          <w:tab/>
        </w:r>
        <w:r w:rsidR="00FA0E9C" w:rsidRPr="00D84BD5">
          <w:rPr>
            <w:rStyle w:val="Hyperlink"/>
          </w:rPr>
          <w:t>Security</w:t>
        </w:r>
        <w:r w:rsidR="00FA0E9C">
          <w:rPr>
            <w:webHidden/>
          </w:rPr>
          <w:tab/>
        </w:r>
        <w:r w:rsidR="00FA0E9C">
          <w:rPr>
            <w:webHidden/>
          </w:rPr>
          <w:fldChar w:fldCharType="begin"/>
        </w:r>
        <w:r w:rsidR="00FA0E9C">
          <w:rPr>
            <w:webHidden/>
          </w:rPr>
          <w:instrText xml:space="preserve"> PAGEREF _Toc441752430 \h </w:instrText>
        </w:r>
        <w:r w:rsidR="00FA0E9C">
          <w:rPr>
            <w:webHidden/>
          </w:rPr>
        </w:r>
        <w:r w:rsidR="00FA0E9C">
          <w:rPr>
            <w:webHidden/>
          </w:rPr>
          <w:fldChar w:fldCharType="separate"/>
        </w:r>
        <w:r w:rsidR="00D8153F">
          <w:rPr>
            <w:webHidden/>
          </w:rPr>
          <w:t>2</w:t>
        </w:r>
        <w:r w:rsidR="00FA0E9C">
          <w:rPr>
            <w:webHidden/>
          </w:rPr>
          <w:fldChar w:fldCharType="end"/>
        </w:r>
      </w:hyperlink>
    </w:p>
    <w:p w:rsidR="00FA0E9C" w:rsidRDefault="00423FAE">
      <w:pPr>
        <w:pStyle w:val="TOC1"/>
        <w:rPr>
          <w:rFonts w:asciiTheme="minorHAnsi" w:eastAsiaTheme="minorEastAsia" w:hAnsiTheme="minorHAnsi"/>
          <w:b w:val="0"/>
          <w:bCs w:val="0"/>
          <w:caps w:val="0"/>
          <w:sz w:val="22"/>
          <w:szCs w:val="22"/>
        </w:rPr>
      </w:pPr>
      <w:hyperlink w:anchor="_Toc441752431" w:history="1">
        <w:r w:rsidR="00FA0E9C" w:rsidRPr="00D84BD5">
          <w:rPr>
            <w:rStyle w:val="Hyperlink"/>
          </w:rPr>
          <w:t>7.</w:t>
        </w:r>
        <w:r w:rsidR="00FA0E9C">
          <w:rPr>
            <w:rFonts w:asciiTheme="minorHAnsi" w:eastAsiaTheme="minorEastAsia" w:hAnsiTheme="minorHAnsi"/>
            <w:b w:val="0"/>
            <w:bCs w:val="0"/>
            <w:caps w:val="0"/>
            <w:sz w:val="22"/>
            <w:szCs w:val="22"/>
          </w:rPr>
          <w:tab/>
        </w:r>
        <w:r w:rsidR="00FA0E9C" w:rsidRPr="00D84BD5">
          <w:rPr>
            <w:rStyle w:val="Hyperlink"/>
          </w:rPr>
          <w:t>Appendix</w:t>
        </w:r>
        <w:r w:rsidR="00FA0E9C">
          <w:rPr>
            <w:webHidden/>
          </w:rPr>
          <w:tab/>
        </w:r>
        <w:r w:rsidR="00FA0E9C">
          <w:rPr>
            <w:webHidden/>
          </w:rPr>
          <w:fldChar w:fldCharType="begin"/>
        </w:r>
        <w:r w:rsidR="00FA0E9C">
          <w:rPr>
            <w:webHidden/>
          </w:rPr>
          <w:instrText xml:space="preserve"> PAGEREF _Toc441752431 \h </w:instrText>
        </w:r>
        <w:r w:rsidR="00FA0E9C">
          <w:rPr>
            <w:webHidden/>
          </w:rPr>
        </w:r>
        <w:r w:rsidR="00FA0E9C">
          <w:rPr>
            <w:webHidden/>
          </w:rPr>
          <w:fldChar w:fldCharType="separate"/>
        </w:r>
        <w:r w:rsidR="00D8153F">
          <w:rPr>
            <w:webHidden/>
          </w:rPr>
          <w:t>2</w:t>
        </w:r>
        <w:r w:rsidR="00FA0E9C">
          <w:rPr>
            <w:webHidden/>
          </w:rPr>
          <w:fldChar w:fldCharType="end"/>
        </w:r>
      </w:hyperlink>
    </w:p>
    <w:p w:rsidR="00450232" w:rsidRPr="00450232" w:rsidRDefault="00D10741" w:rsidP="00DE6292">
      <w:pPr>
        <w:pStyle w:val="NoSpacing"/>
      </w:pPr>
      <w:r>
        <w:rPr>
          <w:rFonts w:asciiTheme="majorHAnsi" w:hAnsiTheme="majorHAnsi"/>
          <w:bCs/>
          <w:caps/>
          <w:noProof/>
          <w:szCs w:val="24"/>
        </w:rPr>
        <w:fldChar w:fldCharType="end"/>
      </w:r>
    </w:p>
    <w:p w:rsidR="000202CD" w:rsidRDefault="000202CD" w:rsidP="00DE6292">
      <w:pPr>
        <w:pStyle w:val="NoSpacing"/>
      </w:pPr>
    </w:p>
    <w:p w:rsidR="00293C5E" w:rsidRDefault="00293C5E" w:rsidP="00293C5E">
      <w:pPr>
        <w:tabs>
          <w:tab w:val="clear" w:pos="851"/>
          <w:tab w:val="clear" w:pos="1701"/>
          <w:tab w:val="clear" w:pos="2552"/>
          <w:tab w:val="clear" w:pos="7088"/>
          <w:tab w:val="clear" w:pos="9356"/>
          <w:tab w:val="left" w:pos="3165"/>
        </w:tabs>
      </w:pPr>
    </w:p>
    <w:p w:rsidR="00450232" w:rsidRPr="00293C5E" w:rsidRDefault="00450232" w:rsidP="00293C5E">
      <w:pPr>
        <w:tabs>
          <w:tab w:val="clear" w:pos="851"/>
          <w:tab w:val="clear" w:pos="1701"/>
          <w:tab w:val="clear" w:pos="2552"/>
          <w:tab w:val="clear" w:pos="7088"/>
          <w:tab w:val="clear" w:pos="9356"/>
          <w:tab w:val="left" w:pos="3165"/>
        </w:tabs>
        <w:sectPr w:rsidR="00450232" w:rsidRPr="00293C5E" w:rsidSect="00F51C51">
          <w:pgSz w:w="11907" w:h="16839" w:code="9"/>
          <w:pgMar w:top="1701" w:right="992" w:bottom="992" w:left="1446" w:header="992" w:footer="283" w:gutter="0"/>
          <w:cols w:space="708"/>
          <w:docGrid w:linePitch="360"/>
        </w:sectPr>
      </w:pPr>
    </w:p>
    <w:p w:rsidR="006B6111" w:rsidRPr="00F0332D" w:rsidRDefault="008C6D70" w:rsidP="00F578D4">
      <w:pPr>
        <w:pStyle w:val="Heading1"/>
        <w:rPr>
          <w:lang w:val="sr-Latn-RS"/>
        </w:rPr>
      </w:pPr>
      <w:bookmarkStart w:id="1" w:name="_Toc441752415"/>
      <w:r w:rsidRPr="00F0332D">
        <w:rPr>
          <w:lang w:val="sr-Latn-RS"/>
        </w:rPr>
        <w:lastRenderedPageBreak/>
        <w:t>D</w:t>
      </w:r>
      <w:r w:rsidR="001A7FB7" w:rsidRPr="00F0332D">
        <w:rPr>
          <w:lang w:val="sr-Latn-RS"/>
        </w:rPr>
        <w:t>efinicije i skraćenice</w:t>
      </w:r>
      <w:bookmarkEnd w:id="0"/>
      <w:bookmarkEnd w:id="1"/>
    </w:p>
    <w:tbl>
      <w:tblPr>
        <w:tblStyle w:val="SEDMS"/>
        <w:tblW w:w="0" w:type="auto"/>
        <w:tblLook w:val="04A0" w:firstRow="1" w:lastRow="0" w:firstColumn="1" w:lastColumn="0" w:noHBand="0" w:noVBand="1"/>
      </w:tblPr>
      <w:tblGrid>
        <w:gridCol w:w="2856"/>
        <w:gridCol w:w="6613"/>
      </w:tblGrid>
      <w:tr w:rsidR="00785540" w:rsidRPr="00785540" w:rsidTr="00583F3F">
        <w:trPr>
          <w:cnfStyle w:val="100000000000" w:firstRow="1" w:lastRow="0" w:firstColumn="0" w:lastColumn="0" w:oddVBand="0" w:evenVBand="0" w:oddHBand="0" w:evenHBand="0" w:firstRowFirstColumn="0" w:firstRowLastColumn="0" w:lastRowFirstColumn="0" w:lastRowLastColumn="0"/>
          <w:trHeight w:val="283"/>
        </w:trPr>
        <w:tc>
          <w:tcPr>
            <w:tcW w:w="2856" w:type="dxa"/>
          </w:tcPr>
          <w:p w:rsidR="00785540" w:rsidRPr="00785540" w:rsidRDefault="00785540" w:rsidP="00785540">
            <w:r w:rsidRPr="00785540">
              <w:t>Definition/Abbreviation</w:t>
            </w:r>
          </w:p>
        </w:tc>
        <w:tc>
          <w:tcPr>
            <w:tcW w:w="6613" w:type="dxa"/>
          </w:tcPr>
          <w:p w:rsidR="00785540" w:rsidRPr="00785540" w:rsidRDefault="00785540" w:rsidP="00785540">
            <w:r w:rsidRPr="00785540">
              <w:t>Description</w:t>
            </w:r>
          </w:p>
        </w:tc>
      </w:tr>
      <w:tr w:rsidR="00785540" w:rsidRPr="00785540" w:rsidTr="00583F3F">
        <w:trPr>
          <w:trHeight w:val="283"/>
        </w:trPr>
        <w:tc>
          <w:tcPr>
            <w:tcW w:w="2856" w:type="dxa"/>
          </w:tcPr>
          <w:p w:rsidR="00785540" w:rsidRPr="00785540" w:rsidRDefault="00785540" w:rsidP="00785540"/>
        </w:tc>
        <w:tc>
          <w:tcPr>
            <w:tcW w:w="6613" w:type="dxa"/>
          </w:tcPr>
          <w:p w:rsidR="00785540" w:rsidRPr="00785540" w:rsidRDefault="00785540" w:rsidP="00785540"/>
        </w:tc>
      </w:tr>
      <w:tr w:rsidR="00785540" w:rsidRPr="00785540" w:rsidTr="00583F3F">
        <w:trPr>
          <w:trHeight w:val="283"/>
        </w:trPr>
        <w:tc>
          <w:tcPr>
            <w:tcW w:w="2856" w:type="dxa"/>
          </w:tcPr>
          <w:p w:rsidR="00785540" w:rsidRPr="00785540" w:rsidRDefault="00785540" w:rsidP="00785540"/>
        </w:tc>
        <w:tc>
          <w:tcPr>
            <w:tcW w:w="6613" w:type="dxa"/>
          </w:tcPr>
          <w:p w:rsidR="00785540" w:rsidRPr="00785540" w:rsidRDefault="00785540" w:rsidP="00785540"/>
        </w:tc>
      </w:tr>
    </w:tbl>
    <w:p w:rsidR="00785540" w:rsidRDefault="00785540" w:rsidP="00244A43"/>
    <w:p w:rsidR="00F8384B" w:rsidRPr="00F0332D" w:rsidRDefault="008C6D70" w:rsidP="008956BB">
      <w:pPr>
        <w:pStyle w:val="Heading1"/>
        <w:rPr>
          <w:lang w:val="sr-Latn-RS"/>
        </w:rPr>
      </w:pPr>
      <w:bookmarkStart w:id="2" w:name="_Toc441752416"/>
      <w:r w:rsidRPr="00F0332D">
        <w:rPr>
          <w:lang w:val="sr-Latn-RS"/>
        </w:rPr>
        <w:lastRenderedPageBreak/>
        <w:t>R</w:t>
      </w:r>
      <w:r w:rsidR="008355C6" w:rsidRPr="00F0332D">
        <w:rPr>
          <w:lang w:val="sr-Latn-RS"/>
        </w:rPr>
        <w:t>eference</w:t>
      </w:r>
      <w:bookmarkEnd w:id="2"/>
    </w:p>
    <w:tbl>
      <w:tblPr>
        <w:tblStyle w:val="SEDMS"/>
        <w:tblW w:w="5000" w:type="pct"/>
        <w:tblLook w:val="0020" w:firstRow="1" w:lastRow="0" w:firstColumn="0" w:lastColumn="0" w:noHBand="0" w:noVBand="0"/>
      </w:tblPr>
      <w:tblGrid>
        <w:gridCol w:w="605"/>
        <w:gridCol w:w="4290"/>
        <w:gridCol w:w="4790"/>
      </w:tblGrid>
      <w:tr w:rsidR="00B9033E" w:rsidRPr="00B9033E" w:rsidTr="00583F3F">
        <w:trPr>
          <w:cnfStyle w:val="100000000000" w:firstRow="1" w:lastRow="0" w:firstColumn="0" w:lastColumn="0" w:oddVBand="0" w:evenVBand="0" w:oddHBand="0" w:evenHBand="0" w:firstRowFirstColumn="0" w:firstRowLastColumn="0" w:lastRowFirstColumn="0" w:lastRowLastColumn="0"/>
          <w:trHeight w:val="355"/>
        </w:trPr>
        <w:tc>
          <w:tcPr>
            <w:tcW w:w="312" w:type="pct"/>
          </w:tcPr>
          <w:p w:rsidR="00B9033E" w:rsidRPr="00B9033E" w:rsidRDefault="00B9033E" w:rsidP="00B9033E">
            <w:r w:rsidRPr="00B9033E">
              <w:t>#</w:t>
            </w:r>
          </w:p>
        </w:tc>
        <w:tc>
          <w:tcPr>
            <w:tcW w:w="2215" w:type="pct"/>
          </w:tcPr>
          <w:p w:rsidR="00B9033E" w:rsidRPr="00B9033E" w:rsidRDefault="00B9033E" w:rsidP="00B9033E">
            <w:r w:rsidRPr="00B9033E">
              <w:t>Title</w:t>
            </w:r>
          </w:p>
        </w:tc>
        <w:tc>
          <w:tcPr>
            <w:tcW w:w="2473" w:type="pct"/>
          </w:tcPr>
          <w:p w:rsidR="00B9033E" w:rsidRPr="00B9033E" w:rsidRDefault="00B9033E" w:rsidP="00B9033E">
            <w:r w:rsidRPr="00B9033E">
              <w:t>Description</w:t>
            </w:r>
          </w:p>
        </w:tc>
      </w:tr>
      <w:tr w:rsidR="00B9033E" w:rsidRPr="00B9033E" w:rsidTr="00583F3F">
        <w:trPr>
          <w:trHeight w:val="355"/>
        </w:trPr>
        <w:tc>
          <w:tcPr>
            <w:tcW w:w="312" w:type="pct"/>
          </w:tcPr>
          <w:p w:rsidR="00B9033E" w:rsidRPr="00B9033E" w:rsidRDefault="00B9033E" w:rsidP="00B9033E">
            <w:r w:rsidRPr="00B9033E">
              <w:t>1.</w:t>
            </w:r>
          </w:p>
        </w:tc>
        <w:tc>
          <w:tcPr>
            <w:tcW w:w="2215" w:type="pct"/>
          </w:tcPr>
          <w:p w:rsidR="00B9033E" w:rsidRPr="00B9033E" w:rsidRDefault="00B9033E" w:rsidP="00B9033E"/>
        </w:tc>
        <w:tc>
          <w:tcPr>
            <w:tcW w:w="2473" w:type="pct"/>
          </w:tcPr>
          <w:p w:rsidR="00B9033E" w:rsidRPr="00B9033E" w:rsidRDefault="00B9033E" w:rsidP="00B9033E"/>
        </w:tc>
      </w:tr>
      <w:tr w:rsidR="00B9033E" w:rsidRPr="00B9033E" w:rsidTr="00583F3F">
        <w:tc>
          <w:tcPr>
            <w:tcW w:w="312" w:type="pct"/>
          </w:tcPr>
          <w:p w:rsidR="00B9033E" w:rsidRPr="00B9033E" w:rsidRDefault="00B9033E" w:rsidP="00B9033E"/>
        </w:tc>
        <w:tc>
          <w:tcPr>
            <w:tcW w:w="2215" w:type="pct"/>
          </w:tcPr>
          <w:p w:rsidR="00B9033E" w:rsidRPr="00B9033E" w:rsidRDefault="00B9033E" w:rsidP="00B9033E"/>
        </w:tc>
        <w:tc>
          <w:tcPr>
            <w:tcW w:w="2473" w:type="pct"/>
          </w:tcPr>
          <w:p w:rsidR="00B9033E" w:rsidRPr="00B9033E" w:rsidRDefault="00B9033E" w:rsidP="00B9033E"/>
        </w:tc>
      </w:tr>
    </w:tbl>
    <w:p w:rsidR="00B9033E" w:rsidRDefault="00B9033E" w:rsidP="00843F23"/>
    <w:p w:rsidR="00E759C4" w:rsidRPr="00F0332D" w:rsidRDefault="008C6D70" w:rsidP="00B9033E">
      <w:pPr>
        <w:pStyle w:val="Heading1"/>
        <w:rPr>
          <w:lang w:val="sr-Latn-RS"/>
        </w:rPr>
      </w:pPr>
      <w:bookmarkStart w:id="3" w:name="_Toc441752417"/>
      <w:r w:rsidRPr="00F0332D">
        <w:rPr>
          <w:lang w:val="sr-Latn-RS"/>
        </w:rPr>
        <w:lastRenderedPageBreak/>
        <w:t>Uvod</w:t>
      </w:r>
      <w:bookmarkEnd w:id="3"/>
    </w:p>
    <w:p w:rsidR="008C6D70" w:rsidRPr="008C6D70" w:rsidRDefault="008C6D70" w:rsidP="008C6D70">
      <w:pPr>
        <w:rPr>
          <w:rFonts w:ascii="Times New Roman" w:hAnsi="Times New Roman" w:cs="Times New Roman"/>
        </w:rPr>
      </w:pPr>
    </w:p>
    <w:p w:rsidR="00E759C4" w:rsidRPr="00F0332D" w:rsidRDefault="00F06E67" w:rsidP="00B9033E">
      <w:pPr>
        <w:pStyle w:val="Heading1"/>
        <w:rPr>
          <w:lang w:val="sr-Latn-RS"/>
        </w:rPr>
      </w:pPr>
      <w:bookmarkStart w:id="4" w:name="_Toc441752418"/>
      <w:r w:rsidRPr="00F0332D">
        <w:rPr>
          <w:lang w:val="sr-Latn-RS"/>
        </w:rPr>
        <w:lastRenderedPageBreak/>
        <w:t>Pregled</w:t>
      </w:r>
      <w:bookmarkEnd w:id="4"/>
    </w:p>
    <w:p w:rsidR="001D321C" w:rsidRDefault="002969D1" w:rsidP="001D321C">
      <w:pPr>
        <w:rPr>
          <w:rStyle w:val="IntenseEmphasis"/>
        </w:rPr>
      </w:pPr>
      <w:r w:rsidRPr="002969D1">
        <w:rPr>
          <w:rStyle w:val="IntenseEmphasis"/>
        </w:rPr>
        <w:t>&lt;This should be no more than 1-2 pages where the high level requirements that this architectural document addresses are stated (with the link to the detailed requirements document/user story if exists) and where</w:t>
      </w:r>
      <w:r>
        <w:rPr>
          <w:rStyle w:val="IntenseEmphasis"/>
        </w:rPr>
        <w:t xml:space="preserve"> the</w:t>
      </w:r>
      <w:r w:rsidRPr="002969D1">
        <w:rPr>
          <w:rStyle w:val="IntenseEmphasis"/>
        </w:rPr>
        <w:t xml:space="preserve"> high level design is introduced. One global diagram of the relevant architecture is almost a must in this section.&gt;</w:t>
      </w:r>
    </w:p>
    <w:p w:rsidR="003629CE" w:rsidRDefault="002969D1" w:rsidP="003629CE">
      <w:pPr>
        <w:pStyle w:val="Heading2"/>
      </w:pPr>
      <w:bookmarkStart w:id="5" w:name="_Toc441752419"/>
      <w:r>
        <w:t>Functional Design</w:t>
      </w:r>
      <w:bookmarkEnd w:id="5"/>
    </w:p>
    <w:p w:rsidR="002969D1" w:rsidRPr="002969D1" w:rsidRDefault="002969D1" w:rsidP="002969D1">
      <w:pPr>
        <w:rPr>
          <w:rStyle w:val="IntenseEmphasis"/>
        </w:rPr>
      </w:pPr>
      <w:r w:rsidRPr="002969D1">
        <w:rPr>
          <w:rStyle w:val="IntenseEmphasis"/>
        </w:rPr>
        <w:t>&lt;High level description of the functionality – consult relevant Product Owner and/or Business Analyst.&gt;</w:t>
      </w:r>
    </w:p>
    <w:p w:rsidR="003629CE" w:rsidRDefault="002969D1" w:rsidP="002969D1">
      <w:pPr>
        <w:pStyle w:val="Heading2"/>
      </w:pPr>
      <w:bookmarkStart w:id="6" w:name="_Toc441752420"/>
      <w:r w:rsidRPr="002969D1">
        <w:t>Architectural</w:t>
      </w:r>
      <w:r>
        <w:t xml:space="preserve"> Design</w:t>
      </w:r>
      <w:bookmarkEnd w:id="6"/>
    </w:p>
    <w:p w:rsidR="00116932" w:rsidRPr="00116932" w:rsidRDefault="002969D1" w:rsidP="002969D1">
      <w:pPr>
        <w:rPr>
          <w:rStyle w:val="IntenseEmphasis"/>
        </w:rPr>
      </w:pPr>
      <w:r w:rsidRPr="002969D1">
        <w:rPr>
          <w:rStyle w:val="IntenseEmphasis"/>
        </w:rPr>
        <w:t>&lt;High level design with main modules, interfaces between them and to the outside world plus main data flows</w:t>
      </w:r>
      <w:r>
        <w:rPr>
          <w:rStyle w:val="IntenseEmphasis"/>
        </w:rPr>
        <w:t>.</w:t>
      </w:r>
      <w:r w:rsidRPr="002969D1">
        <w:rPr>
          <w:rStyle w:val="IntenseEmphasis"/>
        </w:rPr>
        <w:t>&gt;</w:t>
      </w:r>
    </w:p>
    <w:p w:rsidR="003629CE" w:rsidRPr="00FD799F" w:rsidRDefault="00F706A8" w:rsidP="003629CE">
      <w:pPr>
        <w:pStyle w:val="Heading1"/>
        <w:rPr>
          <w:lang w:val="sr-Latn-RS"/>
        </w:rPr>
      </w:pPr>
      <w:bookmarkStart w:id="7" w:name="_Toc441752421"/>
      <w:r w:rsidRPr="00FD799F">
        <w:rPr>
          <w:lang w:val="sr-Latn-RS"/>
        </w:rPr>
        <w:lastRenderedPageBreak/>
        <w:t>Detaljan dizajn</w:t>
      </w:r>
      <w:bookmarkEnd w:id="7"/>
    </w:p>
    <w:p w:rsidR="00EB7A05" w:rsidRDefault="00FD799F" w:rsidP="00EB7A05">
      <w:pPr>
        <w:pStyle w:val="Heading2"/>
        <w:rPr>
          <w:lang w:val="sr-Latn-RS"/>
        </w:rPr>
      </w:pPr>
      <w:bookmarkStart w:id="8" w:name="_Toc441752422"/>
      <w:r w:rsidRPr="00FD799F">
        <w:rPr>
          <w:lang w:val="sr-Latn-RS"/>
        </w:rPr>
        <w:t>Komponente sistema</w:t>
      </w:r>
      <w:bookmarkEnd w:id="8"/>
    </w:p>
    <w:p w:rsidR="00EB7A05" w:rsidRDefault="00EB7A05" w:rsidP="00EB7A05">
      <w:pPr>
        <w:rPr>
          <w:lang w:val="sr-Latn-RS"/>
        </w:rPr>
      </w:pPr>
    </w:p>
    <w:p w:rsidR="00EB7A05" w:rsidRDefault="00EB7A05" w:rsidP="00EB7A05">
      <w:pPr>
        <w:jc w:val="center"/>
        <w:rPr>
          <w:lang w:val="sr-Latn-RS"/>
        </w:rPr>
      </w:pPr>
      <w:r>
        <w:rPr>
          <w:lang w:val="sr-Latn-RS"/>
        </w:rPr>
        <w:t>Slika 5.1 Prikaz komponenti sistema</w:t>
      </w:r>
    </w:p>
    <w:p w:rsidR="00EB7A05" w:rsidRDefault="00EB7A05" w:rsidP="00EB7A05">
      <w:pPr>
        <w:rPr>
          <w:lang w:val="sr-Latn-RS"/>
        </w:rPr>
      </w:pPr>
    </w:p>
    <w:p w:rsidR="00EB7A05" w:rsidRDefault="00EB7A05" w:rsidP="00EB7A05">
      <w:pPr>
        <w:rPr>
          <w:lang w:val="sr-Latn-RS"/>
        </w:rPr>
      </w:pPr>
      <w:r>
        <w:rPr>
          <w:lang w:val="sr-Latn-RS"/>
        </w:rPr>
        <w:t>Sistem se sastoji iz sledećih komponenti:</w:t>
      </w:r>
    </w:p>
    <w:p w:rsidR="00EB7A05" w:rsidRDefault="00EB7A05" w:rsidP="00EB7A05">
      <w:pPr>
        <w:pStyle w:val="ListParagraph"/>
        <w:numPr>
          <w:ilvl w:val="0"/>
          <w:numId w:val="20"/>
        </w:numPr>
        <w:rPr>
          <w:lang w:val="sr-Latn-RS"/>
        </w:rPr>
      </w:pPr>
      <w:r>
        <w:rPr>
          <w:lang w:val="sr-Latn-RS"/>
        </w:rPr>
        <w:t>Transaction Coordinator</w:t>
      </w:r>
    </w:p>
    <w:p w:rsidR="00EB7A05" w:rsidRDefault="00EB7A05" w:rsidP="00EB7A05">
      <w:pPr>
        <w:pStyle w:val="ListParagraph"/>
        <w:numPr>
          <w:ilvl w:val="0"/>
          <w:numId w:val="20"/>
        </w:numPr>
        <w:rPr>
          <w:lang w:val="sr-Latn-RS"/>
        </w:rPr>
      </w:pPr>
      <w:r>
        <w:rPr>
          <w:lang w:val="sr-Latn-RS"/>
        </w:rPr>
        <w:t>Network Model Service (NMS)</w:t>
      </w:r>
    </w:p>
    <w:p w:rsidR="00EB7A05" w:rsidRDefault="000409ED" w:rsidP="00EB7A05">
      <w:pPr>
        <w:pStyle w:val="ListParagraph"/>
        <w:numPr>
          <w:ilvl w:val="0"/>
          <w:numId w:val="20"/>
        </w:numPr>
        <w:rPr>
          <w:lang w:val="sr-Latn-RS"/>
        </w:rPr>
      </w:pPr>
      <w:r>
        <w:rPr>
          <w:lang w:val="sr-Latn-RS"/>
        </w:rPr>
        <w:t>Su</w:t>
      </w:r>
      <w:r w:rsidR="00EB7A05">
        <w:rPr>
          <w:lang w:val="sr-Latn-RS"/>
        </w:rPr>
        <w:t>pervisory Control and Data Acqui</w:t>
      </w:r>
      <w:r>
        <w:rPr>
          <w:lang w:val="sr-Latn-RS"/>
        </w:rPr>
        <w:t>sition (SCADA)</w:t>
      </w:r>
    </w:p>
    <w:p w:rsidR="000409ED" w:rsidRDefault="000409ED" w:rsidP="00EB7A05">
      <w:pPr>
        <w:pStyle w:val="ListParagraph"/>
        <w:numPr>
          <w:ilvl w:val="0"/>
          <w:numId w:val="20"/>
        </w:numPr>
        <w:rPr>
          <w:lang w:val="sr-Latn-RS"/>
        </w:rPr>
      </w:pPr>
      <w:r>
        <w:rPr>
          <w:lang w:val="sr-Latn-RS"/>
        </w:rPr>
        <w:t>Calculation Engine</w:t>
      </w:r>
      <w:r w:rsidR="005E6917">
        <w:rPr>
          <w:lang w:val="sr-Latn-RS"/>
        </w:rPr>
        <w:t xml:space="preserve"> (CE)</w:t>
      </w:r>
    </w:p>
    <w:p w:rsidR="000409ED" w:rsidRDefault="000409ED" w:rsidP="00EB7A05">
      <w:pPr>
        <w:pStyle w:val="ListParagraph"/>
        <w:numPr>
          <w:ilvl w:val="0"/>
          <w:numId w:val="20"/>
        </w:numPr>
        <w:rPr>
          <w:lang w:val="sr-Latn-RS"/>
        </w:rPr>
      </w:pPr>
      <w:r>
        <w:rPr>
          <w:lang w:val="sr-Latn-RS"/>
        </w:rPr>
        <w:t>RTU Simulator</w:t>
      </w:r>
    </w:p>
    <w:p w:rsidR="000409ED" w:rsidRDefault="000409ED" w:rsidP="00EB7A05">
      <w:pPr>
        <w:pStyle w:val="ListParagraph"/>
        <w:numPr>
          <w:ilvl w:val="0"/>
          <w:numId w:val="20"/>
        </w:numPr>
        <w:rPr>
          <w:lang w:val="sr-Latn-RS"/>
        </w:rPr>
      </w:pPr>
      <w:r>
        <w:rPr>
          <w:lang w:val="sr-Latn-RS"/>
        </w:rPr>
        <w:t>User Interface (UI)</w:t>
      </w:r>
    </w:p>
    <w:p w:rsidR="000409ED" w:rsidRDefault="000409ED" w:rsidP="000409ED">
      <w:pPr>
        <w:rPr>
          <w:lang w:val="sr-Latn-RS"/>
        </w:rPr>
      </w:pPr>
    </w:p>
    <w:p w:rsidR="00B36B65" w:rsidRDefault="00B36B65" w:rsidP="00B36B65">
      <w:pPr>
        <w:pStyle w:val="Heading3"/>
        <w:rPr>
          <w:lang w:val="sr-Latn-RS"/>
        </w:rPr>
      </w:pPr>
      <w:r>
        <w:rPr>
          <w:lang w:val="sr-Latn-RS"/>
        </w:rPr>
        <w:t>Transaction Coordinator</w:t>
      </w:r>
    </w:p>
    <w:p w:rsidR="00B36B65" w:rsidRDefault="00B36B65" w:rsidP="00B36B65">
      <w:pPr>
        <w:rPr>
          <w:b/>
          <w:i/>
          <w:lang w:val="sr-Latn-RS"/>
        </w:rPr>
      </w:pPr>
      <w:r>
        <w:rPr>
          <w:b/>
          <w:i/>
          <w:lang w:val="sr-Latn-RS"/>
        </w:rPr>
        <w:t>Definicija</w:t>
      </w:r>
    </w:p>
    <w:p w:rsidR="00B36B65" w:rsidRDefault="00B36B65" w:rsidP="00B36B65">
      <w:pPr>
        <w:rPr>
          <w:lang w:val="sr-Latn-RS"/>
        </w:rPr>
      </w:pPr>
      <w:r>
        <w:rPr>
          <w:i/>
          <w:lang w:val="sr-Latn-RS"/>
        </w:rPr>
        <w:t>Transaction Coordinator</w:t>
      </w:r>
      <w:r>
        <w:rPr>
          <w:lang w:val="sr-Latn-RS"/>
        </w:rPr>
        <w:t xml:space="preserve"> </w:t>
      </w:r>
      <w:r w:rsidR="005E6917">
        <w:rPr>
          <w:lang w:val="sr-Latn-RS"/>
        </w:rPr>
        <w:t xml:space="preserve">je komponenta koja rukuje statičkim podacima, tačnije </w:t>
      </w:r>
      <w:r w:rsidR="005E6917" w:rsidRPr="005B4EBE">
        <w:rPr>
          <w:lang w:val="sr-Latn-RS"/>
        </w:rPr>
        <w:t>deltom</w:t>
      </w:r>
      <w:r w:rsidR="005E6917">
        <w:rPr>
          <w:lang w:val="sr-Latn-RS"/>
        </w:rPr>
        <w:t>.</w:t>
      </w:r>
      <w:r w:rsidR="005B4EBE">
        <w:rPr>
          <w:lang w:val="sr-Latn-RS"/>
        </w:rPr>
        <w:t xml:space="preserve"> Delta predstavlja dokument napisan kao CIM/XML fajl.</w:t>
      </w:r>
      <w:r w:rsidR="005E6917">
        <w:rPr>
          <w:lang w:val="sr-Latn-RS"/>
        </w:rPr>
        <w:t xml:space="preserve"> Uvođenjem ove komponente omogućena je nezavisnost između servisa, kao što su NMS, SCADA i CE.</w:t>
      </w:r>
      <w:r w:rsidR="00CE2A07">
        <w:rPr>
          <w:lang w:val="sr-Latn-RS"/>
        </w:rPr>
        <w:t xml:space="preserve"> </w:t>
      </w:r>
      <w:r w:rsidR="008B6FC7">
        <w:rPr>
          <w:lang w:val="sr-Latn-RS"/>
        </w:rPr>
        <w:t xml:space="preserve">Vrši prosleđivanje </w:t>
      </w:r>
      <w:r w:rsidR="008B6FC7" w:rsidRPr="005B4EBE">
        <w:rPr>
          <w:lang w:val="sr-Latn-RS"/>
        </w:rPr>
        <w:t>delte</w:t>
      </w:r>
      <w:r w:rsidR="008B6FC7">
        <w:rPr>
          <w:lang w:val="sr-Latn-RS"/>
        </w:rPr>
        <w:t xml:space="preserve"> NMS-u i merenja SCADA sistemu.</w:t>
      </w:r>
    </w:p>
    <w:p w:rsidR="00F807C4" w:rsidRDefault="00F807C4" w:rsidP="00B36B65">
      <w:pPr>
        <w:rPr>
          <w:lang w:val="sr-Latn-RS"/>
        </w:rPr>
      </w:pPr>
      <w:r>
        <w:rPr>
          <w:b/>
          <w:i/>
          <w:lang w:val="sr-Latn-RS"/>
        </w:rPr>
        <w:t>Odgovornosti</w:t>
      </w:r>
    </w:p>
    <w:p w:rsidR="00F807C4" w:rsidRDefault="0012304A" w:rsidP="00B36B65">
      <w:pPr>
        <w:rPr>
          <w:lang w:val="sr-Latn-RS"/>
        </w:rPr>
      </w:pPr>
      <w:r>
        <w:rPr>
          <w:i/>
          <w:lang w:val="sr-Latn-RS"/>
        </w:rPr>
        <w:t>Transaction Coordinator</w:t>
      </w:r>
      <w:r>
        <w:rPr>
          <w:lang w:val="sr-Latn-RS"/>
        </w:rPr>
        <w:t xml:space="preserve"> obezbeđuje uspešno prosleđivanje podataka servisima. Ukoliko samo jedan od pomenutih servisa nije aktivan </w:t>
      </w:r>
      <w:r w:rsidRPr="005B4EBE">
        <w:rPr>
          <w:lang w:val="sr-Latn-RS"/>
        </w:rPr>
        <w:t>delta</w:t>
      </w:r>
      <w:r>
        <w:rPr>
          <w:lang w:val="sr-Latn-RS"/>
        </w:rPr>
        <w:t xml:space="preserve"> se neće primeniti.</w:t>
      </w:r>
    </w:p>
    <w:p w:rsidR="00603DC3" w:rsidRDefault="00603DC3" w:rsidP="00B36B65">
      <w:pPr>
        <w:rPr>
          <w:b/>
          <w:i/>
          <w:lang w:val="sr-Latn-RS"/>
        </w:rPr>
      </w:pPr>
      <w:r>
        <w:rPr>
          <w:b/>
          <w:i/>
          <w:lang w:val="sr-Latn-RS"/>
        </w:rPr>
        <w:t>Ograničenja</w:t>
      </w:r>
    </w:p>
    <w:p w:rsidR="00CE2173" w:rsidRDefault="00CE2173" w:rsidP="00B36B65">
      <w:pPr>
        <w:rPr>
          <w:lang w:val="sr-Latn-RS"/>
        </w:rPr>
      </w:pPr>
      <w:r>
        <w:rPr>
          <w:b/>
          <w:i/>
          <w:lang w:val="sr-Latn-RS"/>
        </w:rPr>
        <w:t>Sastav</w:t>
      </w:r>
    </w:p>
    <w:p w:rsidR="00653F4A" w:rsidRPr="00C7224B" w:rsidRDefault="00CE2173" w:rsidP="00B36B65">
      <w:pPr>
        <w:rPr>
          <w:lang w:val="sr-Latn-RS"/>
        </w:rPr>
      </w:pPr>
      <w:r>
        <w:rPr>
          <w:i/>
          <w:lang w:val="sr-Latn-RS"/>
        </w:rPr>
        <w:t>Transaction Coordinator</w:t>
      </w:r>
      <w:r>
        <w:rPr>
          <w:lang w:val="sr-Latn-RS"/>
        </w:rPr>
        <w:t xml:space="preserve"> predstavlja implementaciju </w:t>
      </w:r>
      <w:r>
        <w:rPr>
          <w:i/>
          <w:lang w:val="sr-Latn-RS"/>
        </w:rPr>
        <w:t>I</w:t>
      </w:r>
      <w:r w:rsidR="005E745E">
        <w:rPr>
          <w:i/>
          <w:lang w:val="sr-Latn-RS"/>
        </w:rPr>
        <w:t>T</w:t>
      </w:r>
      <w:r>
        <w:rPr>
          <w:i/>
          <w:lang w:val="sr-Latn-RS"/>
        </w:rPr>
        <w:t>ransactionCoordinator</w:t>
      </w:r>
      <w:r w:rsidR="005E745E">
        <w:rPr>
          <w:lang w:val="sr-Latn-RS"/>
        </w:rPr>
        <w:t xml:space="preserve"> interface-a, gde se vrši prosleđivanje podataka.</w:t>
      </w:r>
      <w:r w:rsidR="00C7224B">
        <w:rPr>
          <w:lang w:val="sr-Latn-RS"/>
        </w:rPr>
        <w:t xml:space="preserve"> Implementirani su i </w:t>
      </w:r>
      <w:r w:rsidR="00C7224B">
        <w:rPr>
          <w:i/>
          <w:lang w:val="sr-Latn-RS"/>
        </w:rPr>
        <w:t>ITransactionDuplexNMS</w:t>
      </w:r>
      <w:r w:rsidR="00C7224B">
        <w:rPr>
          <w:lang w:val="sr-Latn-RS"/>
        </w:rPr>
        <w:t xml:space="preserve"> i </w:t>
      </w:r>
      <w:r w:rsidR="00C7224B">
        <w:rPr>
          <w:i/>
          <w:lang w:val="sr-Latn-RS"/>
        </w:rPr>
        <w:t>ITransactionDuplexScada</w:t>
      </w:r>
      <w:r w:rsidR="00C7224B">
        <w:rPr>
          <w:lang w:val="sr-Latn-RS"/>
        </w:rPr>
        <w:t xml:space="preserve"> na osnovu kojih se SCADA i NMS servisi pretplaćuju na komponentu.</w:t>
      </w:r>
    </w:p>
    <w:p w:rsidR="00CE2173" w:rsidRDefault="00CE2173" w:rsidP="00B36B65">
      <w:pPr>
        <w:rPr>
          <w:lang w:val="sr-Latn-RS"/>
        </w:rPr>
      </w:pPr>
      <w:r>
        <w:rPr>
          <w:b/>
          <w:i/>
          <w:lang w:val="sr-Latn-RS"/>
        </w:rPr>
        <w:t>Interakcija</w:t>
      </w:r>
    </w:p>
    <w:p w:rsidR="00BE7DCB" w:rsidRPr="00BE7DCB" w:rsidRDefault="00BE7DCB" w:rsidP="00B36B65">
      <w:pPr>
        <w:rPr>
          <w:lang w:val="sr-Latn-RS"/>
        </w:rPr>
      </w:pPr>
      <w:r>
        <w:rPr>
          <w:lang w:val="sr-Latn-RS"/>
        </w:rPr>
        <w:lastRenderedPageBreak/>
        <w:t xml:space="preserve">Kao što je već rečeno, komponenta komunicira sa SCADA i NMS servisima. Komunikacija je urađena pomoću </w:t>
      </w:r>
      <w:r>
        <w:rPr>
          <w:i/>
          <w:lang w:val="sr-Latn-RS"/>
        </w:rPr>
        <w:t>duplex</w:t>
      </w:r>
      <w:r>
        <w:rPr>
          <w:lang w:val="sr-Latn-RS"/>
        </w:rPr>
        <w:t xml:space="preserve"> kanala. Kako bi pomenuti servisi dobili njima neophodne podatke, potrebno je prvo da se pretplate na </w:t>
      </w:r>
      <w:r>
        <w:rPr>
          <w:i/>
          <w:lang w:val="sr-Latn-RS"/>
        </w:rPr>
        <w:t>Transaction Coordinator</w:t>
      </w:r>
      <w:r>
        <w:rPr>
          <w:lang w:val="sr-Latn-RS"/>
        </w:rPr>
        <w:t xml:space="preserve"> servis.</w:t>
      </w:r>
      <w:r w:rsidR="00CA39A8">
        <w:rPr>
          <w:lang w:val="sr-Latn-RS"/>
        </w:rPr>
        <w:t xml:space="preserve"> Nakon toga, </w:t>
      </w:r>
      <w:r w:rsidR="004C525B">
        <w:rPr>
          <w:lang w:val="sr-Latn-RS"/>
        </w:rPr>
        <w:t>servis</w:t>
      </w:r>
      <w:r w:rsidR="00CA39A8">
        <w:rPr>
          <w:lang w:val="sr-Latn-RS"/>
        </w:rPr>
        <w:t xml:space="preserve"> prosleđuje podatke pretplaćenim korisnicima ili odbija transakciju ukoliko neko od servisa nije podignut.</w:t>
      </w:r>
    </w:p>
    <w:p w:rsidR="00CE2173" w:rsidRDefault="00CE2173" w:rsidP="00B36B65">
      <w:pPr>
        <w:rPr>
          <w:lang w:val="sr-Latn-RS"/>
        </w:rPr>
      </w:pPr>
      <w:r>
        <w:rPr>
          <w:b/>
          <w:i/>
          <w:lang w:val="sr-Latn-RS"/>
        </w:rPr>
        <w:t>Interface</w:t>
      </w:r>
    </w:p>
    <w:p w:rsidR="00085424" w:rsidRDefault="00E45385" w:rsidP="00B36B65">
      <w:pPr>
        <w:rPr>
          <w:lang w:val="sr-Latn-RS"/>
        </w:rPr>
      </w:pPr>
      <w:r>
        <w:rPr>
          <w:i/>
          <w:lang w:val="sr-Latn-RS"/>
        </w:rPr>
        <w:t>Transaction Coordinator</w:t>
      </w:r>
      <w:r>
        <w:rPr>
          <w:lang w:val="sr-Latn-RS"/>
        </w:rPr>
        <w:t xml:space="preserve"> </w:t>
      </w:r>
      <w:r w:rsidR="0066270E">
        <w:rPr>
          <w:lang w:val="sr-Latn-RS"/>
        </w:rPr>
        <w:t xml:space="preserve">implementira tri interface. </w:t>
      </w:r>
    </w:p>
    <w:p w:rsidR="00C7224B" w:rsidRDefault="0066270E" w:rsidP="00B36B65">
      <w:pPr>
        <w:rPr>
          <w:lang w:val="sr-Latn-RS"/>
        </w:rPr>
      </w:pPr>
      <w:r>
        <w:rPr>
          <w:lang w:val="sr-Latn-RS"/>
        </w:rPr>
        <w:t>Prva dva predstavljaju pomenutu pretplatu SCADA i NMS sistema.</w:t>
      </w:r>
    </w:p>
    <w:tbl>
      <w:tblPr>
        <w:tblStyle w:val="TableGrid"/>
        <w:tblW w:w="0" w:type="auto"/>
        <w:tblLook w:val="04A0" w:firstRow="1" w:lastRow="0" w:firstColumn="1" w:lastColumn="0" w:noHBand="0" w:noVBand="1"/>
      </w:tblPr>
      <w:tblGrid>
        <w:gridCol w:w="9685"/>
      </w:tblGrid>
      <w:tr w:rsidR="0002472B" w:rsidTr="0002472B">
        <w:trPr>
          <w:trHeight w:val="1455"/>
        </w:trPr>
        <w:tc>
          <w:tcPr>
            <w:tcW w:w="9685" w:type="dxa"/>
          </w:tcPr>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ServiceContract</w:t>
            </w:r>
            <w:r w:rsidRPr="0066270E">
              <w:rPr>
                <w:rFonts w:ascii="Consolas" w:hAnsi="Consolas" w:cs="Consolas"/>
                <w:color w:val="000000"/>
                <w:sz w:val="19"/>
                <w:szCs w:val="19"/>
                <w:lang w:val="sr-Latn-RS"/>
              </w:rPr>
              <w:t xml:space="preserve">(CallbackContract = </w:t>
            </w:r>
            <w:r w:rsidRPr="0066270E">
              <w:rPr>
                <w:rFonts w:ascii="Consolas" w:hAnsi="Consolas" w:cs="Consolas"/>
                <w:color w:val="0000FF"/>
                <w:sz w:val="19"/>
                <w:szCs w:val="19"/>
                <w:lang w:val="sr-Latn-RS"/>
              </w:rPr>
              <w:t>typeof</w:t>
            </w: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IScada</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FF"/>
                <w:sz w:val="19"/>
                <w:szCs w:val="19"/>
                <w:lang w:val="sr-Latn-RS"/>
              </w:rPr>
              <w:t>public</w:t>
            </w: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interface</w:t>
            </w: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ITransactionDuplexScada</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OperationContract</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void</w:t>
            </w:r>
            <w:r w:rsidRPr="0066270E">
              <w:rPr>
                <w:rFonts w:ascii="Consolas" w:hAnsi="Consolas" w:cs="Consolas"/>
                <w:color w:val="000000"/>
                <w:sz w:val="19"/>
                <w:szCs w:val="19"/>
                <w:lang w:val="sr-Latn-RS"/>
              </w:rPr>
              <w:t xml:space="preserve"> ConnectScada();</w:t>
            </w:r>
          </w:p>
          <w:p w:rsidR="0002472B" w:rsidRDefault="0002472B" w:rsidP="0066270E">
            <w:pPr>
              <w:rPr>
                <w:lang w:val="sr-Latn-RS"/>
              </w:rPr>
            </w:pPr>
            <w:r w:rsidRPr="0066270E">
              <w:rPr>
                <w:rFonts w:ascii="Consolas" w:hAnsi="Consolas" w:cs="Consolas"/>
                <w:color w:val="000000"/>
                <w:sz w:val="19"/>
                <w:szCs w:val="19"/>
                <w:lang w:val="sr-Latn-RS"/>
              </w:rPr>
              <w:t>}</w:t>
            </w:r>
          </w:p>
        </w:tc>
      </w:tr>
      <w:tr w:rsidR="0002472B" w:rsidTr="00423FAE">
        <w:trPr>
          <w:trHeight w:val="1605"/>
        </w:trPr>
        <w:tc>
          <w:tcPr>
            <w:tcW w:w="9685" w:type="dxa"/>
          </w:tcPr>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ServiceContract</w:t>
            </w:r>
            <w:r w:rsidRPr="0066270E">
              <w:rPr>
                <w:rFonts w:ascii="Consolas" w:hAnsi="Consolas" w:cs="Consolas"/>
                <w:color w:val="000000"/>
                <w:sz w:val="19"/>
                <w:szCs w:val="19"/>
                <w:lang w:val="sr-Latn-RS"/>
              </w:rPr>
              <w:t xml:space="preserve">(CallbackContract = </w:t>
            </w:r>
            <w:r w:rsidRPr="0066270E">
              <w:rPr>
                <w:rFonts w:ascii="Consolas" w:hAnsi="Consolas" w:cs="Consolas"/>
                <w:color w:val="0000FF"/>
                <w:sz w:val="19"/>
                <w:szCs w:val="19"/>
                <w:lang w:val="sr-Latn-RS"/>
              </w:rPr>
              <w:t>typeof</w:t>
            </w:r>
            <w:r w:rsidRPr="0066270E">
              <w:rPr>
                <w:rFonts w:ascii="Consolas" w:hAnsi="Consolas" w:cs="Consolas"/>
                <w:color w:val="000000"/>
                <w:sz w:val="19"/>
                <w:szCs w:val="19"/>
                <w:lang w:val="sr-Latn-RS"/>
              </w:rPr>
              <w:t>(</w:t>
            </w:r>
            <w:r w:rsidRPr="0066270E">
              <w:rPr>
                <w:rFonts w:ascii="Consolas" w:hAnsi="Consolas" w:cs="Consolas"/>
                <w:color w:val="2B91AF"/>
                <w:sz w:val="19"/>
                <w:szCs w:val="19"/>
                <w:lang w:val="sr-Latn-RS"/>
              </w:rPr>
              <w:t>INetworkModel</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FF"/>
                <w:sz w:val="19"/>
                <w:szCs w:val="19"/>
                <w:lang w:val="sr-Latn-RS"/>
              </w:rPr>
              <w:t>public</w:t>
            </w: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interface</w:t>
            </w: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ITransactionDuplexNMS</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2B91AF"/>
                <w:sz w:val="19"/>
                <w:szCs w:val="19"/>
                <w:lang w:val="sr-Latn-RS"/>
              </w:rPr>
              <w:t>OperationContract</w:t>
            </w:r>
            <w:r w:rsidRPr="0066270E">
              <w:rPr>
                <w:rFonts w:ascii="Consolas" w:hAnsi="Consolas" w:cs="Consolas"/>
                <w:color w:val="000000"/>
                <w:sz w:val="19"/>
                <w:szCs w:val="19"/>
                <w:lang w:val="sr-Latn-RS"/>
              </w:rPr>
              <w:t>]</w:t>
            </w:r>
          </w:p>
          <w:p w:rsidR="0002472B" w:rsidRPr="0066270E" w:rsidRDefault="0002472B" w:rsidP="0066270E">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66270E">
              <w:rPr>
                <w:rFonts w:ascii="Consolas" w:hAnsi="Consolas" w:cs="Consolas"/>
                <w:color w:val="000000"/>
                <w:sz w:val="19"/>
                <w:szCs w:val="19"/>
                <w:lang w:val="sr-Latn-RS"/>
              </w:rPr>
              <w:t xml:space="preserve">    </w:t>
            </w:r>
            <w:r w:rsidRPr="0066270E">
              <w:rPr>
                <w:rFonts w:ascii="Consolas" w:hAnsi="Consolas" w:cs="Consolas"/>
                <w:color w:val="0000FF"/>
                <w:sz w:val="19"/>
                <w:szCs w:val="19"/>
                <w:lang w:val="sr-Latn-RS"/>
              </w:rPr>
              <w:t>void</w:t>
            </w:r>
            <w:r w:rsidRPr="0066270E">
              <w:rPr>
                <w:rFonts w:ascii="Consolas" w:hAnsi="Consolas" w:cs="Consolas"/>
                <w:color w:val="000000"/>
                <w:sz w:val="19"/>
                <w:szCs w:val="19"/>
                <w:lang w:val="sr-Latn-RS"/>
              </w:rPr>
              <w:t xml:space="preserve"> ConnectNMS();</w:t>
            </w:r>
          </w:p>
          <w:p w:rsidR="0002472B" w:rsidRPr="0066270E" w:rsidRDefault="0002472B" w:rsidP="0066270E">
            <w:pPr>
              <w:rPr>
                <w:rFonts w:ascii="Consolas" w:hAnsi="Consolas" w:cs="Consolas"/>
                <w:color w:val="000000"/>
                <w:sz w:val="19"/>
                <w:szCs w:val="19"/>
                <w:lang w:val="sr-Latn-RS"/>
              </w:rPr>
            </w:pPr>
            <w:r w:rsidRPr="0066270E">
              <w:rPr>
                <w:rFonts w:ascii="Consolas" w:hAnsi="Consolas" w:cs="Consolas"/>
                <w:color w:val="000000"/>
                <w:sz w:val="19"/>
                <w:szCs w:val="19"/>
                <w:lang w:val="sr-Latn-RS"/>
              </w:rPr>
              <w:t>}</w:t>
            </w:r>
          </w:p>
        </w:tc>
      </w:tr>
    </w:tbl>
    <w:p w:rsidR="00085424" w:rsidRDefault="00085424" w:rsidP="00006C79">
      <w:pPr>
        <w:jc w:val="center"/>
        <w:rPr>
          <w:lang w:val="sr-Latn-RS"/>
        </w:rPr>
      </w:pPr>
    </w:p>
    <w:p w:rsidR="0002472B" w:rsidRDefault="0002472B" w:rsidP="0002472B">
      <w:pPr>
        <w:rPr>
          <w:lang w:val="sr-Latn-RS"/>
        </w:rPr>
      </w:pPr>
      <w:r>
        <w:rPr>
          <w:lang w:val="sr-Latn-RS"/>
        </w:rPr>
        <w:t>Treći interface sadrži funkciju u kojoj se vrši prosleđivanje podataka</w:t>
      </w:r>
    </w:p>
    <w:tbl>
      <w:tblPr>
        <w:tblStyle w:val="TableGrid"/>
        <w:tblW w:w="0" w:type="auto"/>
        <w:tblLook w:val="04A0" w:firstRow="1" w:lastRow="0" w:firstColumn="1" w:lastColumn="0" w:noHBand="0" w:noVBand="1"/>
      </w:tblPr>
      <w:tblGrid>
        <w:gridCol w:w="9685"/>
      </w:tblGrid>
      <w:tr w:rsidR="0002472B" w:rsidTr="0002472B">
        <w:tc>
          <w:tcPr>
            <w:tcW w:w="9685" w:type="dxa"/>
          </w:tcPr>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w:t>
            </w:r>
            <w:r w:rsidRPr="0002472B">
              <w:rPr>
                <w:rFonts w:ascii="Consolas" w:hAnsi="Consolas" w:cs="Consolas"/>
                <w:color w:val="2B91AF"/>
                <w:sz w:val="19"/>
                <w:szCs w:val="19"/>
                <w:lang w:val="sr-Latn-RS"/>
              </w:rPr>
              <w:t>ServiceContract</w:t>
            </w:r>
            <w:r w:rsidRPr="0002472B">
              <w:rPr>
                <w:rFonts w:ascii="Consolas" w:hAnsi="Consolas" w:cs="Consolas"/>
                <w:color w:val="000000"/>
                <w:sz w:val="19"/>
                <w:szCs w:val="19"/>
                <w:lang w:val="sr-Latn-RS"/>
              </w:rPr>
              <w:t>]</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FF"/>
                <w:sz w:val="19"/>
                <w:szCs w:val="19"/>
                <w:lang w:val="sr-Latn-RS"/>
              </w:rPr>
              <w:t>public</w:t>
            </w:r>
            <w:r w:rsidRPr="0002472B">
              <w:rPr>
                <w:rFonts w:ascii="Consolas" w:hAnsi="Consolas" w:cs="Consolas"/>
                <w:color w:val="000000"/>
                <w:sz w:val="19"/>
                <w:szCs w:val="19"/>
                <w:lang w:val="sr-Latn-RS"/>
              </w:rPr>
              <w:t xml:space="preserve"> </w:t>
            </w:r>
            <w:r w:rsidRPr="0002472B">
              <w:rPr>
                <w:rFonts w:ascii="Consolas" w:hAnsi="Consolas" w:cs="Consolas"/>
                <w:color w:val="0000FF"/>
                <w:sz w:val="19"/>
                <w:szCs w:val="19"/>
                <w:lang w:val="sr-Latn-RS"/>
              </w:rPr>
              <w:t>interface</w:t>
            </w:r>
            <w:r w:rsidRPr="0002472B">
              <w:rPr>
                <w:rFonts w:ascii="Consolas" w:hAnsi="Consolas" w:cs="Consolas"/>
                <w:color w:val="000000"/>
                <w:sz w:val="19"/>
                <w:szCs w:val="19"/>
                <w:lang w:val="sr-Latn-RS"/>
              </w:rPr>
              <w:t xml:space="preserve"> </w:t>
            </w:r>
            <w:r w:rsidRPr="0002472B">
              <w:rPr>
                <w:rFonts w:ascii="Consolas" w:hAnsi="Consolas" w:cs="Consolas"/>
                <w:color w:val="2B91AF"/>
                <w:sz w:val="19"/>
                <w:szCs w:val="19"/>
                <w:lang w:val="sr-Latn-RS"/>
              </w:rPr>
              <w:t>ITransactionCoordinator</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 xml:space="preserve">    [</w:t>
            </w:r>
            <w:r w:rsidRPr="0002472B">
              <w:rPr>
                <w:rFonts w:ascii="Consolas" w:hAnsi="Consolas" w:cs="Consolas"/>
                <w:color w:val="2B91AF"/>
                <w:sz w:val="19"/>
                <w:szCs w:val="19"/>
                <w:lang w:val="sr-Latn-RS"/>
              </w:rPr>
              <w:t>OperationContract</w:t>
            </w:r>
            <w:r w:rsidRPr="0002472B">
              <w:rPr>
                <w:rFonts w:ascii="Consolas" w:hAnsi="Consolas" w:cs="Consolas"/>
                <w:color w:val="000000"/>
                <w:sz w:val="19"/>
                <w:szCs w:val="19"/>
                <w:lang w:val="sr-Latn-RS"/>
              </w:rPr>
              <w:t>]</w:t>
            </w:r>
          </w:p>
          <w:p w:rsidR="0002472B" w:rsidRPr="0002472B" w:rsidRDefault="0002472B" w:rsidP="0002472B">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02472B">
              <w:rPr>
                <w:rFonts w:ascii="Consolas" w:hAnsi="Consolas" w:cs="Consolas"/>
                <w:color w:val="000000"/>
                <w:sz w:val="19"/>
                <w:szCs w:val="19"/>
                <w:lang w:val="sr-Latn-RS"/>
              </w:rPr>
              <w:t xml:space="preserve">    </w:t>
            </w:r>
            <w:r w:rsidRPr="0002472B">
              <w:rPr>
                <w:rFonts w:ascii="Consolas" w:hAnsi="Consolas" w:cs="Consolas"/>
                <w:color w:val="0000FF"/>
                <w:sz w:val="19"/>
                <w:szCs w:val="19"/>
                <w:lang w:val="sr-Latn-RS"/>
              </w:rPr>
              <w:t>bool</w:t>
            </w:r>
            <w:r w:rsidRPr="0002472B">
              <w:rPr>
                <w:rFonts w:ascii="Consolas" w:hAnsi="Consolas" w:cs="Consolas"/>
                <w:color w:val="000000"/>
                <w:sz w:val="19"/>
                <w:szCs w:val="19"/>
                <w:lang w:val="sr-Latn-RS"/>
              </w:rPr>
              <w:t xml:space="preserve"> ApplyDelta(</w:t>
            </w:r>
            <w:r w:rsidRPr="0002472B">
              <w:rPr>
                <w:rFonts w:ascii="Consolas" w:hAnsi="Consolas" w:cs="Consolas"/>
                <w:color w:val="2B91AF"/>
                <w:sz w:val="19"/>
                <w:szCs w:val="19"/>
                <w:lang w:val="sr-Latn-RS"/>
              </w:rPr>
              <w:t>Delta</w:t>
            </w:r>
            <w:r w:rsidRPr="0002472B">
              <w:rPr>
                <w:rFonts w:ascii="Consolas" w:hAnsi="Consolas" w:cs="Consolas"/>
                <w:color w:val="000000"/>
                <w:sz w:val="19"/>
                <w:szCs w:val="19"/>
                <w:lang w:val="sr-Latn-RS"/>
              </w:rPr>
              <w:t xml:space="preserve"> delta);</w:t>
            </w:r>
          </w:p>
          <w:p w:rsidR="0002472B" w:rsidRDefault="0002472B" w:rsidP="0002472B">
            <w:pPr>
              <w:rPr>
                <w:lang w:val="sr-Latn-RS"/>
              </w:rPr>
            </w:pPr>
            <w:r w:rsidRPr="0002472B">
              <w:rPr>
                <w:rFonts w:ascii="Consolas" w:hAnsi="Consolas" w:cs="Consolas"/>
                <w:color w:val="000000"/>
                <w:sz w:val="19"/>
                <w:szCs w:val="19"/>
                <w:lang w:val="sr-Latn-RS"/>
              </w:rPr>
              <w:t>}</w:t>
            </w:r>
          </w:p>
        </w:tc>
      </w:tr>
    </w:tbl>
    <w:p w:rsidR="002C17A1" w:rsidRDefault="002C17A1" w:rsidP="002C17A1">
      <w:pPr>
        <w:jc w:val="center"/>
        <w:rPr>
          <w:lang w:val="sr-Latn-RS"/>
        </w:rPr>
      </w:pPr>
    </w:p>
    <w:p w:rsidR="002F0BA8" w:rsidRDefault="002F0BA8">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02472B" w:rsidRDefault="002F0BA8" w:rsidP="002F0BA8">
      <w:pPr>
        <w:pStyle w:val="Heading3"/>
        <w:rPr>
          <w:lang w:val="sr-Latn-RS"/>
        </w:rPr>
      </w:pPr>
      <w:r>
        <w:rPr>
          <w:lang w:val="sr-Latn-RS"/>
        </w:rPr>
        <w:lastRenderedPageBreak/>
        <w:t>Network Model Service – NMS</w:t>
      </w:r>
    </w:p>
    <w:p w:rsidR="002F0BA8" w:rsidRDefault="002F0BA8" w:rsidP="002F0BA8">
      <w:pPr>
        <w:tabs>
          <w:tab w:val="clear" w:pos="851"/>
          <w:tab w:val="clear" w:pos="1701"/>
          <w:tab w:val="clear" w:pos="2552"/>
          <w:tab w:val="clear" w:pos="7088"/>
          <w:tab w:val="clear" w:pos="9356"/>
        </w:tabs>
        <w:suppressAutoHyphens w:val="0"/>
        <w:spacing w:after="200" w:line="276" w:lineRule="auto"/>
        <w:rPr>
          <w:b/>
          <w:i/>
          <w:lang w:val="sr-Latn-RS"/>
        </w:rPr>
      </w:pPr>
      <w:r>
        <w:rPr>
          <w:b/>
          <w:i/>
          <w:lang w:val="sr-Latn-RS"/>
        </w:rPr>
        <w:t>Definicija</w:t>
      </w:r>
    </w:p>
    <w:p w:rsidR="00A86FA2" w:rsidRDefault="00A86FA2" w:rsidP="002F0BA8">
      <w:pPr>
        <w:tabs>
          <w:tab w:val="clear" w:pos="851"/>
          <w:tab w:val="clear" w:pos="1701"/>
          <w:tab w:val="clear" w:pos="2552"/>
          <w:tab w:val="clear" w:pos="7088"/>
          <w:tab w:val="clear" w:pos="9356"/>
        </w:tabs>
        <w:suppressAutoHyphens w:val="0"/>
        <w:spacing w:after="200" w:line="276" w:lineRule="auto"/>
        <w:rPr>
          <w:b/>
          <w:i/>
          <w:lang w:val="sr-Latn-RS"/>
        </w:rPr>
      </w:pPr>
      <w:r>
        <w:rPr>
          <w:b/>
          <w:i/>
          <w:lang w:val="sr-Latn-RS"/>
        </w:rPr>
        <w:t>Odgovornosti</w:t>
      </w:r>
    </w:p>
    <w:p w:rsidR="00A86FA2" w:rsidRDefault="00A86FA2" w:rsidP="002F0BA8">
      <w:pPr>
        <w:tabs>
          <w:tab w:val="clear" w:pos="851"/>
          <w:tab w:val="clear" w:pos="1701"/>
          <w:tab w:val="clear" w:pos="2552"/>
          <w:tab w:val="clear" w:pos="7088"/>
          <w:tab w:val="clear" w:pos="9356"/>
        </w:tabs>
        <w:suppressAutoHyphens w:val="0"/>
        <w:spacing w:after="200" w:line="276" w:lineRule="auto"/>
        <w:rPr>
          <w:b/>
          <w:i/>
          <w:lang w:val="sr-Latn-RS"/>
        </w:rPr>
      </w:pPr>
      <w:r>
        <w:rPr>
          <w:b/>
          <w:i/>
          <w:lang w:val="sr-Latn-RS"/>
        </w:rPr>
        <w:t>Ograničenja</w:t>
      </w:r>
    </w:p>
    <w:p w:rsidR="00A86FA2" w:rsidRDefault="00A86FA2" w:rsidP="002F0BA8">
      <w:pPr>
        <w:tabs>
          <w:tab w:val="clear" w:pos="851"/>
          <w:tab w:val="clear" w:pos="1701"/>
          <w:tab w:val="clear" w:pos="2552"/>
          <w:tab w:val="clear" w:pos="7088"/>
          <w:tab w:val="clear" w:pos="9356"/>
        </w:tabs>
        <w:suppressAutoHyphens w:val="0"/>
        <w:spacing w:after="200" w:line="276" w:lineRule="auto"/>
        <w:rPr>
          <w:b/>
          <w:i/>
          <w:lang w:val="sr-Latn-RS"/>
        </w:rPr>
      </w:pPr>
      <w:r>
        <w:rPr>
          <w:b/>
          <w:i/>
          <w:lang w:val="sr-Latn-RS"/>
        </w:rPr>
        <w:t>Sastav</w:t>
      </w:r>
    </w:p>
    <w:p w:rsidR="00A86FA2" w:rsidRDefault="00A86FA2" w:rsidP="002F0BA8">
      <w:pPr>
        <w:tabs>
          <w:tab w:val="clear" w:pos="851"/>
          <w:tab w:val="clear" w:pos="1701"/>
          <w:tab w:val="clear" w:pos="2552"/>
          <w:tab w:val="clear" w:pos="7088"/>
          <w:tab w:val="clear" w:pos="9356"/>
        </w:tabs>
        <w:suppressAutoHyphens w:val="0"/>
        <w:spacing w:after="200" w:line="276" w:lineRule="auto"/>
        <w:rPr>
          <w:b/>
          <w:i/>
          <w:lang w:val="sr-Latn-RS"/>
        </w:rPr>
      </w:pPr>
      <w:r>
        <w:rPr>
          <w:b/>
          <w:i/>
          <w:lang w:val="sr-Latn-RS"/>
        </w:rPr>
        <w:t>Interakcija</w:t>
      </w:r>
    </w:p>
    <w:p w:rsidR="00A86FA2" w:rsidRDefault="00A86FA2" w:rsidP="002F0BA8">
      <w:pPr>
        <w:tabs>
          <w:tab w:val="clear" w:pos="851"/>
          <w:tab w:val="clear" w:pos="1701"/>
          <w:tab w:val="clear" w:pos="2552"/>
          <w:tab w:val="clear" w:pos="7088"/>
          <w:tab w:val="clear" w:pos="9356"/>
        </w:tabs>
        <w:suppressAutoHyphens w:val="0"/>
        <w:spacing w:after="200" w:line="276" w:lineRule="auto"/>
        <w:rPr>
          <w:lang w:val="sr-Latn-RS"/>
        </w:rPr>
      </w:pPr>
      <w:r>
        <w:rPr>
          <w:b/>
          <w:i/>
          <w:lang w:val="sr-Latn-RS"/>
        </w:rPr>
        <w:t>Interface</w:t>
      </w:r>
    </w:p>
    <w:p w:rsidR="00A86FA2" w:rsidRDefault="00A86FA2">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2F0BA8" w:rsidRDefault="00A86FA2" w:rsidP="00A86FA2">
      <w:pPr>
        <w:pStyle w:val="Heading3"/>
        <w:rPr>
          <w:lang w:val="sr-Latn-RS"/>
        </w:rPr>
      </w:pPr>
      <w:r>
        <w:rPr>
          <w:lang w:val="sr-Latn-RS"/>
        </w:rPr>
        <w:lastRenderedPageBreak/>
        <w:t>Supervisory Control and Data Acquisition – SCADA</w:t>
      </w:r>
    </w:p>
    <w:p w:rsidR="00A86FA2" w:rsidRDefault="00A86FA2" w:rsidP="00A86FA2">
      <w:pPr>
        <w:rPr>
          <w:lang w:val="sr-Latn-RS"/>
        </w:rPr>
      </w:pPr>
      <w:r>
        <w:rPr>
          <w:b/>
          <w:i/>
          <w:lang w:val="sr-Latn-RS"/>
        </w:rPr>
        <w:t>Definicija</w:t>
      </w:r>
    </w:p>
    <w:p w:rsidR="00A86FA2" w:rsidRDefault="00A86FA2" w:rsidP="00A86FA2">
      <w:pPr>
        <w:rPr>
          <w:lang w:val="sr-Latn-RS"/>
        </w:rPr>
      </w:pPr>
      <w:r>
        <w:rPr>
          <w:lang w:val="sr-Latn-RS"/>
        </w:rPr>
        <w:t xml:space="preserve">SCADA predstavlja sistem za merenje, praćenje i kontrolu industrijskih sistema. </w:t>
      </w:r>
      <w:r w:rsidR="006E7ECB">
        <w:rPr>
          <w:lang w:val="sr-Latn-RS"/>
        </w:rPr>
        <w:t xml:space="preserve">Preko </w:t>
      </w:r>
      <w:r w:rsidR="006E7ECB">
        <w:rPr>
          <w:i/>
          <w:lang w:val="sr-Latn-RS"/>
        </w:rPr>
        <w:t>Transaction Coordinator</w:t>
      </w:r>
      <w:r w:rsidR="006E7ECB">
        <w:rPr>
          <w:lang w:val="sr-Latn-RS"/>
        </w:rPr>
        <w:t xml:space="preserve"> komponente dobija statičke podatke, dok RTU simulator na svake tri sekunde šalje izmerene vrednosti</w:t>
      </w:r>
      <w:r w:rsidR="00442AE0">
        <w:rPr>
          <w:lang w:val="sr-Latn-RS"/>
        </w:rPr>
        <w:t xml:space="preserve"> SCADA sistemu</w:t>
      </w:r>
      <w:r w:rsidR="006E7ECB">
        <w:rPr>
          <w:lang w:val="sr-Latn-RS"/>
        </w:rPr>
        <w:t xml:space="preserve"> i te vrednosti predstavljaju dinamičke podatke.</w:t>
      </w:r>
      <w:r w:rsidR="006757FC">
        <w:rPr>
          <w:lang w:val="sr-Latn-RS"/>
        </w:rPr>
        <w:t xml:space="preserve"> Nakon toga, SCADA prosleđuje izmerene vrednosti </w:t>
      </w:r>
      <w:r w:rsidR="006757FC">
        <w:rPr>
          <w:i/>
          <w:lang w:val="sr-Latn-RS"/>
        </w:rPr>
        <w:t xml:space="preserve">Calculation Engine </w:t>
      </w:r>
      <w:r w:rsidR="006757FC">
        <w:rPr>
          <w:lang w:val="sr-Latn-RS"/>
        </w:rPr>
        <w:t>komponenti.</w:t>
      </w:r>
    </w:p>
    <w:p w:rsidR="00A640EA" w:rsidRDefault="00A640EA" w:rsidP="00A86FA2">
      <w:pPr>
        <w:rPr>
          <w:lang w:val="sr-Latn-RS"/>
        </w:rPr>
      </w:pPr>
      <w:r>
        <w:rPr>
          <w:b/>
          <w:i/>
          <w:lang w:val="sr-Latn-RS"/>
        </w:rPr>
        <w:t>Odgovornosti</w:t>
      </w:r>
    </w:p>
    <w:p w:rsidR="00A640EA" w:rsidRPr="005F4216" w:rsidRDefault="00A640EA" w:rsidP="00A86FA2">
      <w:pPr>
        <w:rPr>
          <w:lang w:val="sr-Latn-RS"/>
        </w:rPr>
      </w:pPr>
      <w:r>
        <w:rPr>
          <w:lang w:val="sr-Latn-RS"/>
        </w:rPr>
        <w:t xml:space="preserve">Može se videti da SCADA sistem rukuje kako statičkim tako i dinamičkim podacima. Tačnije, nakon što dobije statičke podatke pravi kopiju istih i rukuje sa njima. Na osnovu njih javlja RTU simulatoru koliko je potrebno da instalira </w:t>
      </w:r>
      <w:r>
        <w:t>‘</w:t>
      </w:r>
      <w:r>
        <w:rPr>
          <w:lang w:val="sr-Latn-RS"/>
        </w:rPr>
        <w:t>tačaka</w:t>
      </w:r>
      <w:r>
        <w:t xml:space="preserve">’ </w:t>
      </w:r>
      <w:r w:rsidR="00271D6D">
        <w:rPr>
          <w:lang w:val="sr-Latn-RS"/>
        </w:rPr>
        <w:t>u svom sistemu</w:t>
      </w:r>
      <w:r w:rsidR="007E7E8F">
        <w:rPr>
          <w:lang w:val="sr-Latn-RS"/>
        </w:rPr>
        <w:t xml:space="preserve"> i pošalje njihove trenutne vrednosti.</w:t>
      </w:r>
      <w:r w:rsidR="005F4216">
        <w:rPr>
          <w:lang w:val="sr-Latn-RS"/>
        </w:rPr>
        <w:t xml:space="preserve"> Kako bi komponenta mogla da rukuje dinamičkim podacima kreiran je </w:t>
      </w:r>
      <w:r w:rsidR="005F4216">
        <w:rPr>
          <w:i/>
          <w:lang w:val="sr-Latn-RS"/>
        </w:rPr>
        <w:t>DynamicMeasurement</w:t>
      </w:r>
      <w:r w:rsidR="005F4216">
        <w:rPr>
          <w:lang w:val="sr-Latn-RS"/>
        </w:rPr>
        <w:t xml:space="preserve"> u kome će se zapisiv</w:t>
      </w:r>
      <w:r w:rsidR="003018DC">
        <w:rPr>
          <w:lang w:val="sr-Latn-RS"/>
        </w:rPr>
        <w:t>ati trenutno izmerene vrednosti dobivene od RTU simulatora.</w:t>
      </w:r>
    </w:p>
    <w:p w:rsidR="00442AE0" w:rsidRDefault="00442AE0" w:rsidP="00A86FA2">
      <w:pPr>
        <w:rPr>
          <w:lang w:val="sr-Latn-RS"/>
        </w:rPr>
      </w:pPr>
      <w:r>
        <w:rPr>
          <w:b/>
          <w:i/>
          <w:lang w:val="sr-Latn-RS"/>
        </w:rPr>
        <w:t>Ograničenja</w:t>
      </w:r>
    </w:p>
    <w:p w:rsidR="00442AE0" w:rsidRDefault="00442AE0" w:rsidP="00A86FA2">
      <w:pPr>
        <w:rPr>
          <w:lang w:val="sr-Latn-RS"/>
        </w:rPr>
      </w:pPr>
      <w:r>
        <w:rPr>
          <w:b/>
          <w:i/>
          <w:lang w:val="sr-Latn-RS"/>
        </w:rPr>
        <w:t>Sastav</w:t>
      </w:r>
    </w:p>
    <w:p w:rsidR="00442AE0" w:rsidRDefault="00883B55" w:rsidP="00A86FA2">
      <w:pPr>
        <w:rPr>
          <w:lang w:val="sr-Latn-RS"/>
        </w:rPr>
      </w:pPr>
      <w:r>
        <w:rPr>
          <w:lang w:val="sr-Latn-RS"/>
        </w:rPr>
        <w:t xml:space="preserve">SCADA sistem implementira </w:t>
      </w:r>
      <w:r>
        <w:rPr>
          <w:i/>
          <w:lang w:val="sr-Latn-RS"/>
        </w:rPr>
        <w:t>I</w:t>
      </w:r>
      <w:r w:rsidR="003F62F4">
        <w:rPr>
          <w:i/>
          <w:lang w:val="sr-Latn-RS"/>
        </w:rPr>
        <w:t>S</w:t>
      </w:r>
      <w:r>
        <w:rPr>
          <w:i/>
          <w:lang w:val="sr-Latn-RS"/>
        </w:rPr>
        <w:t>cada</w:t>
      </w:r>
      <w:r>
        <w:rPr>
          <w:lang w:val="sr-Latn-RS"/>
        </w:rPr>
        <w:t xml:space="preserve"> interface</w:t>
      </w:r>
      <w:r w:rsidR="003F62F4">
        <w:rPr>
          <w:lang w:val="sr-Latn-RS"/>
        </w:rPr>
        <w:t xml:space="preserve"> koji obrađuje statičke podatke. Klasa </w:t>
      </w:r>
      <w:r w:rsidR="003F62F4">
        <w:rPr>
          <w:i/>
          <w:lang w:val="sr-Latn-RS"/>
        </w:rPr>
        <w:t>SOEHandler</w:t>
      </w:r>
      <w:r w:rsidR="003F62F4">
        <w:rPr>
          <w:lang w:val="sr-Latn-RS"/>
        </w:rPr>
        <w:t xml:space="preserve"> zadužena je za obradu dinamičkih podataka.</w:t>
      </w:r>
    </w:p>
    <w:p w:rsidR="003F62F4" w:rsidRDefault="003F62F4" w:rsidP="00A86FA2">
      <w:pPr>
        <w:rPr>
          <w:lang w:val="sr-Latn-RS"/>
        </w:rPr>
      </w:pPr>
      <w:r>
        <w:rPr>
          <w:b/>
          <w:i/>
          <w:lang w:val="sr-Latn-RS"/>
        </w:rPr>
        <w:t>Interakcija</w:t>
      </w:r>
    </w:p>
    <w:p w:rsidR="003F62F4" w:rsidRDefault="003F62F4" w:rsidP="00A86FA2">
      <w:pPr>
        <w:rPr>
          <w:lang w:val="sr-Latn-RS"/>
        </w:rPr>
      </w:pPr>
      <w:r>
        <w:rPr>
          <w:lang w:val="sr-Latn-RS"/>
        </w:rPr>
        <w:t xml:space="preserve">Pri startovanju sistema, SCADA se pretplaćuje na </w:t>
      </w:r>
      <w:r>
        <w:rPr>
          <w:i/>
          <w:lang w:val="sr-Latn-RS"/>
        </w:rPr>
        <w:t>Transaction Coordinator</w:t>
      </w:r>
      <w:r>
        <w:rPr>
          <w:lang w:val="sr-Latn-RS"/>
        </w:rPr>
        <w:t xml:space="preserve"> kako bi dobila statičke podatke</w:t>
      </w:r>
      <w:r w:rsidR="00327439">
        <w:rPr>
          <w:lang w:val="sr-Latn-RS"/>
        </w:rPr>
        <w:t xml:space="preserve">, što je pomenuto u odeljku 5.1.1. Sledeća komunikacija ostvaruje se između SCADE i RTU simulatora. Komunikacija je odrađena preko </w:t>
      </w:r>
      <w:r w:rsidR="00327439">
        <w:rPr>
          <w:i/>
          <w:lang w:val="sr-Latn-RS"/>
        </w:rPr>
        <w:t>duplex</w:t>
      </w:r>
      <w:r w:rsidR="00327439">
        <w:rPr>
          <w:lang w:val="sr-Latn-RS"/>
        </w:rPr>
        <w:t xml:space="preserve"> kanala, jer je pre svega potrebno da se RTU simulatori pretplate na SCADU a nakon toga SCADA šalje informacije. Takođe, njihova veza urađena je pomoću DNP3 protokola. Poslednja komunikacija je sa </w:t>
      </w:r>
      <w:r w:rsidR="00327439">
        <w:rPr>
          <w:i/>
          <w:lang w:val="sr-Latn-RS"/>
        </w:rPr>
        <w:t xml:space="preserve">Calculation Engine </w:t>
      </w:r>
      <w:r w:rsidR="00327439">
        <w:rPr>
          <w:lang w:val="sr-Latn-RS"/>
        </w:rPr>
        <w:t xml:space="preserve">komponentom. Kako SCADA samo prosleđuje izmerene vrednosti </w:t>
      </w:r>
      <w:r w:rsidR="00BD6932">
        <w:rPr>
          <w:lang w:val="sr-Latn-RS"/>
        </w:rPr>
        <w:t>CE komponenti, komunikacija je urađena u jednom smeru.</w:t>
      </w:r>
    </w:p>
    <w:p w:rsidR="00B624D0" w:rsidRDefault="00B624D0" w:rsidP="00A86FA2">
      <w:pPr>
        <w:rPr>
          <w:lang w:val="sr-Latn-RS"/>
        </w:rPr>
      </w:pPr>
      <w:r>
        <w:rPr>
          <w:b/>
          <w:i/>
          <w:lang w:val="sr-Latn-RS"/>
        </w:rPr>
        <w:t>Interface</w:t>
      </w:r>
    </w:p>
    <w:p w:rsidR="00B624D0" w:rsidRDefault="00B624D0" w:rsidP="00A86FA2">
      <w:pPr>
        <w:rPr>
          <w:lang w:val="sr-Latn-RS"/>
        </w:rPr>
      </w:pPr>
      <w:r>
        <w:rPr>
          <w:lang w:val="sr-Latn-RS"/>
        </w:rPr>
        <w:t xml:space="preserve">Prvi interface koji SCADA implementira odnosi se na vezu sa </w:t>
      </w:r>
      <w:r>
        <w:rPr>
          <w:i/>
          <w:lang w:val="sr-Latn-RS"/>
        </w:rPr>
        <w:t>Transaction Coordinator</w:t>
      </w:r>
      <w:r>
        <w:rPr>
          <w:lang w:val="sr-Latn-RS"/>
        </w:rPr>
        <w:t xml:space="preserve"> komponentom.</w:t>
      </w:r>
    </w:p>
    <w:tbl>
      <w:tblPr>
        <w:tblStyle w:val="TableGrid"/>
        <w:tblW w:w="0" w:type="auto"/>
        <w:tblLook w:val="04A0" w:firstRow="1" w:lastRow="0" w:firstColumn="1" w:lastColumn="0" w:noHBand="0" w:noVBand="1"/>
      </w:tblPr>
      <w:tblGrid>
        <w:gridCol w:w="9685"/>
      </w:tblGrid>
      <w:tr w:rsidR="00B624D0" w:rsidTr="00B624D0">
        <w:tc>
          <w:tcPr>
            <w:tcW w:w="9685" w:type="dxa"/>
          </w:tcPr>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ServiceContract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FF"/>
                <w:sz w:val="19"/>
                <w:szCs w:val="19"/>
                <w:lang w:val="sr-Latn-RS"/>
              </w:rPr>
              <w:t>public</w:t>
            </w:r>
            <w:r w:rsidRPr="00B624D0">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interface</w:t>
            </w:r>
            <w:r w:rsidRPr="00B624D0">
              <w:rPr>
                <w:rFonts w:ascii="Consolas" w:hAnsi="Consolas" w:cs="Consolas"/>
                <w:color w:val="000000"/>
                <w:sz w:val="19"/>
                <w:szCs w:val="19"/>
                <w:lang w:val="sr-Latn-RS"/>
              </w:rPr>
              <w:t xml:space="preserve"> </w:t>
            </w:r>
            <w:r w:rsidRPr="00B624D0">
              <w:rPr>
                <w:rFonts w:ascii="Consolas" w:hAnsi="Consolas" w:cs="Consolas"/>
                <w:color w:val="2B91AF"/>
                <w:sz w:val="19"/>
                <w:szCs w:val="19"/>
                <w:lang w:val="sr-Latn-RS"/>
              </w:rPr>
              <w:t>IScada</w:t>
            </w:r>
            <w:r w:rsidRPr="00B624D0">
              <w:rPr>
                <w:rFonts w:ascii="Consolas" w:hAnsi="Consolas" w:cs="Consolas"/>
                <w:color w:val="000000"/>
                <w:sz w:val="19"/>
                <w:szCs w:val="19"/>
                <w:lang w:val="sr-Latn-RS"/>
              </w:rPr>
              <w:t xml:space="preserve"> </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 xml:space="preserve">    [</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B624D0">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void</w:t>
            </w:r>
            <w:r w:rsidRPr="00B624D0">
              <w:rPr>
                <w:rFonts w:ascii="Consolas" w:hAnsi="Consolas" w:cs="Consolas"/>
                <w:color w:val="000000"/>
                <w:sz w:val="19"/>
                <w:szCs w:val="19"/>
                <w:lang w:val="sr-Latn-RS"/>
              </w:rPr>
              <w:t xml:space="preserve"> EnlistMeas(</w:t>
            </w:r>
            <w:r w:rsidRPr="00B624D0">
              <w:rPr>
                <w:rFonts w:ascii="Consolas" w:hAnsi="Consolas" w:cs="Consolas"/>
                <w:color w:val="2B91AF"/>
                <w:sz w:val="19"/>
                <w:szCs w:val="19"/>
                <w:lang w:val="sr-Latn-RS"/>
              </w:rPr>
              <w:t>List</w:t>
            </w:r>
            <w:r w:rsidRPr="00B624D0">
              <w:rPr>
                <w:rFonts w:ascii="Consolas" w:hAnsi="Consolas" w:cs="Consolas"/>
                <w:color w:val="000000"/>
                <w:sz w:val="19"/>
                <w:szCs w:val="19"/>
                <w:lang w:val="sr-Latn-RS"/>
              </w:rPr>
              <w:t>&lt;</w:t>
            </w:r>
            <w:r w:rsidRPr="00B624D0">
              <w:rPr>
                <w:rFonts w:ascii="Consolas" w:hAnsi="Consolas" w:cs="Consolas"/>
                <w:color w:val="2B91AF"/>
                <w:sz w:val="19"/>
                <w:szCs w:val="19"/>
                <w:lang w:val="sr-Latn-RS"/>
              </w:rPr>
              <w:t>ResourceDescription</w:t>
            </w:r>
            <w:r w:rsidRPr="00B624D0">
              <w:rPr>
                <w:rFonts w:ascii="Consolas" w:hAnsi="Consolas" w:cs="Consolas"/>
                <w:color w:val="000000"/>
                <w:sz w:val="19"/>
                <w:szCs w:val="19"/>
                <w:lang w:val="sr-Latn-RS"/>
              </w:rPr>
              <w:t>&gt; measurements);</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bool</w:t>
            </w:r>
            <w:r w:rsidRPr="00B624D0">
              <w:rPr>
                <w:rFonts w:ascii="Consolas" w:hAnsi="Consolas" w:cs="Consolas"/>
                <w:color w:val="000000"/>
                <w:sz w:val="19"/>
                <w:szCs w:val="19"/>
                <w:lang w:val="sr-Latn-RS"/>
              </w:rPr>
              <w:t xml:space="preserve"> Prepare();</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void</w:t>
            </w:r>
            <w:r w:rsidRPr="00B624D0">
              <w:rPr>
                <w:rFonts w:ascii="Consolas" w:hAnsi="Consolas" w:cs="Consolas"/>
                <w:color w:val="000000"/>
                <w:sz w:val="19"/>
                <w:szCs w:val="19"/>
                <w:lang w:val="sr-Latn-RS"/>
              </w:rPr>
              <w:t xml:space="preserve"> Commit();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00"/>
                <w:sz w:val="19"/>
                <w:szCs w:val="19"/>
                <w:lang w:val="sr-Latn-RS"/>
              </w:rPr>
              <w:t>[</w:t>
            </w:r>
            <w:r w:rsidRPr="00B624D0">
              <w:rPr>
                <w:rFonts w:ascii="Consolas" w:hAnsi="Consolas" w:cs="Consolas"/>
                <w:color w:val="2B91AF"/>
                <w:sz w:val="19"/>
                <w:szCs w:val="19"/>
                <w:lang w:val="sr-Latn-RS"/>
              </w:rPr>
              <w:t>OperationContract</w:t>
            </w:r>
            <w:r w:rsidRPr="00B624D0">
              <w:rPr>
                <w:rFonts w:ascii="Consolas" w:hAnsi="Consolas" w:cs="Consolas"/>
                <w:color w:val="000000"/>
                <w:sz w:val="19"/>
                <w:szCs w:val="19"/>
                <w:lang w:val="sr-Latn-RS"/>
              </w:rPr>
              <w:t>]</w:t>
            </w:r>
          </w:p>
          <w:p w:rsidR="00B624D0" w:rsidRPr="00B624D0" w:rsidRDefault="00B624D0" w:rsidP="00B624D0">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B624D0">
              <w:rPr>
                <w:rFonts w:ascii="Consolas" w:hAnsi="Consolas" w:cs="Consolas"/>
                <w:color w:val="0000FF"/>
                <w:sz w:val="19"/>
                <w:szCs w:val="19"/>
                <w:lang w:val="sr-Latn-RS"/>
              </w:rPr>
              <w:t>void</w:t>
            </w:r>
            <w:r w:rsidRPr="00B624D0">
              <w:rPr>
                <w:rFonts w:ascii="Consolas" w:hAnsi="Consolas" w:cs="Consolas"/>
                <w:color w:val="000000"/>
                <w:sz w:val="19"/>
                <w:szCs w:val="19"/>
                <w:lang w:val="sr-Latn-RS"/>
              </w:rPr>
              <w:t xml:space="preserve"> Rollback();</w:t>
            </w:r>
          </w:p>
          <w:p w:rsidR="00B624D0" w:rsidRDefault="00B624D0" w:rsidP="00B624D0">
            <w:pPr>
              <w:rPr>
                <w:lang w:val="sr-Latn-RS"/>
              </w:rPr>
            </w:pPr>
            <w:r w:rsidRPr="00B624D0">
              <w:rPr>
                <w:rFonts w:ascii="Consolas" w:hAnsi="Consolas" w:cs="Consolas"/>
                <w:color w:val="000000"/>
                <w:sz w:val="19"/>
                <w:szCs w:val="19"/>
                <w:lang w:val="sr-Latn-RS"/>
              </w:rPr>
              <w:t>}</w:t>
            </w:r>
          </w:p>
        </w:tc>
      </w:tr>
    </w:tbl>
    <w:p w:rsidR="00B624D0" w:rsidRDefault="00B624D0" w:rsidP="00A86FA2">
      <w:pPr>
        <w:rPr>
          <w:lang w:val="sr-Latn-RS"/>
        </w:rPr>
      </w:pPr>
    </w:p>
    <w:p w:rsidR="009E62AD" w:rsidRDefault="009E62AD" w:rsidP="00A86FA2">
      <w:pPr>
        <w:rPr>
          <w:lang w:val="sr-Latn-RS"/>
        </w:rPr>
      </w:pPr>
      <w:r>
        <w:rPr>
          <w:lang w:val="sr-Latn-RS"/>
        </w:rPr>
        <w:t>Drugi interface odnosi se na pretplatu RTU simulatora</w:t>
      </w:r>
    </w:p>
    <w:tbl>
      <w:tblPr>
        <w:tblStyle w:val="TableGrid"/>
        <w:tblW w:w="0" w:type="auto"/>
        <w:tblLook w:val="04A0" w:firstRow="1" w:lastRow="0" w:firstColumn="1" w:lastColumn="0" w:noHBand="0" w:noVBand="1"/>
      </w:tblPr>
      <w:tblGrid>
        <w:gridCol w:w="9685"/>
      </w:tblGrid>
      <w:tr w:rsidR="009E62AD" w:rsidTr="009E62AD">
        <w:tc>
          <w:tcPr>
            <w:tcW w:w="9685" w:type="dxa"/>
          </w:tcPr>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w:t>
            </w:r>
            <w:r w:rsidRPr="009E62AD">
              <w:rPr>
                <w:rFonts w:ascii="Consolas" w:hAnsi="Consolas" w:cs="Consolas"/>
                <w:color w:val="2B91AF"/>
                <w:sz w:val="19"/>
                <w:szCs w:val="19"/>
                <w:lang w:val="sr-Latn-RS"/>
              </w:rPr>
              <w:t>ServiceContract</w:t>
            </w:r>
            <w:r w:rsidRPr="009E62AD">
              <w:rPr>
                <w:rFonts w:ascii="Consolas" w:hAnsi="Consolas" w:cs="Consolas"/>
                <w:color w:val="000000"/>
                <w:sz w:val="19"/>
                <w:szCs w:val="19"/>
                <w:lang w:val="sr-Latn-RS"/>
              </w:rPr>
              <w:t xml:space="preserve">(CallbackContract = </w:t>
            </w:r>
            <w:r w:rsidRPr="009E62AD">
              <w:rPr>
                <w:rFonts w:ascii="Consolas" w:hAnsi="Consolas" w:cs="Consolas"/>
                <w:color w:val="0000FF"/>
                <w:sz w:val="19"/>
                <w:szCs w:val="19"/>
                <w:lang w:val="sr-Latn-RS"/>
              </w:rPr>
              <w:t>typeof</w:t>
            </w:r>
            <w:r w:rsidRPr="009E62AD">
              <w:rPr>
                <w:rFonts w:ascii="Consolas" w:hAnsi="Consolas" w:cs="Consolas"/>
                <w:color w:val="000000"/>
                <w:sz w:val="19"/>
                <w:szCs w:val="19"/>
                <w:lang w:val="sr-Latn-RS"/>
              </w:rPr>
              <w:t>(</w:t>
            </w:r>
            <w:r w:rsidRPr="009E62AD">
              <w:rPr>
                <w:rFonts w:ascii="Consolas" w:hAnsi="Consolas" w:cs="Consolas"/>
                <w:color w:val="2B91AF"/>
                <w:sz w:val="19"/>
                <w:szCs w:val="19"/>
                <w:lang w:val="sr-Latn-RS"/>
              </w:rPr>
              <w:t>ISimulator</w:t>
            </w: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FF"/>
                <w:sz w:val="19"/>
                <w:szCs w:val="19"/>
                <w:lang w:val="sr-Latn-RS"/>
              </w:rPr>
              <w:t>public</w:t>
            </w:r>
            <w:r w:rsidRPr="009E62AD">
              <w:rPr>
                <w:rFonts w:ascii="Consolas" w:hAnsi="Consolas" w:cs="Consolas"/>
                <w:color w:val="000000"/>
                <w:sz w:val="19"/>
                <w:szCs w:val="19"/>
                <w:lang w:val="sr-Latn-RS"/>
              </w:rPr>
              <w:t xml:space="preserve"> </w:t>
            </w:r>
            <w:r w:rsidRPr="009E62AD">
              <w:rPr>
                <w:rFonts w:ascii="Consolas" w:hAnsi="Consolas" w:cs="Consolas"/>
                <w:color w:val="0000FF"/>
                <w:sz w:val="19"/>
                <w:szCs w:val="19"/>
                <w:lang w:val="sr-Latn-RS"/>
              </w:rPr>
              <w:t>interface</w:t>
            </w:r>
            <w:r w:rsidRPr="009E62AD">
              <w:rPr>
                <w:rFonts w:ascii="Consolas" w:hAnsi="Consolas" w:cs="Consolas"/>
                <w:color w:val="000000"/>
                <w:sz w:val="19"/>
                <w:szCs w:val="19"/>
                <w:lang w:val="sr-Latn-RS"/>
              </w:rPr>
              <w:t xml:space="preserve"> </w:t>
            </w:r>
            <w:r w:rsidRPr="009E62AD">
              <w:rPr>
                <w:rFonts w:ascii="Consolas" w:hAnsi="Consolas" w:cs="Consolas"/>
                <w:color w:val="2B91AF"/>
                <w:sz w:val="19"/>
                <w:szCs w:val="19"/>
                <w:lang w:val="sr-Latn-RS"/>
              </w:rPr>
              <w:t>IScadaDuplexSimulator</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2B91AF"/>
                <w:sz w:val="19"/>
                <w:szCs w:val="19"/>
                <w:lang w:val="sr-Latn-RS"/>
              </w:rPr>
              <w:t>OperationContract</w:t>
            </w: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0000FF"/>
                <w:sz w:val="19"/>
                <w:szCs w:val="19"/>
                <w:lang w:val="sr-Latn-RS"/>
              </w:rPr>
              <w:t>void</w:t>
            </w:r>
            <w:r w:rsidRPr="009E62AD">
              <w:rPr>
                <w:rFonts w:ascii="Consolas" w:hAnsi="Consolas" w:cs="Consolas"/>
                <w:color w:val="000000"/>
                <w:sz w:val="19"/>
                <w:szCs w:val="19"/>
                <w:lang w:val="sr-Latn-RS"/>
              </w:rPr>
              <w:t xml:space="preserve"> Connect();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2B91AF"/>
                <w:sz w:val="19"/>
                <w:szCs w:val="19"/>
                <w:lang w:val="sr-Latn-RS"/>
              </w:rPr>
              <w:t>OperationContract</w:t>
            </w:r>
            <w:r w:rsidRPr="009E62AD">
              <w:rPr>
                <w:rFonts w:ascii="Consolas" w:hAnsi="Consolas" w:cs="Consolas"/>
                <w:color w:val="000000"/>
                <w:sz w:val="19"/>
                <w:szCs w:val="19"/>
                <w:lang w:val="sr-Latn-RS"/>
              </w:rPr>
              <w:t>]</w:t>
            </w:r>
          </w:p>
          <w:p w:rsidR="009E62AD" w:rsidRPr="009E62AD" w:rsidRDefault="009E62AD" w:rsidP="009E62AD">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9E62AD">
              <w:rPr>
                <w:rFonts w:ascii="Consolas" w:hAnsi="Consolas" w:cs="Consolas"/>
                <w:color w:val="000000"/>
                <w:sz w:val="19"/>
                <w:szCs w:val="19"/>
                <w:lang w:val="sr-Latn-RS"/>
              </w:rPr>
              <w:t xml:space="preserve">    </w:t>
            </w:r>
            <w:r w:rsidRPr="009E62AD">
              <w:rPr>
                <w:rFonts w:ascii="Consolas" w:hAnsi="Consolas" w:cs="Consolas"/>
                <w:color w:val="0000FF"/>
                <w:sz w:val="19"/>
                <w:szCs w:val="19"/>
                <w:lang w:val="sr-Latn-RS"/>
              </w:rPr>
              <w:t>int</w:t>
            </w:r>
            <w:r w:rsidRPr="009E62AD">
              <w:rPr>
                <w:rFonts w:ascii="Consolas" w:hAnsi="Consolas" w:cs="Consolas"/>
                <w:color w:val="000000"/>
                <w:sz w:val="19"/>
                <w:szCs w:val="19"/>
                <w:lang w:val="sr-Latn-RS"/>
              </w:rPr>
              <w:t xml:space="preserve"> GetNumberOfPoints();</w:t>
            </w:r>
          </w:p>
          <w:p w:rsidR="009E62AD" w:rsidRDefault="009E62AD" w:rsidP="009E62AD">
            <w:pPr>
              <w:rPr>
                <w:lang w:val="sr-Latn-RS"/>
              </w:rPr>
            </w:pPr>
            <w:r w:rsidRPr="009E62AD">
              <w:rPr>
                <w:rFonts w:ascii="Consolas" w:hAnsi="Consolas" w:cs="Consolas"/>
                <w:color w:val="000000"/>
                <w:sz w:val="19"/>
                <w:szCs w:val="19"/>
                <w:lang w:val="sr-Latn-RS"/>
              </w:rPr>
              <w:t>}</w:t>
            </w:r>
          </w:p>
        </w:tc>
      </w:tr>
    </w:tbl>
    <w:p w:rsidR="009F4C40" w:rsidRDefault="009F4C40" w:rsidP="00A86FA2">
      <w:pPr>
        <w:rPr>
          <w:lang w:val="sr-Latn-RS"/>
        </w:rPr>
      </w:pPr>
    </w:p>
    <w:p w:rsidR="009F4C40" w:rsidRDefault="009F4C40">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9E62AD" w:rsidRDefault="009F4C40" w:rsidP="009F4C40">
      <w:pPr>
        <w:pStyle w:val="Heading3"/>
        <w:rPr>
          <w:lang w:val="sr-Latn-RS"/>
        </w:rPr>
      </w:pPr>
      <w:r>
        <w:rPr>
          <w:lang w:val="sr-Latn-RS"/>
        </w:rPr>
        <w:lastRenderedPageBreak/>
        <w:t>Calculation Engine – CE</w:t>
      </w:r>
    </w:p>
    <w:p w:rsidR="009F4C40" w:rsidRDefault="009F4C40" w:rsidP="009F4C40">
      <w:pPr>
        <w:rPr>
          <w:lang w:val="sr-Latn-RS"/>
        </w:rPr>
      </w:pPr>
      <w:r>
        <w:rPr>
          <w:b/>
          <w:i/>
          <w:lang w:val="sr-Latn-RS"/>
        </w:rPr>
        <w:t>Definicija</w:t>
      </w:r>
    </w:p>
    <w:p w:rsidR="009F4C40" w:rsidRDefault="009F4C40" w:rsidP="009F4C40">
      <w:pPr>
        <w:rPr>
          <w:lang w:val="sr-Latn-RS"/>
        </w:rPr>
      </w:pPr>
      <w:r>
        <w:rPr>
          <w:i/>
          <w:lang w:val="sr-Latn-RS"/>
        </w:rPr>
        <w:t>Calculation Engine</w:t>
      </w:r>
      <w:r>
        <w:rPr>
          <w:lang w:val="sr-Latn-RS"/>
        </w:rPr>
        <w:t xml:space="preserve"> servis predstavlja posrednika između SCADA i UI komponente. Njegova osnovna namera je da </w:t>
      </w:r>
      <w:r w:rsidR="0063639F">
        <w:rPr>
          <w:lang w:val="sr-Latn-RS"/>
        </w:rPr>
        <w:t>podatke koje su primljene od SCADE prosledi pretplaćenim korisnicima.</w:t>
      </w:r>
    </w:p>
    <w:p w:rsidR="00A33426" w:rsidRDefault="00A33426" w:rsidP="009F4C40">
      <w:pPr>
        <w:rPr>
          <w:b/>
          <w:i/>
          <w:lang w:val="sr-Latn-RS"/>
        </w:rPr>
      </w:pPr>
      <w:r>
        <w:rPr>
          <w:b/>
          <w:i/>
          <w:lang w:val="sr-Latn-RS"/>
        </w:rPr>
        <w:t>Odgovornosti</w:t>
      </w:r>
    </w:p>
    <w:p w:rsidR="00A33426" w:rsidRDefault="00A33426" w:rsidP="009F4C40">
      <w:pPr>
        <w:rPr>
          <w:b/>
          <w:i/>
          <w:lang w:val="sr-Latn-RS"/>
        </w:rPr>
      </w:pPr>
      <w:r>
        <w:rPr>
          <w:b/>
          <w:i/>
          <w:lang w:val="sr-Latn-RS"/>
        </w:rPr>
        <w:t>Ograničenja</w:t>
      </w:r>
    </w:p>
    <w:p w:rsidR="00A33426" w:rsidRDefault="00A33426" w:rsidP="009F4C40">
      <w:pPr>
        <w:rPr>
          <w:lang w:val="sr-Latn-RS"/>
        </w:rPr>
      </w:pPr>
      <w:r>
        <w:rPr>
          <w:b/>
          <w:i/>
          <w:lang w:val="sr-Latn-RS"/>
        </w:rPr>
        <w:t>Sastav</w:t>
      </w:r>
    </w:p>
    <w:p w:rsidR="00A33426" w:rsidRDefault="00A33426" w:rsidP="009F4C40">
      <w:pPr>
        <w:rPr>
          <w:lang w:val="sr-Latn-RS"/>
        </w:rPr>
      </w:pPr>
      <w:r>
        <w:rPr>
          <w:i/>
          <w:lang w:val="sr-Latn-RS"/>
        </w:rPr>
        <w:t>Calculation Engine</w:t>
      </w:r>
      <w:r>
        <w:rPr>
          <w:lang w:val="sr-Latn-RS"/>
        </w:rPr>
        <w:t xml:space="preserve"> čini implementacija </w:t>
      </w:r>
      <w:r>
        <w:rPr>
          <w:i/>
          <w:lang w:val="sr-Latn-RS"/>
        </w:rPr>
        <w:t xml:space="preserve">ICalculationEngine </w:t>
      </w:r>
      <w:r>
        <w:rPr>
          <w:lang w:val="sr-Latn-RS"/>
        </w:rPr>
        <w:t>interface u kome se nalazi funkcija za prosleđivanje podataka.</w:t>
      </w:r>
    </w:p>
    <w:p w:rsidR="00A33426" w:rsidRDefault="00A33426" w:rsidP="009F4C40">
      <w:pPr>
        <w:rPr>
          <w:lang w:val="sr-Latn-RS"/>
        </w:rPr>
      </w:pPr>
      <w:r>
        <w:rPr>
          <w:b/>
          <w:i/>
          <w:lang w:val="sr-Latn-RS"/>
        </w:rPr>
        <w:t>Interakcija</w:t>
      </w:r>
    </w:p>
    <w:p w:rsidR="00A33426" w:rsidRDefault="00A33426" w:rsidP="009F4C40">
      <w:pPr>
        <w:rPr>
          <w:lang w:val="sr-Latn-RS"/>
        </w:rPr>
      </w:pPr>
      <w:r>
        <w:rPr>
          <w:lang w:val="sr-Latn-RS"/>
        </w:rPr>
        <w:t xml:space="preserve">Iz definicije može se zaključiti da CE komunicira sa dve komponente. Veza SCADA – CE implementirana je u jednom smeru kao što je već pomenuto u odeljku 5.1.3. Kako CE prosleđuje podatke samo pretplaćenim korisnicima, njihova komunikacija je urađena pomoću </w:t>
      </w:r>
      <w:r>
        <w:rPr>
          <w:i/>
          <w:lang w:val="sr-Latn-RS"/>
        </w:rPr>
        <w:t>duplex</w:t>
      </w:r>
      <w:r>
        <w:rPr>
          <w:lang w:val="sr-Latn-RS"/>
        </w:rPr>
        <w:t xml:space="preserve"> kanala, gde je potrebno da se prvo izvrši pretplata klijenata a nakon toga CE šalje podatke.</w:t>
      </w:r>
    </w:p>
    <w:p w:rsidR="005307CB" w:rsidRDefault="005307CB" w:rsidP="009F4C40">
      <w:pPr>
        <w:rPr>
          <w:lang w:val="sr-Latn-RS"/>
        </w:rPr>
      </w:pPr>
      <w:r>
        <w:rPr>
          <w:b/>
          <w:i/>
          <w:lang w:val="sr-Latn-RS"/>
        </w:rPr>
        <w:t>Interface</w:t>
      </w:r>
    </w:p>
    <w:p w:rsidR="005307CB" w:rsidRDefault="00140B84" w:rsidP="009F4C40">
      <w:pPr>
        <w:rPr>
          <w:lang w:val="sr-Latn-RS"/>
        </w:rPr>
      </w:pPr>
      <w:r>
        <w:rPr>
          <w:lang w:val="sr-Latn-RS"/>
        </w:rPr>
        <w:t>Prvi interface predstavlja vezu sa SCADA komponentom, dok drugi predstavlja pretplatu korisnika.</w:t>
      </w:r>
    </w:p>
    <w:tbl>
      <w:tblPr>
        <w:tblStyle w:val="TableGrid"/>
        <w:tblW w:w="0" w:type="auto"/>
        <w:tblLook w:val="04A0" w:firstRow="1" w:lastRow="0" w:firstColumn="1" w:lastColumn="0" w:noHBand="0" w:noVBand="1"/>
      </w:tblPr>
      <w:tblGrid>
        <w:gridCol w:w="9685"/>
      </w:tblGrid>
      <w:tr w:rsidR="00140B84" w:rsidTr="00140B84">
        <w:tc>
          <w:tcPr>
            <w:tcW w:w="9685" w:type="dxa"/>
          </w:tcPr>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r w:rsidRPr="00140B84">
              <w:rPr>
                <w:rFonts w:ascii="Consolas" w:hAnsi="Consolas" w:cs="Consolas"/>
                <w:color w:val="2B91AF"/>
                <w:sz w:val="19"/>
                <w:szCs w:val="19"/>
                <w:lang w:val="sr-Latn-RS"/>
              </w:rPr>
              <w:t>ServiceContract</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FF"/>
                <w:sz w:val="19"/>
                <w:szCs w:val="19"/>
                <w:lang w:val="sr-Latn-RS"/>
              </w:rPr>
              <w:t>public</w:t>
            </w: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interface</w:t>
            </w: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ICalculationEngine</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OperationContract</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void</w:t>
            </w:r>
            <w:r w:rsidRPr="00140B84">
              <w:rPr>
                <w:rFonts w:ascii="Consolas" w:hAnsi="Consolas" w:cs="Consolas"/>
                <w:color w:val="000000"/>
                <w:sz w:val="19"/>
                <w:szCs w:val="19"/>
                <w:lang w:val="sr-Latn-RS"/>
              </w:rPr>
              <w:t xml:space="preserve"> DataFromScada(</w:t>
            </w:r>
            <w:r w:rsidRPr="00140B84">
              <w:rPr>
                <w:rFonts w:ascii="Consolas" w:hAnsi="Consolas" w:cs="Consolas"/>
                <w:color w:val="2B91AF"/>
                <w:sz w:val="19"/>
                <w:szCs w:val="19"/>
                <w:lang w:val="sr-Latn-RS"/>
              </w:rPr>
              <w:t>List</w:t>
            </w:r>
            <w:r w:rsidRPr="00140B84">
              <w:rPr>
                <w:rFonts w:ascii="Consolas" w:hAnsi="Consolas" w:cs="Consolas"/>
                <w:color w:val="000000"/>
                <w:sz w:val="19"/>
                <w:szCs w:val="19"/>
                <w:lang w:val="sr-Latn-RS"/>
              </w:rPr>
              <w:t>&lt;</w:t>
            </w:r>
            <w:r w:rsidRPr="00140B84">
              <w:rPr>
                <w:rFonts w:ascii="Consolas" w:hAnsi="Consolas" w:cs="Consolas"/>
                <w:color w:val="2B91AF"/>
                <w:sz w:val="19"/>
                <w:szCs w:val="19"/>
                <w:lang w:val="sr-Latn-RS"/>
              </w:rPr>
              <w:t>DynamicMeasurement</w:t>
            </w:r>
            <w:r w:rsidRPr="00140B84">
              <w:rPr>
                <w:rFonts w:ascii="Consolas" w:hAnsi="Consolas" w:cs="Consolas"/>
                <w:color w:val="000000"/>
                <w:sz w:val="19"/>
                <w:szCs w:val="19"/>
                <w:lang w:val="sr-Latn-RS"/>
              </w:rPr>
              <w:t>&gt; measurements);</w:t>
            </w:r>
          </w:p>
          <w:p w:rsidR="00140B84" w:rsidRPr="00140B84" w:rsidRDefault="00140B84" w:rsidP="00140B84">
            <w:pPr>
              <w:jc w:val="left"/>
              <w:rPr>
                <w:lang w:val="sr-Latn-RS"/>
              </w:rPr>
            </w:pPr>
            <w:r w:rsidRPr="00140B84">
              <w:rPr>
                <w:rFonts w:ascii="Consolas" w:hAnsi="Consolas" w:cs="Consolas"/>
                <w:color w:val="000000"/>
                <w:sz w:val="19"/>
                <w:szCs w:val="19"/>
                <w:lang w:val="sr-Latn-RS"/>
              </w:rPr>
              <w:t>}</w:t>
            </w:r>
          </w:p>
        </w:tc>
      </w:tr>
      <w:tr w:rsidR="00140B84" w:rsidTr="00140B84">
        <w:tc>
          <w:tcPr>
            <w:tcW w:w="9685" w:type="dxa"/>
          </w:tcPr>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r w:rsidRPr="00140B84">
              <w:rPr>
                <w:rFonts w:ascii="Consolas" w:hAnsi="Consolas" w:cs="Consolas"/>
                <w:color w:val="2B91AF"/>
                <w:sz w:val="19"/>
                <w:szCs w:val="19"/>
                <w:lang w:val="sr-Latn-RS"/>
              </w:rPr>
              <w:t>ServiceContract</w:t>
            </w:r>
            <w:r w:rsidRPr="00140B84">
              <w:rPr>
                <w:rFonts w:ascii="Consolas" w:hAnsi="Consolas" w:cs="Consolas"/>
                <w:color w:val="000000"/>
                <w:sz w:val="19"/>
                <w:szCs w:val="19"/>
                <w:lang w:val="sr-Latn-RS"/>
              </w:rPr>
              <w:t xml:space="preserve">(CallbackContract = </w:t>
            </w:r>
            <w:r w:rsidRPr="00140B84">
              <w:rPr>
                <w:rFonts w:ascii="Consolas" w:hAnsi="Consolas" w:cs="Consolas"/>
                <w:color w:val="0000FF"/>
                <w:sz w:val="19"/>
                <w:szCs w:val="19"/>
                <w:lang w:val="sr-Latn-RS"/>
              </w:rPr>
              <w:t>typeof</w:t>
            </w:r>
            <w:r w:rsidRPr="00140B84">
              <w:rPr>
                <w:rFonts w:ascii="Consolas" w:hAnsi="Consolas" w:cs="Consolas"/>
                <w:color w:val="000000"/>
                <w:sz w:val="19"/>
                <w:szCs w:val="19"/>
                <w:lang w:val="sr-Latn-RS"/>
              </w:rPr>
              <w:t>(</w:t>
            </w:r>
            <w:r w:rsidRPr="00140B84">
              <w:rPr>
                <w:rFonts w:ascii="Consolas" w:hAnsi="Consolas" w:cs="Consolas"/>
                <w:color w:val="2B91AF"/>
                <w:sz w:val="19"/>
                <w:szCs w:val="19"/>
                <w:lang w:val="sr-Latn-RS"/>
              </w:rPr>
              <w:t>IModelForDuplex</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FF"/>
                <w:sz w:val="19"/>
                <w:szCs w:val="19"/>
                <w:lang w:val="sr-Latn-RS"/>
              </w:rPr>
              <w:t>public</w:t>
            </w: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interface</w:t>
            </w: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ICalculationDuplexClient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2B91AF"/>
                <w:sz w:val="19"/>
                <w:szCs w:val="19"/>
                <w:lang w:val="sr-Latn-RS"/>
              </w:rPr>
              <w:t>OperationContract</w:t>
            </w:r>
            <w:r w:rsidRPr="00140B84">
              <w:rPr>
                <w:rFonts w:ascii="Consolas" w:hAnsi="Consolas" w:cs="Consolas"/>
                <w:color w:val="000000"/>
                <w:sz w:val="19"/>
                <w:szCs w:val="19"/>
                <w:lang w:val="sr-Latn-RS"/>
              </w:rPr>
              <w:t>]</w:t>
            </w:r>
          </w:p>
          <w:p w:rsidR="00140B84" w:rsidRPr="00140B84" w:rsidRDefault="00140B84" w:rsidP="00140B84">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140B84">
              <w:rPr>
                <w:rFonts w:ascii="Consolas" w:hAnsi="Consolas" w:cs="Consolas"/>
                <w:color w:val="000000"/>
                <w:sz w:val="19"/>
                <w:szCs w:val="19"/>
                <w:lang w:val="sr-Latn-RS"/>
              </w:rPr>
              <w:t xml:space="preserve">    </w:t>
            </w:r>
            <w:r w:rsidRPr="00140B84">
              <w:rPr>
                <w:rFonts w:ascii="Consolas" w:hAnsi="Consolas" w:cs="Consolas"/>
                <w:color w:val="0000FF"/>
                <w:sz w:val="19"/>
                <w:szCs w:val="19"/>
                <w:lang w:val="sr-Latn-RS"/>
              </w:rPr>
              <w:t>void</w:t>
            </w:r>
            <w:r w:rsidRPr="00140B84">
              <w:rPr>
                <w:rFonts w:ascii="Consolas" w:hAnsi="Consolas" w:cs="Consolas"/>
                <w:color w:val="000000"/>
                <w:sz w:val="19"/>
                <w:szCs w:val="19"/>
                <w:lang w:val="sr-Latn-RS"/>
              </w:rPr>
              <w:t xml:space="preserve"> ConncetClient();</w:t>
            </w:r>
          </w:p>
          <w:p w:rsidR="00140B84" w:rsidRPr="00140B84" w:rsidRDefault="00140B84" w:rsidP="00140B84">
            <w:pPr>
              <w:jc w:val="left"/>
              <w:rPr>
                <w:lang w:val="sr-Latn-RS"/>
              </w:rPr>
            </w:pPr>
            <w:r w:rsidRPr="00140B84">
              <w:rPr>
                <w:rFonts w:ascii="Consolas" w:hAnsi="Consolas" w:cs="Consolas"/>
                <w:color w:val="000000"/>
                <w:sz w:val="19"/>
                <w:szCs w:val="19"/>
                <w:lang w:val="sr-Latn-RS"/>
              </w:rPr>
              <w:t>}</w:t>
            </w:r>
          </w:p>
        </w:tc>
      </w:tr>
    </w:tbl>
    <w:p w:rsidR="005D6229" w:rsidRDefault="005D6229" w:rsidP="009F4C40">
      <w:pPr>
        <w:rPr>
          <w:lang w:val="sr-Latn-RS"/>
        </w:rPr>
      </w:pPr>
    </w:p>
    <w:p w:rsidR="005D6229" w:rsidRDefault="005D6229">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A33426" w:rsidRDefault="005D6229" w:rsidP="005D6229">
      <w:pPr>
        <w:pStyle w:val="Heading3"/>
        <w:rPr>
          <w:lang w:val="sr-Latn-RS"/>
        </w:rPr>
      </w:pPr>
      <w:r>
        <w:rPr>
          <w:lang w:val="sr-Latn-RS"/>
        </w:rPr>
        <w:lastRenderedPageBreak/>
        <w:t>RTU Simulator</w:t>
      </w:r>
    </w:p>
    <w:p w:rsidR="005D6229" w:rsidRDefault="005D6229" w:rsidP="005D6229">
      <w:pPr>
        <w:rPr>
          <w:lang w:val="sr-Latn-RS"/>
        </w:rPr>
      </w:pPr>
      <w:r>
        <w:rPr>
          <w:b/>
          <w:i/>
          <w:lang w:val="sr-Latn-RS"/>
        </w:rPr>
        <w:t>Definicija</w:t>
      </w:r>
    </w:p>
    <w:p w:rsidR="005D6229" w:rsidRPr="005D6229" w:rsidRDefault="008333E4" w:rsidP="005D6229">
      <w:pPr>
        <w:rPr>
          <w:lang w:val="sr-Latn-RS"/>
        </w:rPr>
      </w:pPr>
      <w:r>
        <w:rPr>
          <w:lang w:val="sr-Latn-RS"/>
        </w:rPr>
        <w:t xml:space="preserve">DNP3 protokol je skup komunikacionih protokola koji se koriste između komponenti u sistemima automatizacije procesa. Razvijen je za komunikaciju između različitih vrsta opreme za prikupljanje i kontrolu podataka. Prvenstveno se koristi za komunikaciju između glavne stanice i RTU-ova. Glavna stanica, tačnije </w:t>
      </w:r>
      <w:r w:rsidRPr="008333E4">
        <w:rPr>
          <w:i/>
          <w:lang w:val="sr-Latn-RS"/>
        </w:rPr>
        <w:t>master</w:t>
      </w:r>
      <w:r>
        <w:rPr>
          <w:lang w:val="sr-Latn-RS"/>
        </w:rPr>
        <w:t xml:space="preserve"> strana, je SCADA komponenta, dok je RTU </w:t>
      </w:r>
      <w:r w:rsidRPr="008333E4">
        <w:rPr>
          <w:i/>
          <w:lang w:val="sr-Latn-RS"/>
        </w:rPr>
        <w:t>slave</w:t>
      </w:r>
      <w:r>
        <w:rPr>
          <w:lang w:val="sr-Latn-RS"/>
        </w:rPr>
        <w:t xml:space="preserve"> strana.</w:t>
      </w:r>
    </w:p>
    <w:p w:rsidR="005D6229" w:rsidRDefault="005D6229" w:rsidP="005D6229">
      <w:pPr>
        <w:rPr>
          <w:b/>
          <w:i/>
          <w:lang w:val="sr-Latn-RS"/>
        </w:rPr>
      </w:pPr>
      <w:r>
        <w:rPr>
          <w:b/>
          <w:i/>
          <w:lang w:val="sr-Latn-RS"/>
        </w:rPr>
        <w:t>Odgovornosti</w:t>
      </w:r>
    </w:p>
    <w:p w:rsidR="00E461AB" w:rsidRPr="00E461AB" w:rsidRDefault="00E461AB" w:rsidP="005D6229">
      <w:pPr>
        <w:rPr>
          <w:lang w:val="sr-Latn-RS"/>
        </w:rPr>
      </w:pPr>
      <w:r>
        <w:rPr>
          <w:lang w:val="sr-Latn-RS"/>
        </w:rPr>
        <w:t xml:space="preserve">RTU simulator je namenjen da navodno prikuplja podatke i šalje ih </w:t>
      </w:r>
      <w:r>
        <w:rPr>
          <w:i/>
          <w:lang w:val="sr-Latn-RS"/>
        </w:rPr>
        <w:t>master</w:t>
      </w:r>
      <w:r>
        <w:rPr>
          <w:lang w:val="sr-Latn-RS"/>
        </w:rPr>
        <w:t xml:space="preserve"> strani preko dnp3 protokola.</w:t>
      </w:r>
    </w:p>
    <w:p w:rsidR="005D6229" w:rsidRDefault="005D6229" w:rsidP="005D6229">
      <w:pPr>
        <w:rPr>
          <w:b/>
          <w:i/>
          <w:lang w:val="sr-Latn-RS"/>
        </w:rPr>
      </w:pPr>
      <w:r>
        <w:rPr>
          <w:b/>
          <w:i/>
          <w:lang w:val="sr-Latn-RS"/>
        </w:rPr>
        <w:t>Ograničenja</w:t>
      </w:r>
    </w:p>
    <w:p w:rsidR="005D6229" w:rsidRDefault="005D6229" w:rsidP="005D6229">
      <w:pPr>
        <w:rPr>
          <w:lang w:val="sr-Latn-RS"/>
        </w:rPr>
      </w:pPr>
      <w:r>
        <w:rPr>
          <w:b/>
          <w:i/>
          <w:lang w:val="sr-Latn-RS"/>
        </w:rPr>
        <w:t>Sastav</w:t>
      </w:r>
    </w:p>
    <w:p w:rsidR="00930AFC" w:rsidRPr="00930AFC" w:rsidRDefault="00930AFC" w:rsidP="005D6229">
      <w:pPr>
        <w:rPr>
          <w:lang w:val="sr-Latn-RS"/>
        </w:rPr>
      </w:pPr>
      <w:r>
        <w:rPr>
          <w:lang w:val="sr-Latn-RS"/>
        </w:rPr>
        <w:t xml:space="preserve">RTU simulator se sastoji od implementacije interface u kome dobija informaciju od SCADA komponente koliko </w:t>
      </w:r>
      <w:r>
        <w:t>‘</w:t>
      </w:r>
      <w:r>
        <w:rPr>
          <w:lang w:val="sr-Latn-RS"/>
        </w:rPr>
        <w:t>tačaka</w:t>
      </w:r>
      <w:r>
        <w:t xml:space="preserve">’ </w:t>
      </w:r>
      <w:r>
        <w:rPr>
          <w:lang w:val="sr-Latn-RS"/>
        </w:rPr>
        <w:t>je potrebno da instalira.</w:t>
      </w:r>
    </w:p>
    <w:p w:rsidR="005D6229" w:rsidRDefault="005D6229" w:rsidP="005D6229">
      <w:pPr>
        <w:rPr>
          <w:lang w:val="sr-Latn-RS"/>
        </w:rPr>
      </w:pPr>
      <w:r>
        <w:rPr>
          <w:b/>
          <w:i/>
          <w:lang w:val="sr-Latn-RS"/>
        </w:rPr>
        <w:t>Interakcija</w:t>
      </w:r>
    </w:p>
    <w:p w:rsidR="00930AFC" w:rsidRPr="00930AFC" w:rsidRDefault="00930AFC" w:rsidP="005D6229">
      <w:pPr>
        <w:rPr>
          <w:lang w:val="sr-Latn-RS"/>
        </w:rPr>
      </w:pPr>
      <w:r>
        <w:rPr>
          <w:lang w:val="sr-Latn-RS"/>
        </w:rPr>
        <w:t xml:space="preserve">RTU simulator komunicira jedino sa SCADA komponentom i to preko </w:t>
      </w:r>
      <w:r>
        <w:rPr>
          <w:i/>
          <w:lang w:val="sr-Latn-RS"/>
        </w:rPr>
        <w:t>duplex</w:t>
      </w:r>
      <w:r>
        <w:rPr>
          <w:lang w:val="sr-Latn-RS"/>
        </w:rPr>
        <w:t xml:space="preserve"> kanala jer je potrebno da se pre svega simulator pretplati na SCADA sistem.</w:t>
      </w:r>
    </w:p>
    <w:p w:rsidR="005D6229" w:rsidRDefault="005D6229" w:rsidP="005D6229">
      <w:pPr>
        <w:rPr>
          <w:lang w:val="sr-Latn-RS"/>
        </w:rPr>
      </w:pPr>
      <w:r>
        <w:rPr>
          <w:b/>
          <w:i/>
          <w:lang w:val="sr-Latn-RS"/>
        </w:rPr>
        <w:t>Interface</w:t>
      </w:r>
    </w:p>
    <w:p w:rsidR="00C5391F" w:rsidRDefault="00C5391F" w:rsidP="005D6229">
      <w:pPr>
        <w:rPr>
          <w:lang w:val="sr-Latn-RS"/>
        </w:rPr>
      </w:pPr>
      <w:r>
        <w:rPr>
          <w:lang w:val="sr-Latn-RS"/>
        </w:rPr>
        <w:t>Sadrži samo jedan interface koji ga povezuje sa SCADA sistemom.</w:t>
      </w:r>
    </w:p>
    <w:tbl>
      <w:tblPr>
        <w:tblStyle w:val="TableGrid"/>
        <w:tblW w:w="0" w:type="auto"/>
        <w:tblLook w:val="04A0" w:firstRow="1" w:lastRow="0" w:firstColumn="1" w:lastColumn="0" w:noHBand="0" w:noVBand="1"/>
      </w:tblPr>
      <w:tblGrid>
        <w:gridCol w:w="9685"/>
      </w:tblGrid>
      <w:tr w:rsidR="00C5391F" w:rsidTr="00C5391F">
        <w:tc>
          <w:tcPr>
            <w:tcW w:w="9685" w:type="dxa"/>
          </w:tcPr>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w:t>
            </w:r>
            <w:r w:rsidRPr="00C5391F">
              <w:rPr>
                <w:rFonts w:ascii="Consolas" w:hAnsi="Consolas" w:cs="Consolas"/>
                <w:color w:val="2B91AF"/>
                <w:sz w:val="19"/>
                <w:szCs w:val="19"/>
                <w:lang w:val="sr-Latn-RS"/>
              </w:rPr>
              <w:t>ServiceContract</w:t>
            </w: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FF"/>
                <w:sz w:val="19"/>
                <w:szCs w:val="19"/>
                <w:lang w:val="sr-Latn-RS"/>
              </w:rPr>
              <w:t>public</w:t>
            </w:r>
            <w:r w:rsidRPr="00C5391F">
              <w:rPr>
                <w:rFonts w:ascii="Consolas" w:hAnsi="Consolas" w:cs="Consolas"/>
                <w:color w:val="000000"/>
                <w:sz w:val="19"/>
                <w:szCs w:val="19"/>
                <w:lang w:val="sr-Latn-RS"/>
              </w:rPr>
              <w:t xml:space="preserve"> </w:t>
            </w:r>
            <w:r w:rsidRPr="00C5391F">
              <w:rPr>
                <w:rFonts w:ascii="Consolas" w:hAnsi="Consolas" w:cs="Consolas"/>
                <w:color w:val="0000FF"/>
                <w:sz w:val="19"/>
                <w:szCs w:val="19"/>
                <w:lang w:val="sr-Latn-RS"/>
              </w:rPr>
              <w:t>interface</w:t>
            </w:r>
            <w:r w:rsidRPr="00C5391F">
              <w:rPr>
                <w:rFonts w:ascii="Consolas" w:hAnsi="Consolas" w:cs="Consolas"/>
                <w:color w:val="000000"/>
                <w:sz w:val="19"/>
                <w:szCs w:val="19"/>
                <w:lang w:val="sr-Latn-RS"/>
              </w:rPr>
              <w:t xml:space="preserve"> </w:t>
            </w:r>
            <w:r w:rsidRPr="00C5391F">
              <w:rPr>
                <w:rFonts w:ascii="Consolas" w:hAnsi="Consolas" w:cs="Consolas"/>
                <w:color w:val="2B91AF"/>
                <w:sz w:val="19"/>
                <w:szCs w:val="19"/>
                <w:lang w:val="sr-Latn-RS"/>
              </w:rPr>
              <w:t>ISimulator</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Pr="00C5391F">
              <w:rPr>
                <w:rFonts w:ascii="Consolas" w:hAnsi="Consolas" w:cs="Consolas"/>
                <w:color w:val="000000"/>
                <w:sz w:val="19"/>
                <w:szCs w:val="19"/>
                <w:lang w:val="sr-Latn-RS"/>
              </w:rPr>
              <w:t>[</w:t>
            </w:r>
            <w:r w:rsidRPr="00C5391F">
              <w:rPr>
                <w:rFonts w:ascii="Consolas" w:hAnsi="Consolas" w:cs="Consolas"/>
                <w:color w:val="2B91AF"/>
                <w:sz w:val="19"/>
                <w:szCs w:val="19"/>
                <w:lang w:val="sr-Latn-RS"/>
              </w:rPr>
              <w:t>OperationContract</w:t>
            </w: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 xml:space="preserve">    </w:t>
            </w:r>
            <w:r w:rsidRPr="00C5391F">
              <w:rPr>
                <w:rFonts w:ascii="Consolas" w:hAnsi="Consolas" w:cs="Consolas"/>
                <w:color w:val="0000FF"/>
                <w:sz w:val="19"/>
                <w:szCs w:val="19"/>
                <w:lang w:val="sr-Latn-RS"/>
              </w:rPr>
              <w:t>int</w:t>
            </w:r>
            <w:r w:rsidRPr="00C5391F">
              <w:rPr>
                <w:rFonts w:ascii="Consolas" w:hAnsi="Consolas" w:cs="Consolas"/>
                <w:color w:val="000000"/>
                <w:sz w:val="19"/>
                <w:szCs w:val="19"/>
                <w:lang w:val="sr-Latn-RS"/>
              </w:rPr>
              <w:t xml:space="preserve"> AddMeasurement();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 xml:space="preserve">    [</w:t>
            </w:r>
            <w:r w:rsidRPr="00C5391F">
              <w:rPr>
                <w:rFonts w:ascii="Consolas" w:hAnsi="Consolas" w:cs="Consolas"/>
                <w:color w:val="2B91AF"/>
                <w:sz w:val="19"/>
                <w:szCs w:val="19"/>
                <w:lang w:val="sr-Latn-RS"/>
              </w:rPr>
              <w:t>OperationContract</w:t>
            </w:r>
            <w:r w:rsidRPr="00C5391F">
              <w:rPr>
                <w:rFonts w:ascii="Consolas" w:hAnsi="Consolas" w:cs="Consolas"/>
                <w:color w:val="000000"/>
                <w:sz w:val="19"/>
                <w:szCs w:val="19"/>
                <w:lang w:val="sr-Latn-RS"/>
              </w:rPr>
              <w:t>]</w:t>
            </w:r>
          </w:p>
          <w:p w:rsidR="00C5391F" w:rsidRPr="00C5391F" w:rsidRDefault="00C5391F" w:rsidP="00C5391F">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C5391F">
              <w:rPr>
                <w:rFonts w:ascii="Consolas" w:hAnsi="Consolas" w:cs="Consolas"/>
                <w:color w:val="000000"/>
                <w:sz w:val="19"/>
                <w:szCs w:val="19"/>
                <w:lang w:val="sr-Latn-RS"/>
              </w:rPr>
              <w:t xml:space="preserve">    </w:t>
            </w:r>
            <w:r w:rsidRPr="00C5391F">
              <w:rPr>
                <w:rFonts w:ascii="Consolas" w:hAnsi="Consolas" w:cs="Consolas"/>
                <w:color w:val="0000FF"/>
                <w:sz w:val="19"/>
                <w:szCs w:val="19"/>
                <w:lang w:val="sr-Latn-RS"/>
              </w:rPr>
              <w:t>void</w:t>
            </w:r>
            <w:r w:rsidRPr="00C5391F">
              <w:rPr>
                <w:rFonts w:ascii="Consolas" w:hAnsi="Consolas" w:cs="Consolas"/>
                <w:color w:val="000000"/>
                <w:sz w:val="19"/>
                <w:szCs w:val="19"/>
                <w:lang w:val="sr-Latn-RS"/>
              </w:rPr>
              <w:t xml:space="preserve"> Rollback(</w:t>
            </w:r>
            <w:r w:rsidRPr="00C5391F">
              <w:rPr>
                <w:rFonts w:ascii="Consolas" w:hAnsi="Consolas" w:cs="Consolas"/>
                <w:color w:val="0000FF"/>
                <w:sz w:val="19"/>
                <w:szCs w:val="19"/>
                <w:lang w:val="sr-Latn-RS"/>
              </w:rPr>
              <w:t>int</w:t>
            </w:r>
            <w:r w:rsidRPr="00C5391F">
              <w:rPr>
                <w:rFonts w:ascii="Consolas" w:hAnsi="Consolas" w:cs="Consolas"/>
                <w:color w:val="000000"/>
                <w:sz w:val="19"/>
                <w:szCs w:val="19"/>
                <w:lang w:val="sr-Latn-RS"/>
              </w:rPr>
              <w:t xml:space="preserve"> decrease);</w:t>
            </w:r>
          </w:p>
          <w:p w:rsidR="00C5391F" w:rsidRDefault="00C5391F" w:rsidP="00C5391F">
            <w:pPr>
              <w:rPr>
                <w:lang w:val="sr-Latn-RS"/>
              </w:rPr>
            </w:pPr>
            <w:r w:rsidRPr="00C5391F">
              <w:rPr>
                <w:rFonts w:ascii="Consolas" w:hAnsi="Consolas" w:cs="Consolas"/>
                <w:color w:val="000000"/>
                <w:sz w:val="19"/>
                <w:szCs w:val="19"/>
                <w:lang w:val="sr-Latn-RS"/>
              </w:rPr>
              <w:t>}</w:t>
            </w:r>
          </w:p>
        </w:tc>
      </w:tr>
    </w:tbl>
    <w:p w:rsidR="00152E8E" w:rsidRDefault="00152E8E" w:rsidP="005D6229">
      <w:pPr>
        <w:rPr>
          <w:lang w:val="sr-Latn-RS"/>
        </w:rPr>
      </w:pPr>
    </w:p>
    <w:p w:rsidR="00152E8E" w:rsidRDefault="00152E8E">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C5391F" w:rsidRDefault="00152E8E" w:rsidP="00152E8E">
      <w:pPr>
        <w:pStyle w:val="Heading3"/>
        <w:rPr>
          <w:lang w:val="sr-Latn-RS"/>
        </w:rPr>
      </w:pPr>
      <w:r>
        <w:rPr>
          <w:lang w:val="sr-Latn-RS"/>
        </w:rPr>
        <w:lastRenderedPageBreak/>
        <w:t>User Interface – UI</w:t>
      </w:r>
    </w:p>
    <w:p w:rsidR="00152E8E" w:rsidRDefault="00152E8E" w:rsidP="00152E8E">
      <w:pPr>
        <w:rPr>
          <w:lang w:val="sr-Latn-RS"/>
        </w:rPr>
      </w:pPr>
      <w:r>
        <w:rPr>
          <w:b/>
          <w:i/>
          <w:lang w:val="sr-Latn-RS"/>
        </w:rPr>
        <w:t>Definicija</w:t>
      </w:r>
    </w:p>
    <w:p w:rsidR="00447942" w:rsidRPr="00447942" w:rsidRDefault="00447942" w:rsidP="00152E8E">
      <w:pPr>
        <w:rPr>
          <w:lang w:val="sr-Latn-RS"/>
        </w:rPr>
      </w:pPr>
      <w:r>
        <w:rPr>
          <w:lang w:val="sr-Latn-RS"/>
        </w:rPr>
        <w:t>Komponenta omogućava učitavanje</w:t>
      </w:r>
      <w:r w:rsidR="00A86EA1">
        <w:rPr>
          <w:lang w:val="sr-Latn-RS"/>
        </w:rPr>
        <w:t xml:space="preserve"> i primenu</w:t>
      </w:r>
      <w:r>
        <w:rPr>
          <w:lang w:val="sr-Latn-RS"/>
        </w:rPr>
        <w:t xml:space="preserve"> delte</w:t>
      </w:r>
      <w:r w:rsidR="00A86EA1">
        <w:rPr>
          <w:lang w:val="sr-Latn-RS"/>
        </w:rPr>
        <w:t xml:space="preserve"> tako što šalje deltu</w:t>
      </w:r>
      <w:r>
        <w:rPr>
          <w:lang w:val="sr-Latn-RS"/>
        </w:rPr>
        <w:t xml:space="preserve"> </w:t>
      </w:r>
      <w:r>
        <w:rPr>
          <w:i/>
          <w:lang w:val="sr-Latn-RS"/>
        </w:rPr>
        <w:t>Transaction Coordinator</w:t>
      </w:r>
      <w:r>
        <w:rPr>
          <w:lang w:val="sr-Latn-RS"/>
        </w:rPr>
        <w:t xml:space="preserve">-u kako bi se ona mogla primeniti. Takođe omogućava prikaz podataka. </w:t>
      </w:r>
    </w:p>
    <w:p w:rsidR="00152E8E" w:rsidRDefault="00152E8E" w:rsidP="00152E8E">
      <w:pPr>
        <w:rPr>
          <w:lang w:val="sr-Latn-RS"/>
        </w:rPr>
      </w:pPr>
      <w:r>
        <w:rPr>
          <w:b/>
          <w:i/>
          <w:lang w:val="sr-Latn-RS"/>
        </w:rPr>
        <w:t>Odgovornosti</w:t>
      </w:r>
    </w:p>
    <w:p w:rsidR="00861412" w:rsidRDefault="00861412" w:rsidP="00152E8E">
      <w:pPr>
        <w:rPr>
          <w:lang w:val="sr-Latn-RS"/>
        </w:rPr>
      </w:pPr>
      <w:r>
        <w:rPr>
          <w:lang w:val="sr-Latn-RS"/>
        </w:rPr>
        <w:t>UI komponenta omogućava korisniku dve stvari. Korisnik učitava CIM/XML fajl i šalje zahtev za primenu delte. Na osnovu regiona, subregiona, trafostanica korisnik može da dobije prikaz potrošača kao i vrednosti potrošnje.</w:t>
      </w:r>
    </w:p>
    <w:p w:rsidR="00152E8E" w:rsidRDefault="00152E8E" w:rsidP="00152E8E">
      <w:pPr>
        <w:rPr>
          <w:b/>
          <w:i/>
          <w:lang w:val="sr-Latn-RS"/>
        </w:rPr>
      </w:pPr>
      <w:r>
        <w:rPr>
          <w:b/>
          <w:i/>
          <w:lang w:val="sr-Latn-RS"/>
        </w:rPr>
        <w:t>Ograničenja</w:t>
      </w:r>
    </w:p>
    <w:p w:rsidR="00152E8E" w:rsidRDefault="00152E8E" w:rsidP="00152E8E">
      <w:pPr>
        <w:rPr>
          <w:lang w:val="sr-Latn-RS"/>
        </w:rPr>
      </w:pPr>
      <w:r>
        <w:rPr>
          <w:b/>
          <w:i/>
          <w:lang w:val="sr-Latn-RS"/>
        </w:rPr>
        <w:t>Sastav</w:t>
      </w:r>
    </w:p>
    <w:p w:rsidR="00CC0E48" w:rsidRPr="00CC0E48" w:rsidRDefault="00CC0E48" w:rsidP="00152E8E">
      <w:pPr>
        <w:rPr>
          <w:lang w:val="sr-Latn-RS"/>
        </w:rPr>
      </w:pPr>
      <w:r>
        <w:rPr>
          <w:lang w:val="sr-Latn-RS"/>
        </w:rPr>
        <w:t xml:space="preserve">UI komponenta sastoji se od glavnog prozora, </w:t>
      </w:r>
      <w:r>
        <w:rPr>
          <w:i/>
          <w:lang w:val="sr-Latn-RS"/>
        </w:rPr>
        <w:t>MainWindow</w:t>
      </w:r>
      <w:r>
        <w:rPr>
          <w:lang w:val="sr-Latn-RS"/>
        </w:rPr>
        <w:t xml:space="preserve">, koji </w:t>
      </w:r>
      <w:r w:rsidR="003B14B2">
        <w:rPr>
          <w:lang w:val="sr-Latn-RS"/>
        </w:rPr>
        <w:t>pruža</w:t>
      </w:r>
      <w:r>
        <w:rPr>
          <w:lang w:val="sr-Latn-RS"/>
        </w:rPr>
        <w:t xml:space="preserve"> korisniku pomenute dve </w:t>
      </w:r>
      <w:r w:rsidR="003B14B2">
        <w:rPr>
          <w:lang w:val="sr-Latn-RS"/>
        </w:rPr>
        <w:t>mogućnosti</w:t>
      </w:r>
      <w:r>
        <w:rPr>
          <w:lang w:val="sr-Latn-RS"/>
        </w:rPr>
        <w:t xml:space="preserve">. Obe ove mogućnosti implementirane su takođe pomoću View komponenti. </w:t>
      </w:r>
      <w:r>
        <w:rPr>
          <w:i/>
          <w:lang w:val="sr-Latn-RS"/>
        </w:rPr>
        <w:t xml:space="preserve">AddCimXmlControl </w:t>
      </w:r>
      <w:r>
        <w:rPr>
          <w:lang w:val="sr-Latn-RS"/>
        </w:rPr>
        <w:t xml:space="preserve">view komponenta služi za učitavanje CIM/XML fajla i zahtev da se primeni delta. </w:t>
      </w:r>
      <w:r>
        <w:rPr>
          <w:i/>
          <w:lang w:val="sr-Latn-RS"/>
        </w:rPr>
        <w:t>NetworkPreviewControl</w:t>
      </w:r>
      <w:r>
        <w:rPr>
          <w:lang w:val="sr-Latn-RS"/>
        </w:rPr>
        <w:t xml:space="preserve"> view komponenta omogućava prikaz </w:t>
      </w:r>
      <w:r w:rsidR="00FD1E11">
        <w:rPr>
          <w:lang w:val="sr-Latn-RS"/>
        </w:rPr>
        <w:t>potrošača i potrošnje</w:t>
      </w:r>
      <w:bookmarkStart w:id="9" w:name="_GoBack"/>
      <w:bookmarkEnd w:id="9"/>
      <w:r>
        <w:rPr>
          <w:lang w:val="sr-Latn-RS"/>
        </w:rPr>
        <w:t>.</w:t>
      </w:r>
    </w:p>
    <w:p w:rsidR="00152E8E" w:rsidRDefault="00152E8E" w:rsidP="00152E8E">
      <w:pPr>
        <w:rPr>
          <w:lang w:val="sr-Latn-RS"/>
        </w:rPr>
      </w:pPr>
      <w:r>
        <w:rPr>
          <w:b/>
          <w:i/>
          <w:lang w:val="sr-Latn-RS"/>
        </w:rPr>
        <w:t>Interakcija</w:t>
      </w:r>
    </w:p>
    <w:p w:rsidR="00423FAE" w:rsidRPr="00986674" w:rsidRDefault="00423FAE" w:rsidP="00152E8E">
      <w:pPr>
        <w:rPr>
          <w:lang w:val="sr-Latn-RS"/>
        </w:rPr>
      </w:pPr>
      <w:r>
        <w:rPr>
          <w:lang w:val="sr-Latn-RS"/>
        </w:rPr>
        <w:t xml:space="preserve">UI komponenta komunicira sa NMS-om i CE-om. Komunikacija sa CE-om je već pomenuta u odeljku 5.1.4. Kako bi UI komponenta omogućila prikaz potrošača preko regiona, subregiona i trafostanica potrebno je obezbediti vezu sa NMS-om kako bi dobila odgovarajuće podatke. </w:t>
      </w:r>
      <w:r w:rsidR="00986674">
        <w:rPr>
          <w:lang w:val="sr-Latn-RS"/>
        </w:rPr>
        <w:t xml:space="preserve">Veza je urađena preko </w:t>
      </w:r>
      <w:r w:rsidR="00986674">
        <w:rPr>
          <w:i/>
          <w:lang w:val="sr-Latn-RS"/>
        </w:rPr>
        <w:t>duplex</w:t>
      </w:r>
      <w:r w:rsidR="00986674">
        <w:rPr>
          <w:lang w:val="sr-Latn-RS"/>
        </w:rPr>
        <w:t xml:space="preserve"> kanala, gde se prvo korisnici pretplaćuju na NMS a nakon toga šalju upite.</w:t>
      </w:r>
    </w:p>
    <w:p w:rsidR="00152E8E" w:rsidRDefault="00152E8E" w:rsidP="00152E8E">
      <w:pPr>
        <w:rPr>
          <w:lang w:val="sr-Latn-RS"/>
        </w:rPr>
      </w:pPr>
      <w:r>
        <w:rPr>
          <w:b/>
          <w:i/>
          <w:lang w:val="sr-Latn-RS"/>
        </w:rPr>
        <w:t>Interface</w:t>
      </w:r>
    </w:p>
    <w:p w:rsidR="00E86743" w:rsidRDefault="00E86743" w:rsidP="00152E8E">
      <w:pPr>
        <w:rPr>
          <w:lang w:val="sr-Latn-RS"/>
        </w:rPr>
      </w:pPr>
      <w:r>
        <w:rPr>
          <w:lang w:val="sr-Latn-RS"/>
        </w:rPr>
        <w:t>UI komponenta sadrži dva interface-a.</w:t>
      </w:r>
    </w:p>
    <w:p w:rsidR="00E86743" w:rsidRDefault="00E86743" w:rsidP="00152E8E">
      <w:pPr>
        <w:rPr>
          <w:lang w:val="sr-Latn-RS"/>
        </w:rPr>
      </w:pPr>
      <w:r>
        <w:rPr>
          <w:lang w:val="sr-Latn-RS"/>
        </w:rPr>
        <w:t>Prvi inteface daje informacije koje dobija od CE i NMS komponente.</w:t>
      </w:r>
    </w:p>
    <w:tbl>
      <w:tblPr>
        <w:tblStyle w:val="TableGrid"/>
        <w:tblW w:w="0" w:type="auto"/>
        <w:tblLook w:val="04A0" w:firstRow="1" w:lastRow="0" w:firstColumn="1" w:lastColumn="0" w:noHBand="0" w:noVBand="1"/>
      </w:tblPr>
      <w:tblGrid>
        <w:gridCol w:w="9685"/>
      </w:tblGrid>
      <w:tr w:rsidR="00E86743" w:rsidTr="00E86743">
        <w:tc>
          <w:tcPr>
            <w:tcW w:w="9685" w:type="dxa"/>
          </w:tcPr>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w:t>
            </w:r>
            <w:r w:rsidRPr="00E86743">
              <w:rPr>
                <w:rFonts w:ascii="Consolas" w:hAnsi="Consolas" w:cs="Consolas"/>
                <w:color w:val="2B91AF"/>
                <w:sz w:val="19"/>
                <w:szCs w:val="19"/>
                <w:lang w:val="sr-Latn-RS"/>
              </w:rPr>
              <w:t>ServiceContract</w:t>
            </w: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FF"/>
                <w:sz w:val="19"/>
                <w:szCs w:val="19"/>
                <w:lang w:val="sr-Latn-RS"/>
              </w:rPr>
              <w:t>public</w:t>
            </w:r>
            <w:r w:rsidRPr="00E86743">
              <w:rPr>
                <w:rFonts w:ascii="Consolas" w:hAnsi="Consolas" w:cs="Consolas"/>
                <w:color w:val="000000"/>
                <w:sz w:val="19"/>
                <w:szCs w:val="19"/>
                <w:lang w:val="sr-Latn-RS"/>
              </w:rPr>
              <w:t xml:space="preserve"> </w:t>
            </w:r>
            <w:r w:rsidRPr="00E86743">
              <w:rPr>
                <w:rFonts w:ascii="Consolas" w:hAnsi="Consolas" w:cs="Consolas"/>
                <w:color w:val="0000FF"/>
                <w:sz w:val="19"/>
                <w:szCs w:val="19"/>
                <w:lang w:val="sr-Latn-RS"/>
              </w:rPr>
              <w:t>interface</w:t>
            </w:r>
            <w:r w:rsidRPr="00E86743">
              <w:rPr>
                <w:rFonts w:ascii="Consolas" w:hAnsi="Consolas" w:cs="Consolas"/>
                <w:color w:val="000000"/>
                <w:sz w:val="19"/>
                <w:szCs w:val="19"/>
                <w:lang w:val="sr-Latn-RS"/>
              </w:rPr>
              <w:t xml:space="preserve"> </w:t>
            </w:r>
            <w:r w:rsidRPr="00E86743">
              <w:rPr>
                <w:rFonts w:ascii="Consolas" w:hAnsi="Consolas" w:cs="Consolas"/>
                <w:color w:val="2B91AF"/>
                <w:sz w:val="19"/>
                <w:szCs w:val="19"/>
                <w:lang w:val="sr-Latn-RS"/>
              </w:rPr>
              <w:t>IModelForDuplex</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2B91AF"/>
                <w:sz w:val="19"/>
                <w:szCs w:val="19"/>
                <w:lang w:val="sr-Latn-RS"/>
              </w:rPr>
              <w:t>OperationContract</w:t>
            </w: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0000FF"/>
                <w:sz w:val="19"/>
                <w:szCs w:val="19"/>
                <w:lang w:val="sr-Latn-RS"/>
              </w:rPr>
              <w:t>void</w:t>
            </w:r>
            <w:r w:rsidRPr="00E86743">
              <w:rPr>
                <w:rFonts w:ascii="Consolas" w:hAnsi="Consolas" w:cs="Consolas"/>
                <w:color w:val="000000"/>
                <w:sz w:val="19"/>
                <w:szCs w:val="19"/>
                <w:lang w:val="sr-Latn-RS"/>
              </w:rPr>
              <w:t xml:space="preserve"> NewDeltaApplied();</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2B91AF"/>
                <w:sz w:val="19"/>
                <w:szCs w:val="19"/>
                <w:lang w:val="sr-Latn-RS"/>
              </w:rPr>
              <w:t>OperationContract</w:t>
            </w:r>
            <w:r w:rsidRPr="00E86743">
              <w:rPr>
                <w:rFonts w:ascii="Consolas" w:hAnsi="Consolas" w:cs="Consolas"/>
                <w:color w:val="000000"/>
                <w:sz w:val="19"/>
                <w:szCs w:val="19"/>
                <w:lang w:val="sr-Latn-RS"/>
              </w:rPr>
              <w:t>]</w:t>
            </w:r>
          </w:p>
          <w:p w:rsidR="00E86743" w:rsidRPr="00E86743" w:rsidRDefault="00E86743" w:rsidP="00E86743">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E86743">
              <w:rPr>
                <w:rFonts w:ascii="Consolas" w:hAnsi="Consolas" w:cs="Consolas"/>
                <w:color w:val="000000"/>
                <w:sz w:val="19"/>
                <w:szCs w:val="19"/>
                <w:lang w:val="sr-Latn-RS"/>
              </w:rPr>
              <w:t xml:space="preserve">    </w:t>
            </w:r>
            <w:r w:rsidRPr="00E86743">
              <w:rPr>
                <w:rFonts w:ascii="Consolas" w:hAnsi="Consolas" w:cs="Consolas"/>
                <w:color w:val="0000FF"/>
                <w:sz w:val="19"/>
                <w:szCs w:val="19"/>
                <w:lang w:val="sr-Latn-RS"/>
              </w:rPr>
              <w:t>void</w:t>
            </w:r>
            <w:r w:rsidRPr="00E86743">
              <w:rPr>
                <w:rFonts w:ascii="Consolas" w:hAnsi="Consolas" w:cs="Consolas"/>
                <w:color w:val="000000"/>
                <w:sz w:val="19"/>
                <w:szCs w:val="19"/>
                <w:lang w:val="sr-Latn-RS"/>
              </w:rPr>
              <w:t xml:space="preserve"> SendMeasurements(</w:t>
            </w:r>
            <w:r w:rsidRPr="00E86743">
              <w:rPr>
                <w:rFonts w:ascii="Consolas" w:hAnsi="Consolas" w:cs="Consolas"/>
                <w:color w:val="2B91AF"/>
                <w:sz w:val="19"/>
                <w:szCs w:val="19"/>
                <w:lang w:val="sr-Latn-RS"/>
              </w:rPr>
              <w:t>List</w:t>
            </w:r>
            <w:r w:rsidRPr="00E86743">
              <w:rPr>
                <w:rFonts w:ascii="Consolas" w:hAnsi="Consolas" w:cs="Consolas"/>
                <w:color w:val="000000"/>
                <w:sz w:val="19"/>
                <w:szCs w:val="19"/>
                <w:lang w:val="sr-Latn-RS"/>
              </w:rPr>
              <w:t>&lt;</w:t>
            </w:r>
            <w:r w:rsidRPr="00E86743">
              <w:rPr>
                <w:rFonts w:ascii="Consolas" w:hAnsi="Consolas" w:cs="Consolas"/>
                <w:color w:val="2B91AF"/>
                <w:sz w:val="19"/>
                <w:szCs w:val="19"/>
                <w:lang w:val="sr-Latn-RS"/>
              </w:rPr>
              <w:t>DynamicMeasurement</w:t>
            </w:r>
            <w:r w:rsidRPr="00E86743">
              <w:rPr>
                <w:rFonts w:ascii="Consolas" w:hAnsi="Consolas" w:cs="Consolas"/>
                <w:color w:val="000000"/>
                <w:sz w:val="19"/>
                <w:szCs w:val="19"/>
                <w:lang w:val="sr-Latn-RS"/>
              </w:rPr>
              <w:t>&gt; measurements);</w:t>
            </w:r>
          </w:p>
          <w:p w:rsidR="00E86743" w:rsidRDefault="00E86743" w:rsidP="00E86743">
            <w:pPr>
              <w:rPr>
                <w:lang w:val="sr-Latn-RS"/>
              </w:rPr>
            </w:pPr>
            <w:r w:rsidRPr="00E86743">
              <w:rPr>
                <w:rFonts w:ascii="Consolas" w:hAnsi="Consolas" w:cs="Consolas"/>
                <w:color w:val="000000"/>
                <w:sz w:val="19"/>
                <w:szCs w:val="19"/>
                <w:lang w:val="sr-Latn-RS"/>
              </w:rPr>
              <w:t>}</w:t>
            </w:r>
          </w:p>
        </w:tc>
      </w:tr>
    </w:tbl>
    <w:p w:rsidR="00E86743" w:rsidRDefault="00E86743" w:rsidP="00152E8E">
      <w:pPr>
        <w:rPr>
          <w:lang w:val="sr-Latn-RS"/>
        </w:rPr>
      </w:pPr>
    </w:p>
    <w:p w:rsidR="005518D9" w:rsidRDefault="005518D9" w:rsidP="00152E8E">
      <w:pPr>
        <w:rPr>
          <w:lang w:val="sr-Latn-RS"/>
        </w:rPr>
      </w:pPr>
    </w:p>
    <w:p w:rsidR="00D66C02" w:rsidRDefault="00D66C02" w:rsidP="00152E8E">
      <w:pPr>
        <w:rPr>
          <w:lang w:val="sr-Latn-RS"/>
        </w:rPr>
      </w:pPr>
      <w:r>
        <w:rPr>
          <w:lang w:val="sr-Latn-RS"/>
        </w:rPr>
        <w:lastRenderedPageBreak/>
        <w:t>Drugi interface predstavlja upite koje UI komponenta upućuje NMS-u.</w:t>
      </w:r>
    </w:p>
    <w:tbl>
      <w:tblPr>
        <w:tblStyle w:val="TableGrid"/>
        <w:tblW w:w="0" w:type="auto"/>
        <w:tblLook w:val="04A0" w:firstRow="1" w:lastRow="0" w:firstColumn="1" w:lastColumn="0" w:noHBand="0" w:noVBand="1"/>
      </w:tblPr>
      <w:tblGrid>
        <w:gridCol w:w="9685"/>
      </w:tblGrid>
      <w:tr w:rsidR="00D66C02" w:rsidTr="00D66C02">
        <w:tc>
          <w:tcPr>
            <w:tcW w:w="9685" w:type="dxa"/>
          </w:tcPr>
          <w:p w:rsid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FF"/>
                <w:sz w:val="19"/>
                <w:szCs w:val="19"/>
                <w:lang w:val="sr-Latn-RS"/>
              </w:rPr>
              <w:t>public</w:t>
            </w:r>
            <w:r w:rsidRPr="00D66C02">
              <w:rPr>
                <w:rFonts w:ascii="Consolas" w:hAnsi="Consolas" w:cs="Consolas"/>
                <w:color w:val="000000"/>
                <w:sz w:val="19"/>
                <w:szCs w:val="19"/>
                <w:lang w:val="sr-Latn-RS"/>
              </w:rPr>
              <w:t xml:space="preserve"> </w:t>
            </w:r>
            <w:r w:rsidRPr="00D66C02">
              <w:rPr>
                <w:rFonts w:ascii="Consolas" w:hAnsi="Consolas" w:cs="Consolas"/>
                <w:color w:val="0000FF"/>
                <w:sz w:val="19"/>
                <w:szCs w:val="19"/>
                <w:lang w:val="sr-Latn-RS"/>
              </w:rPr>
              <w:t>interface</w:t>
            </w: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I</w:t>
            </w:r>
            <w:r w:rsidRPr="00D66C02">
              <w:rPr>
                <w:rFonts w:ascii="Consolas" w:hAnsi="Consolas" w:cs="Consolas"/>
                <w:color w:val="2B91AF"/>
                <w:sz w:val="19"/>
                <w:szCs w:val="19"/>
                <w:lang w:val="sr-Latn-RS"/>
              </w:rPr>
              <w:t>m</w:t>
            </w:r>
            <w:r w:rsidRPr="00D66C02">
              <w:rPr>
                <w:rFonts w:ascii="Consolas" w:hAnsi="Consolas" w:cs="Consolas"/>
                <w:color w:val="2B91AF"/>
                <w:sz w:val="19"/>
                <w:szCs w:val="19"/>
                <w:lang w:val="sr-Latn-RS"/>
              </w:rPr>
              <w:t>odel</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w:t>
            </w:r>
          </w:p>
          <w:p w:rsid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GeographicalRegion</w:t>
            </w:r>
            <w:r w:rsidRPr="00D66C02">
              <w:rPr>
                <w:rFonts w:ascii="Consolas" w:hAnsi="Consolas" w:cs="Consolas"/>
                <w:color w:val="000000"/>
                <w:sz w:val="19"/>
                <w:szCs w:val="19"/>
                <w:lang w:val="sr-Latn-RS"/>
              </w:rPr>
              <w:t>&gt; GetAllRegions();</w:t>
            </w:r>
          </w:p>
          <w:p w:rsidR="000A5E28" w:rsidRPr="00D66C02" w:rsidRDefault="000A5E28"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SubGeographicalRegion</w:t>
            </w:r>
            <w:r w:rsidRPr="00D66C02">
              <w:rPr>
                <w:rFonts w:ascii="Consolas" w:hAnsi="Consolas" w:cs="Consolas"/>
                <w:color w:val="000000"/>
                <w:sz w:val="19"/>
                <w:szCs w:val="19"/>
                <w:lang w:val="sr-Latn-RS"/>
              </w:rPr>
              <w:t>&gt; GetAllSubRegions();</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Substation</w:t>
            </w:r>
            <w:r w:rsidRPr="00D66C02">
              <w:rPr>
                <w:rFonts w:ascii="Consolas" w:hAnsi="Consolas" w:cs="Consolas"/>
                <w:color w:val="000000"/>
                <w:sz w:val="19"/>
                <w:szCs w:val="19"/>
                <w:lang w:val="sr-Latn-RS"/>
              </w:rPr>
              <w:t>&gt; GetAllSubstations();</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EnergyConsumer</w:t>
            </w:r>
            <w:r w:rsidRPr="00D66C02">
              <w:rPr>
                <w:rFonts w:ascii="Consolas" w:hAnsi="Consolas" w:cs="Consolas"/>
                <w:color w:val="000000"/>
                <w:sz w:val="19"/>
                <w:szCs w:val="19"/>
                <w:lang w:val="sr-Latn-RS"/>
              </w:rPr>
              <w:t>&gt; GetAllAmis();</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SubGeographicalRegion</w:t>
            </w:r>
            <w:r w:rsidRPr="00D66C02">
              <w:rPr>
                <w:rFonts w:ascii="Consolas" w:hAnsi="Consolas" w:cs="Consolas"/>
                <w:color w:val="000000"/>
                <w:sz w:val="19"/>
                <w:szCs w:val="19"/>
                <w:lang w:val="sr-Latn-RS"/>
              </w:rPr>
              <w:t>&gt; GetSomeSubregions(</w:t>
            </w:r>
            <w:r w:rsidRPr="00D66C02">
              <w:rPr>
                <w:rFonts w:ascii="Consolas" w:hAnsi="Consolas" w:cs="Consolas"/>
                <w:color w:val="0000FF"/>
                <w:sz w:val="19"/>
                <w:szCs w:val="19"/>
                <w:lang w:val="sr-Latn-RS"/>
              </w:rPr>
              <w:t>long</w:t>
            </w:r>
            <w:r w:rsidRPr="00D66C02">
              <w:rPr>
                <w:rFonts w:ascii="Consolas" w:hAnsi="Consolas" w:cs="Consolas"/>
                <w:color w:val="000000"/>
                <w:sz w:val="19"/>
                <w:szCs w:val="19"/>
                <w:lang w:val="sr-Latn-RS"/>
              </w:rPr>
              <w:t xml:space="preserve"> regionId);</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Substation</w:t>
            </w:r>
            <w:r w:rsidRPr="00D66C02">
              <w:rPr>
                <w:rFonts w:ascii="Consolas" w:hAnsi="Consolas" w:cs="Consolas"/>
                <w:color w:val="000000"/>
                <w:sz w:val="19"/>
                <w:szCs w:val="19"/>
                <w:lang w:val="sr-Latn-RS"/>
              </w:rPr>
              <w:t>&gt; GetSomeSubstations(</w:t>
            </w:r>
            <w:r w:rsidRPr="00D66C02">
              <w:rPr>
                <w:rFonts w:ascii="Consolas" w:hAnsi="Consolas" w:cs="Consolas"/>
                <w:color w:val="0000FF"/>
                <w:sz w:val="19"/>
                <w:szCs w:val="19"/>
                <w:lang w:val="sr-Latn-RS"/>
              </w:rPr>
              <w:t>long</w:t>
            </w:r>
            <w:r w:rsidRPr="00D66C02">
              <w:rPr>
                <w:rFonts w:ascii="Consolas" w:hAnsi="Consolas" w:cs="Consolas"/>
                <w:color w:val="000000"/>
                <w:sz w:val="19"/>
                <w:szCs w:val="19"/>
                <w:lang w:val="sr-Latn-RS"/>
              </w:rPr>
              <w:t xml:space="preserve"> subRegionId);</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2B91AF"/>
                <w:sz w:val="19"/>
                <w:szCs w:val="19"/>
                <w:lang w:val="sr-Latn-RS"/>
              </w:rPr>
              <w:t>ObservableCollection</w:t>
            </w:r>
            <w:r w:rsidRPr="00D66C02">
              <w:rPr>
                <w:rFonts w:ascii="Consolas" w:hAnsi="Consolas" w:cs="Consolas"/>
                <w:color w:val="000000"/>
                <w:sz w:val="19"/>
                <w:szCs w:val="19"/>
                <w:lang w:val="sr-Latn-RS"/>
              </w:rPr>
              <w:t>&lt;</w:t>
            </w:r>
            <w:r w:rsidRPr="00D66C02">
              <w:rPr>
                <w:rFonts w:ascii="Consolas" w:hAnsi="Consolas" w:cs="Consolas"/>
                <w:color w:val="2B91AF"/>
                <w:sz w:val="19"/>
                <w:szCs w:val="19"/>
                <w:lang w:val="sr-Latn-RS"/>
              </w:rPr>
              <w:t>EnergyConsumer</w:t>
            </w:r>
            <w:r w:rsidRPr="00D66C02">
              <w:rPr>
                <w:rFonts w:ascii="Consolas" w:hAnsi="Consolas" w:cs="Consolas"/>
                <w:color w:val="000000"/>
                <w:sz w:val="19"/>
                <w:szCs w:val="19"/>
                <w:lang w:val="sr-Latn-RS"/>
              </w:rPr>
              <w:t>&gt; GetSomeAmis(</w:t>
            </w:r>
            <w:r w:rsidRPr="00D66C02">
              <w:rPr>
                <w:rFonts w:ascii="Consolas" w:hAnsi="Consolas" w:cs="Consolas"/>
                <w:color w:val="0000FF"/>
                <w:sz w:val="19"/>
                <w:szCs w:val="19"/>
                <w:lang w:val="sr-Latn-RS"/>
              </w:rPr>
              <w:t>long</w:t>
            </w:r>
            <w:r w:rsidRPr="00D66C02">
              <w:rPr>
                <w:rFonts w:ascii="Consolas" w:hAnsi="Consolas" w:cs="Consolas"/>
                <w:color w:val="000000"/>
                <w:sz w:val="19"/>
                <w:szCs w:val="19"/>
                <w:lang w:val="sr-Latn-RS"/>
              </w:rPr>
              <w:t xml:space="preserve"> substationId);</w:t>
            </w: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p>
          <w:p w:rsidR="00D66C02" w:rsidRPr="00D66C02" w:rsidRDefault="00D66C02" w:rsidP="00D66C02">
            <w:pPr>
              <w:tabs>
                <w:tab w:val="clear" w:pos="851"/>
                <w:tab w:val="clear" w:pos="1701"/>
                <w:tab w:val="clear" w:pos="2552"/>
                <w:tab w:val="clear" w:pos="7088"/>
                <w:tab w:val="clear" w:pos="9356"/>
              </w:tabs>
              <w:suppressAutoHyphens w:val="0"/>
              <w:autoSpaceDE w:val="0"/>
              <w:autoSpaceDN w:val="0"/>
              <w:adjustRightInd w:val="0"/>
              <w:spacing w:after="0" w:line="240" w:lineRule="auto"/>
              <w:jc w:val="left"/>
              <w:rPr>
                <w:rFonts w:ascii="Consolas" w:hAnsi="Consolas" w:cs="Consolas"/>
                <w:color w:val="000000"/>
                <w:sz w:val="19"/>
                <w:szCs w:val="19"/>
                <w:lang w:val="sr-Latn-RS"/>
              </w:rPr>
            </w:pPr>
            <w:r w:rsidRPr="00D66C02">
              <w:rPr>
                <w:rFonts w:ascii="Consolas" w:hAnsi="Consolas" w:cs="Consolas"/>
                <w:color w:val="000000"/>
                <w:sz w:val="19"/>
                <w:szCs w:val="19"/>
                <w:lang w:val="sr-Latn-RS"/>
              </w:rPr>
              <w:t xml:space="preserve">   </w:t>
            </w:r>
            <w:r w:rsidRPr="00D66C02">
              <w:rPr>
                <w:rFonts w:ascii="Consolas" w:hAnsi="Consolas" w:cs="Consolas"/>
                <w:color w:val="0000FF"/>
                <w:sz w:val="19"/>
                <w:szCs w:val="19"/>
                <w:lang w:val="sr-Latn-RS"/>
              </w:rPr>
              <w:t>void</w:t>
            </w:r>
            <w:r w:rsidRPr="00D66C02">
              <w:rPr>
                <w:rFonts w:ascii="Consolas" w:hAnsi="Consolas" w:cs="Consolas"/>
                <w:color w:val="000000"/>
                <w:sz w:val="19"/>
                <w:szCs w:val="19"/>
                <w:lang w:val="sr-Latn-RS"/>
              </w:rPr>
              <w:t xml:space="preserve"> SetRoot(</w:t>
            </w:r>
            <w:r w:rsidRPr="00D66C02">
              <w:rPr>
                <w:rFonts w:ascii="Consolas" w:hAnsi="Consolas" w:cs="Consolas"/>
                <w:color w:val="2B91AF"/>
                <w:sz w:val="19"/>
                <w:szCs w:val="19"/>
                <w:lang w:val="sr-Latn-RS"/>
              </w:rPr>
              <w:t>RootElement</w:t>
            </w:r>
            <w:r w:rsidRPr="00D66C02">
              <w:rPr>
                <w:rFonts w:ascii="Consolas" w:hAnsi="Consolas" w:cs="Consolas"/>
                <w:color w:val="000000"/>
                <w:sz w:val="19"/>
                <w:szCs w:val="19"/>
                <w:lang w:val="sr-Latn-RS"/>
              </w:rPr>
              <w:t xml:space="preserve"> root);</w:t>
            </w:r>
          </w:p>
          <w:p w:rsidR="00D66C02" w:rsidRDefault="00D66C02" w:rsidP="00D66C02">
            <w:pPr>
              <w:rPr>
                <w:lang w:val="sr-Latn-RS"/>
              </w:rPr>
            </w:pPr>
            <w:r w:rsidRPr="00D66C02">
              <w:rPr>
                <w:rFonts w:ascii="Consolas" w:hAnsi="Consolas" w:cs="Consolas"/>
                <w:color w:val="000000"/>
                <w:sz w:val="19"/>
                <w:szCs w:val="19"/>
                <w:lang w:val="sr-Latn-RS"/>
              </w:rPr>
              <w:t>}</w:t>
            </w:r>
          </w:p>
        </w:tc>
      </w:tr>
    </w:tbl>
    <w:p w:rsidR="000A63E7" w:rsidRDefault="000A63E7" w:rsidP="00152E8E">
      <w:pPr>
        <w:rPr>
          <w:lang w:val="sr-Latn-RS"/>
        </w:rPr>
      </w:pPr>
    </w:p>
    <w:p w:rsidR="00D66C02" w:rsidRPr="00E86743" w:rsidRDefault="000A63E7" w:rsidP="000A63E7">
      <w:pPr>
        <w:tabs>
          <w:tab w:val="clear" w:pos="851"/>
          <w:tab w:val="clear" w:pos="1701"/>
          <w:tab w:val="clear" w:pos="2552"/>
          <w:tab w:val="clear" w:pos="7088"/>
          <w:tab w:val="clear" w:pos="9356"/>
        </w:tabs>
        <w:suppressAutoHyphens w:val="0"/>
        <w:spacing w:after="200" w:line="276" w:lineRule="auto"/>
        <w:jc w:val="left"/>
        <w:rPr>
          <w:lang w:val="sr-Latn-RS"/>
        </w:rPr>
      </w:pPr>
      <w:r>
        <w:rPr>
          <w:lang w:val="sr-Latn-RS"/>
        </w:rPr>
        <w:br w:type="page"/>
      </w:r>
    </w:p>
    <w:p w:rsidR="00DF27DF" w:rsidRDefault="00DF27DF" w:rsidP="00DF27DF">
      <w:pPr>
        <w:pStyle w:val="Heading2"/>
      </w:pPr>
      <w:bookmarkStart w:id="10" w:name="_Toc441752423"/>
      <w:r>
        <w:lastRenderedPageBreak/>
        <w:t xml:space="preserve">Data </w:t>
      </w:r>
      <w:r w:rsidR="002969D1">
        <w:t>Design</w:t>
      </w:r>
      <w:bookmarkEnd w:id="10"/>
    </w:p>
    <w:p w:rsidR="00515932" w:rsidRPr="00E56619" w:rsidRDefault="002969D1" w:rsidP="002969D1">
      <w:pPr>
        <w:rPr>
          <w:rStyle w:val="IntenseEmphasis"/>
        </w:rPr>
      </w:pPr>
      <w:r w:rsidRPr="002969D1">
        <w:rPr>
          <w:rStyle w:val="IntenseEmphasis"/>
        </w:rPr>
        <w:t>&lt;Define</w:t>
      </w:r>
      <w:r>
        <w:rPr>
          <w:rStyle w:val="IntenseEmphasis"/>
        </w:rPr>
        <w:t xml:space="preserve"> the</w:t>
      </w:r>
      <w:r w:rsidRPr="002969D1">
        <w:rPr>
          <w:rStyle w:val="IntenseEmphasis"/>
        </w:rPr>
        <w:t xml:space="preserve"> data model (examples, choose what is more appropriate: object model diagram, relational model diagram). Describe </w:t>
      </w:r>
      <w:r>
        <w:rPr>
          <w:rStyle w:val="IntenseEmphasis"/>
        </w:rPr>
        <w:t xml:space="preserve">the </w:t>
      </w:r>
      <w:r w:rsidRPr="002969D1">
        <w:rPr>
          <w:rStyle w:val="IntenseEmphasis"/>
        </w:rPr>
        <w:t>persistence model (how is data stored if at all).&gt;</w:t>
      </w:r>
    </w:p>
    <w:p w:rsidR="002969D1" w:rsidRDefault="002969D1" w:rsidP="002969D1">
      <w:pPr>
        <w:pStyle w:val="Heading2"/>
      </w:pPr>
      <w:bookmarkStart w:id="11" w:name="_Toc441752424"/>
      <w:r>
        <w:t>UI Design</w:t>
      </w:r>
      <w:bookmarkEnd w:id="11"/>
    </w:p>
    <w:p w:rsidR="00DF27DF" w:rsidRPr="002969D1" w:rsidRDefault="002969D1" w:rsidP="002969D1">
      <w:pPr>
        <w:rPr>
          <w:rStyle w:val="IntenseEmphasis"/>
          <w:i w:val="0"/>
          <w:iCs w:val="0"/>
          <w:color w:val="auto"/>
        </w:rPr>
      </w:pPr>
      <w:r w:rsidRPr="002969D1">
        <w:rPr>
          <w:rStyle w:val="IntenseEmphasis"/>
        </w:rPr>
        <w:t>&lt;Describe the User Interface design. Provide mock-ups where appropriate (engage UI designers).&gt;</w:t>
      </w:r>
    </w:p>
    <w:p w:rsidR="002969D1" w:rsidRDefault="002969D1" w:rsidP="00DF27DF">
      <w:pPr>
        <w:pStyle w:val="Heading1"/>
      </w:pPr>
      <w:bookmarkStart w:id="12" w:name="_Toc441752425"/>
      <w:r>
        <w:lastRenderedPageBreak/>
        <w:t>Additional Considerations</w:t>
      </w:r>
      <w:bookmarkEnd w:id="12"/>
    </w:p>
    <w:p w:rsidR="002969D1" w:rsidRPr="002969D1" w:rsidRDefault="002969D1" w:rsidP="002969D1">
      <w:pPr>
        <w:rPr>
          <w:rStyle w:val="IntenseEmphasis"/>
        </w:rPr>
      </w:pPr>
      <w:r w:rsidRPr="002969D1">
        <w:rPr>
          <w:rStyle w:val="IntenseEmphasis"/>
        </w:rPr>
        <w:t>&lt;Every design document should cover</w:t>
      </w:r>
      <w:r>
        <w:rPr>
          <w:rStyle w:val="IntenseEmphasis"/>
        </w:rPr>
        <w:t xml:space="preserve"> the</w:t>
      </w:r>
      <w:r w:rsidRPr="002969D1">
        <w:rPr>
          <w:rStyle w:val="IntenseEmphasis"/>
        </w:rPr>
        <w:t xml:space="preserve"> following areas: Quality and testing, Deployment, Configuration, Upgradability, Extensibility and Security. Generalized statement/paragraph is expected in the body of this chapter (in this exact area) while the details on each subject are to be given in the sub chapters below.&gt;</w:t>
      </w:r>
    </w:p>
    <w:p w:rsidR="002969D1" w:rsidRDefault="002969D1" w:rsidP="002969D1">
      <w:pPr>
        <w:pStyle w:val="Heading2"/>
      </w:pPr>
      <w:bookmarkStart w:id="13" w:name="_Toc441752426"/>
      <w:r>
        <w:t>Quality and Testing</w:t>
      </w:r>
      <w:bookmarkEnd w:id="13"/>
    </w:p>
    <w:p w:rsidR="002969D1" w:rsidRPr="002969D1" w:rsidRDefault="002969D1" w:rsidP="002969D1">
      <w:pPr>
        <w:rPr>
          <w:rStyle w:val="IntenseEmphasis"/>
        </w:rPr>
      </w:pPr>
      <w:r w:rsidRPr="002969D1">
        <w:rPr>
          <w:rStyle w:val="IntenseEmphasis"/>
        </w:rPr>
        <w:t>&lt;This sub chapter should give answers to the following questions:</w:t>
      </w:r>
    </w:p>
    <w:p w:rsidR="002969D1" w:rsidRPr="002969D1" w:rsidRDefault="002969D1" w:rsidP="002969D1">
      <w:pPr>
        <w:rPr>
          <w:rStyle w:val="IntenseEmphasis"/>
        </w:rPr>
      </w:pPr>
      <w:r w:rsidRPr="002969D1">
        <w:rPr>
          <w:rStyle w:val="IntenseEmphasis"/>
        </w:rPr>
        <w:t>What existing features are affected by changes (regression area)? What should the test engineer pay attention to when creating test suite and individual test cases? Are there any aspects where extra care is needed when devising tests?</w:t>
      </w:r>
    </w:p>
    <w:p w:rsidR="002969D1" w:rsidRPr="002969D1" w:rsidRDefault="002969D1" w:rsidP="002969D1">
      <w:pPr>
        <w:rPr>
          <w:rStyle w:val="IntenseEmphasis"/>
        </w:rPr>
      </w:pPr>
      <w:r w:rsidRPr="002969D1">
        <w:rPr>
          <w:rStyle w:val="IntenseEmphasis"/>
        </w:rPr>
        <w:t>What should be the integration testing strategy? What should be the test bed? Are there any existing tools that can aid in testing, for example to create inputs? Should some tools be developed for this purpose? Recommended minimal system for integration testing should be given.</w:t>
      </w:r>
    </w:p>
    <w:p w:rsidR="002969D1" w:rsidRPr="002969D1" w:rsidRDefault="002969D1" w:rsidP="002969D1">
      <w:pPr>
        <w:rPr>
          <w:rStyle w:val="IntenseEmphasis"/>
        </w:rPr>
      </w:pPr>
      <w:r w:rsidRPr="002969D1">
        <w:rPr>
          <w:rStyle w:val="IntenseEmphasis"/>
        </w:rPr>
        <w:t>Are there any special HW/SW/Environment requirements for integration and system testing (having in mind both types of deployment: My</w:t>
      </w:r>
      <w:r>
        <w:rPr>
          <w:rStyle w:val="IntenseEmphasis"/>
        </w:rPr>
        <w:t>A</w:t>
      </w:r>
      <w:r w:rsidRPr="002969D1">
        <w:rPr>
          <w:rStyle w:val="IntenseEmphasis"/>
        </w:rPr>
        <w:t>DMS</w:t>
      </w:r>
      <w:r>
        <w:rPr>
          <w:rStyle w:val="IntenseEmphasis"/>
        </w:rPr>
        <w:t xml:space="preserve"> (MyAGMS)</w:t>
      </w:r>
      <w:r w:rsidRPr="002969D1">
        <w:rPr>
          <w:rStyle w:val="IntenseEmphasis"/>
        </w:rPr>
        <w:t xml:space="preserve"> and Enterprise)? List those and provide alternatives if some are impossible or hard to attain.</w:t>
      </w:r>
    </w:p>
    <w:p w:rsidR="002969D1" w:rsidRPr="00515932" w:rsidRDefault="002969D1" w:rsidP="002969D1">
      <w:pPr>
        <w:rPr>
          <w:rStyle w:val="IntenseEmphasis"/>
        </w:rPr>
      </w:pPr>
      <w:r w:rsidRPr="002969D1">
        <w:rPr>
          <w:rStyle w:val="IntenseEmphasis"/>
        </w:rPr>
        <w:t>What are the expected non-functional requirements (e.g. performance, availability and sizing requirements) for newly added and/or changed features/components? How are performances of existing features impacted?&gt;</w:t>
      </w:r>
    </w:p>
    <w:p w:rsidR="002969D1" w:rsidRDefault="002969D1" w:rsidP="002969D1">
      <w:pPr>
        <w:pStyle w:val="Heading2"/>
      </w:pPr>
      <w:bookmarkStart w:id="14" w:name="_Toc441752427"/>
      <w:r>
        <w:t>Deployment and Configuration</w:t>
      </w:r>
      <w:bookmarkEnd w:id="14"/>
    </w:p>
    <w:p w:rsidR="002969D1" w:rsidRPr="002969D1" w:rsidRDefault="002969D1" w:rsidP="002969D1">
      <w:pPr>
        <w:rPr>
          <w:rStyle w:val="IntenseEmphasis"/>
        </w:rPr>
      </w:pPr>
      <w:r>
        <w:rPr>
          <w:rStyle w:val="IntenseEmphasis"/>
        </w:rPr>
        <w:t>&lt;</w:t>
      </w:r>
      <w:r w:rsidRPr="002969D1">
        <w:rPr>
          <w:rStyle w:val="IntenseEmphasis"/>
        </w:rPr>
        <w:t>This sub chapter should give answers to the following questions:</w:t>
      </w:r>
    </w:p>
    <w:p w:rsidR="002969D1" w:rsidRPr="002969D1" w:rsidRDefault="002969D1" w:rsidP="002969D1">
      <w:pPr>
        <w:rPr>
          <w:rStyle w:val="IntenseEmphasis"/>
        </w:rPr>
      </w:pPr>
      <w:r w:rsidRPr="002969D1">
        <w:rPr>
          <w:rStyle w:val="IntenseEmphasis"/>
        </w:rPr>
        <w:t>Does this design imply changes in the configuration of ADMS</w:t>
      </w:r>
      <w:r>
        <w:rPr>
          <w:rStyle w:val="IntenseEmphasis"/>
        </w:rPr>
        <w:t xml:space="preserve"> (AGMS)</w:t>
      </w:r>
      <w:r w:rsidRPr="002969D1">
        <w:rPr>
          <w:rStyle w:val="IntenseEmphasis"/>
        </w:rPr>
        <w:t>? List those and if possible suggest default values.</w:t>
      </w:r>
    </w:p>
    <w:p w:rsidR="002969D1" w:rsidRPr="002969D1" w:rsidRDefault="002969D1" w:rsidP="002969D1">
      <w:pPr>
        <w:rPr>
          <w:rStyle w:val="IntenseEmphasis"/>
        </w:rPr>
      </w:pPr>
      <w:r w:rsidRPr="002969D1">
        <w:rPr>
          <w:rStyle w:val="IntenseEmphasis"/>
        </w:rPr>
        <w:t>Is installation packaging affected by this design? If yes, what needs to change?</w:t>
      </w:r>
    </w:p>
    <w:p w:rsidR="002969D1" w:rsidRPr="002969D1" w:rsidRDefault="002969D1" w:rsidP="002969D1">
      <w:pPr>
        <w:rPr>
          <w:rStyle w:val="IntenseEmphasis"/>
        </w:rPr>
      </w:pPr>
      <w:r w:rsidRPr="002969D1">
        <w:rPr>
          <w:rStyle w:val="IntenseEmphasis"/>
        </w:rPr>
        <w:t>Are there any post install steps that need to be documented and exercised after each installation? List those and provide explanation.</w:t>
      </w:r>
    </w:p>
    <w:p w:rsidR="002969D1" w:rsidRPr="002969D1" w:rsidRDefault="002969D1" w:rsidP="002969D1">
      <w:pPr>
        <w:rPr>
          <w:rStyle w:val="IntenseEmphasis"/>
        </w:rPr>
      </w:pPr>
      <w:r w:rsidRPr="002969D1">
        <w:rPr>
          <w:rStyle w:val="IntenseEmphasis"/>
        </w:rPr>
        <w:t>All questions should be considered and answered for both My</w:t>
      </w:r>
      <w:r>
        <w:rPr>
          <w:rStyle w:val="IntenseEmphasis"/>
        </w:rPr>
        <w:t>A</w:t>
      </w:r>
      <w:r w:rsidRPr="002969D1">
        <w:rPr>
          <w:rStyle w:val="IntenseEmphasis"/>
        </w:rPr>
        <w:t>DMS</w:t>
      </w:r>
      <w:r>
        <w:rPr>
          <w:rStyle w:val="IntenseEmphasis"/>
        </w:rPr>
        <w:t xml:space="preserve"> (MyAGMS)</w:t>
      </w:r>
      <w:r w:rsidRPr="002969D1">
        <w:rPr>
          <w:rStyle w:val="IntenseEmphasis"/>
        </w:rPr>
        <w:t xml:space="preserve"> and Enterprise editions of ADMS</w:t>
      </w:r>
      <w:r>
        <w:rPr>
          <w:rStyle w:val="IntenseEmphasis"/>
        </w:rPr>
        <w:t xml:space="preserve"> (AGMS)</w:t>
      </w:r>
      <w:r w:rsidRPr="002969D1">
        <w:rPr>
          <w:rStyle w:val="IntenseEmphasis"/>
        </w:rPr>
        <w:t>.&gt;</w:t>
      </w:r>
    </w:p>
    <w:p w:rsidR="002969D1" w:rsidRPr="00DF27DF" w:rsidRDefault="002969D1" w:rsidP="002969D1">
      <w:pPr>
        <w:pStyle w:val="Heading2"/>
      </w:pPr>
      <w:bookmarkStart w:id="15" w:name="_Toc441752428"/>
      <w:r>
        <w:lastRenderedPageBreak/>
        <w:t>Upgradability</w:t>
      </w:r>
      <w:bookmarkEnd w:id="15"/>
    </w:p>
    <w:p w:rsidR="002969D1" w:rsidRPr="002969D1" w:rsidRDefault="002969D1" w:rsidP="002969D1">
      <w:pPr>
        <w:rPr>
          <w:rStyle w:val="IntenseEmphasis"/>
        </w:rPr>
      </w:pPr>
      <w:r w:rsidRPr="002969D1">
        <w:rPr>
          <w:rStyle w:val="IntenseEmphasis"/>
        </w:rPr>
        <w:t>&lt;This sub chapter should assess the impact of this design on the ability to upgrade existing ADMS</w:t>
      </w:r>
      <w:r>
        <w:rPr>
          <w:rStyle w:val="IntenseEmphasis"/>
        </w:rPr>
        <w:t xml:space="preserve"> (AGMS)</w:t>
      </w:r>
      <w:r w:rsidRPr="002969D1">
        <w:rPr>
          <w:rStyle w:val="IntenseEmphasis"/>
        </w:rPr>
        <w:t xml:space="preserve"> systems. Following questions should be answered:</w:t>
      </w:r>
    </w:p>
    <w:p w:rsidR="002969D1" w:rsidRPr="002969D1" w:rsidRDefault="002969D1" w:rsidP="002969D1">
      <w:pPr>
        <w:rPr>
          <w:rStyle w:val="IntenseEmphasis"/>
        </w:rPr>
      </w:pPr>
      <w:r w:rsidRPr="002969D1">
        <w:rPr>
          <w:rStyle w:val="IntenseEmphasis"/>
        </w:rPr>
        <w:t>Is there any impact on the upgradability of ADMS</w:t>
      </w:r>
      <w:r>
        <w:rPr>
          <w:rStyle w:val="IntenseEmphasis"/>
        </w:rPr>
        <w:t xml:space="preserve"> (AGMS)</w:t>
      </w:r>
      <w:r w:rsidRPr="002969D1">
        <w:rPr>
          <w:rStyle w:val="IntenseEmphasis"/>
        </w:rPr>
        <w:t>? If yes, explain what impacts are there and explain how they are addressed.</w:t>
      </w:r>
    </w:p>
    <w:p w:rsidR="002969D1" w:rsidRPr="002969D1" w:rsidRDefault="002969D1" w:rsidP="002969D1">
      <w:pPr>
        <w:rPr>
          <w:rStyle w:val="IntenseEmphasis"/>
        </w:rPr>
      </w:pPr>
      <w:r w:rsidRPr="002969D1">
        <w:rPr>
          <w:rStyle w:val="IntenseEmphasis"/>
        </w:rPr>
        <w:t>Please note that the upgradability is affected if one of the following is being done:</w:t>
      </w:r>
    </w:p>
    <w:p w:rsidR="002969D1" w:rsidRPr="002969D1" w:rsidRDefault="002969D1" w:rsidP="002969D1">
      <w:pPr>
        <w:rPr>
          <w:rStyle w:val="IntenseEmphasis"/>
        </w:rPr>
      </w:pPr>
      <w:r w:rsidRPr="002969D1">
        <w:rPr>
          <w:rStyle w:val="IntenseEmphasis"/>
        </w:rPr>
        <w:t>- Interfaces declared public are being changed (are we still supporting the old interfaces?)</w:t>
      </w:r>
    </w:p>
    <w:p w:rsidR="002969D1" w:rsidRPr="002969D1" w:rsidRDefault="002969D1" w:rsidP="002969D1">
      <w:pPr>
        <w:rPr>
          <w:rStyle w:val="IntenseEmphasis"/>
        </w:rPr>
      </w:pPr>
      <w:r w:rsidRPr="002969D1">
        <w:rPr>
          <w:rStyle w:val="IntenseEmphasis"/>
        </w:rPr>
        <w:t>- Data model which is exposed through public interfaces is changed (are we sill supporting old data model as input and are we providing it as output on the legacy interfaces?)</w:t>
      </w:r>
    </w:p>
    <w:p w:rsidR="002969D1" w:rsidRPr="002969D1" w:rsidRDefault="002969D1" w:rsidP="002969D1">
      <w:pPr>
        <w:rPr>
          <w:rStyle w:val="IntenseEmphasis"/>
        </w:rPr>
      </w:pPr>
      <w:r w:rsidRPr="002969D1">
        <w:rPr>
          <w:rStyle w:val="IntenseEmphasis"/>
        </w:rPr>
        <w:t>- Configuration changes have been made (are they addressed during the install/upgrade procedures?)</w:t>
      </w:r>
    </w:p>
    <w:p w:rsidR="002969D1" w:rsidRPr="00AA5724" w:rsidRDefault="002969D1" w:rsidP="002969D1">
      <w:pPr>
        <w:rPr>
          <w:rStyle w:val="IntenseEmphasis"/>
        </w:rPr>
      </w:pPr>
      <w:r w:rsidRPr="002969D1">
        <w:rPr>
          <w:rStyle w:val="IntenseEmphasis"/>
        </w:rPr>
        <w:t>- Persistence store model (smart caches, SQL databases, flat files …) has changed (are we provi</w:t>
      </w:r>
      <w:r>
        <w:rPr>
          <w:rStyle w:val="IntenseEmphasis"/>
        </w:rPr>
        <w:t>ding conversion methods? How?)</w:t>
      </w:r>
      <w:r w:rsidRPr="002969D1">
        <w:rPr>
          <w:rStyle w:val="IntenseEmphasis"/>
        </w:rPr>
        <w:t>&gt;</w:t>
      </w:r>
    </w:p>
    <w:p w:rsidR="002969D1" w:rsidRDefault="002969D1" w:rsidP="002969D1">
      <w:pPr>
        <w:pStyle w:val="Heading2"/>
      </w:pPr>
      <w:bookmarkStart w:id="16" w:name="_Toc441752429"/>
      <w:r>
        <w:t>Extensibility</w:t>
      </w:r>
      <w:bookmarkEnd w:id="16"/>
    </w:p>
    <w:p w:rsidR="002969D1" w:rsidRPr="002969D1" w:rsidRDefault="002969D1" w:rsidP="002969D1">
      <w:pPr>
        <w:pStyle w:val="Guideline"/>
        <w:rPr>
          <w:rStyle w:val="IntenseEmphasis"/>
          <w:sz w:val="24"/>
        </w:rPr>
      </w:pPr>
      <w:r>
        <w:rPr>
          <w:rStyle w:val="IntenseEmphasis"/>
          <w:sz w:val="24"/>
        </w:rPr>
        <w:t>&lt;</w:t>
      </w:r>
      <w:r w:rsidRPr="002969D1">
        <w:rPr>
          <w:rStyle w:val="IntenseEmphasis"/>
          <w:sz w:val="24"/>
        </w:rPr>
        <w:t>This sub chapter should give answers to the following questions:</w:t>
      </w:r>
    </w:p>
    <w:p w:rsidR="002969D1" w:rsidRPr="002969D1" w:rsidRDefault="002969D1" w:rsidP="002969D1">
      <w:pPr>
        <w:pStyle w:val="Guideline"/>
        <w:rPr>
          <w:rStyle w:val="IntenseEmphasis"/>
          <w:sz w:val="24"/>
        </w:rPr>
      </w:pPr>
      <w:r w:rsidRPr="002969D1">
        <w:rPr>
          <w:rStyle w:val="IntenseEmphasis"/>
          <w:sz w:val="24"/>
        </w:rPr>
        <w:t>Have considerations been made to the extensibility of the software modules that are subject of this design? Public interfaces including data model have to be identified and then documented during the development process.</w:t>
      </w:r>
    </w:p>
    <w:p w:rsidR="002969D1" w:rsidRPr="002969D1" w:rsidRDefault="002969D1" w:rsidP="002969D1">
      <w:pPr>
        <w:pStyle w:val="Guideline"/>
        <w:rPr>
          <w:rStyle w:val="IntenseEmphasis"/>
          <w:sz w:val="24"/>
        </w:rPr>
      </w:pPr>
      <w:r w:rsidRPr="002969D1">
        <w:rPr>
          <w:rStyle w:val="IntenseEmphasis"/>
          <w:sz w:val="24"/>
        </w:rPr>
        <w:t>Connected to the upgradability sub chapter above, have existing interfaces been changed and are we keeping backwards compatibility?&gt;</w:t>
      </w:r>
    </w:p>
    <w:p w:rsidR="00DF27DF" w:rsidRDefault="00DF27DF" w:rsidP="002969D1">
      <w:pPr>
        <w:pStyle w:val="Heading2"/>
      </w:pPr>
      <w:bookmarkStart w:id="17" w:name="_Toc441752430"/>
      <w:r>
        <w:t>Security</w:t>
      </w:r>
      <w:bookmarkEnd w:id="17"/>
    </w:p>
    <w:p w:rsidR="002969D1" w:rsidRPr="002969D1" w:rsidRDefault="002969D1" w:rsidP="002969D1">
      <w:pPr>
        <w:rPr>
          <w:rStyle w:val="IntenseEmphasis"/>
        </w:rPr>
      </w:pPr>
      <w:r w:rsidRPr="002969D1">
        <w:rPr>
          <w:rStyle w:val="IntenseEmphasis"/>
        </w:rPr>
        <w:t>&lt;This sub chapter should address security aspects of the design if any in coordination with software security engineer/team. Following questions should be answered accompanied with the threat model where appropriate:</w:t>
      </w:r>
    </w:p>
    <w:p w:rsidR="002969D1" w:rsidRPr="002969D1" w:rsidRDefault="002969D1" w:rsidP="002969D1">
      <w:pPr>
        <w:rPr>
          <w:rStyle w:val="IntenseEmphasis"/>
        </w:rPr>
      </w:pPr>
      <w:r w:rsidRPr="002969D1">
        <w:rPr>
          <w:rStyle w:val="IntenseEmphasis"/>
        </w:rPr>
        <w:t>What are the security risks identified with this feature’s requirements? How the security risk should be managed: reduced, transferred, avoided or accepted?</w:t>
      </w:r>
    </w:p>
    <w:p w:rsidR="002969D1" w:rsidRPr="002969D1" w:rsidRDefault="002969D1" w:rsidP="002969D1">
      <w:pPr>
        <w:rPr>
          <w:rStyle w:val="IntenseEmphasis"/>
        </w:rPr>
      </w:pPr>
      <w:r w:rsidRPr="002969D1">
        <w:rPr>
          <w:rStyle w:val="IntenseEmphasis"/>
        </w:rPr>
        <w:lastRenderedPageBreak/>
        <w:t>What threats have been identified? What are the mitigation techniques that should be applied? What impact the threats have on the overall security and what is the probability of those threats being realized?</w:t>
      </w:r>
    </w:p>
    <w:p w:rsidR="002969D1" w:rsidRPr="002969D1" w:rsidRDefault="002969D1" w:rsidP="002969D1">
      <w:pPr>
        <w:rPr>
          <w:rStyle w:val="IntenseEmphasis"/>
        </w:rPr>
      </w:pPr>
      <w:r w:rsidRPr="002969D1">
        <w:rPr>
          <w:rStyle w:val="IntenseEmphasis"/>
        </w:rPr>
        <w:t>How to deploy the feature or function in a secure fashion? What application, operating system and network configuration needs to be in place? E.g.:</w:t>
      </w:r>
    </w:p>
    <w:p w:rsidR="002969D1" w:rsidRPr="002969D1" w:rsidRDefault="002969D1" w:rsidP="002969D1">
      <w:pPr>
        <w:rPr>
          <w:rStyle w:val="IntenseEmphasis"/>
        </w:rPr>
      </w:pPr>
      <w:r w:rsidRPr="002969D1">
        <w:rPr>
          <w:rStyle w:val="IntenseEmphasis"/>
        </w:rPr>
        <w:t>•</w:t>
      </w:r>
      <w:r w:rsidRPr="002969D1">
        <w:rPr>
          <w:rStyle w:val="IntenseEmphasis"/>
        </w:rPr>
        <w:tab/>
        <w:t>Is there a specific firewall rule that needs to be added?</w:t>
      </w:r>
    </w:p>
    <w:p w:rsidR="00845776" w:rsidRDefault="002969D1" w:rsidP="002969D1">
      <w:pPr>
        <w:rPr>
          <w:rStyle w:val="IntenseEmphasis"/>
        </w:rPr>
      </w:pPr>
      <w:r w:rsidRPr="002969D1">
        <w:rPr>
          <w:rStyle w:val="IntenseEmphasis"/>
        </w:rPr>
        <w:t>Are there any security rights (group policies) that need to be associated with the user or computer running the feature?&gt;</w:t>
      </w:r>
    </w:p>
    <w:p w:rsidR="002969D1" w:rsidRPr="00DA46A3" w:rsidRDefault="002969D1" w:rsidP="002969D1">
      <w:pPr>
        <w:pStyle w:val="Heading1"/>
      </w:pPr>
      <w:bookmarkStart w:id="18" w:name="_Toc441752431"/>
      <w:r>
        <w:lastRenderedPageBreak/>
        <w:t>Appendix</w:t>
      </w:r>
      <w:bookmarkEnd w:id="18"/>
    </w:p>
    <w:sectPr w:rsidR="002969D1" w:rsidRPr="00DA46A3" w:rsidSect="00F51C51">
      <w:footerReference w:type="default" r:id="rId14"/>
      <w:pgSz w:w="11907" w:h="16839" w:code="9"/>
      <w:pgMar w:top="1701" w:right="992" w:bottom="992" w:left="1446" w:header="992"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8C9" w:rsidRDefault="00BC38C9" w:rsidP="0036135B">
      <w:pPr>
        <w:spacing w:after="0" w:line="240" w:lineRule="auto"/>
      </w:pPr>
      <w:r>
        <w:separator/>
      </w:r>
    </w:p>
  </w:endnote>
  <w:endnote w:type="continuationSeparator" w:id="0">
    <w:p w:rsidR="00BC38C9" w:rsidRDefault="00BC38C9" w:rsidP="00361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rutiger-Bold">
    <w:altName w:val="Times New Roman"/>
    <w:charset w:val="00"/>
    <w:family w:val="auto"/>
    <w:pitch w:val="variable"/>
    <w:sig w:usb0="800000A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770"/>
      <w:gridCol w:w="1170"/>
      <w:gridCol w:w="2160"/>
    </w:tblGrid>
    <w:tr w:rsidR="00423FAE" w:rsidRPr="000D3710" w:rsidTr="005B56D0">
      <w:tc>
        <w:tcPr>
          <w:tcW w:w="1530" w:type="dxa"/>
        </w:tcPr>
        <w:p w:rsidR="00423FAE" w:rsidRPr="000D3710" w:rsidRDefault="00423FAE" w:rsidP="005245B2">
          <w:pPr>
            <w:pStyle w:val="Header"/>
            <w:spacing w:before="0" w:after="0"/>
            <w:jc w:val="left"/>
            <w:rPr>
              <w:sz w:val="24"/>
              <w:szCs w:val="24"/>
            </w:rPr>
          </w:pPr>
          <w:r w:rsidRPr="000D3710">
            <w:rPr>
              <w:rStyle w:val="PlaceholderText"/>
              <w:color w:val="auto"/>
              <w:sz w:val="24"/>
              <w:szCs w:val="24"/>
            </w:rPr>
            <w:t xml:space="preserve">Owner: </w:t>
          </w:r>
        </w:p>
      </w:tc>
      <w:tc>
        <w:tcPr>
          <w:tcW w:w="4770" w:type="dxa"/>
        </w:tcPr>
        <w:p w:rsidR="00423FAE" w:rsidRPr="000D3710" w:rsidRDefault="00423FAE" w:rsidP="00D24821">
          <w:pPr>
            <w:pStyle w:val="Header"/>
            <w:spacing w:before="0" w:after="0"/>
            <w:jc w:val="left"/>
            <w:rPr>
              <w:sz w:val="24"/>
              <w:szCs w:val="24"/>
            </w:rPr>
          </w:pPr>
          <w:sdt>
            <w:sdtPr>
              <w:rPr>
                <w:rStyle w:val="PlaceholderText"/>
                <w:color w:val="auto"/>
                <w:sz w:val="24"/>
                <w:szCs w:val="24"/>
              </w:rPr>
              <w:alias w:val="Manager"/>
              <w:tag w:val=""/>
              <w:id w:val="-445929452"/>
              <w:dataBinding w:prefixMappings="xmlns:ns0='http://schemas.openxmlformats.org/officeDocument/2006/extended-properties' " w:xpath="/ns0:Properties[1]/ns0:Manager[1]" w:storeItemID="{6668398D-A668-4E3E-A5EB-62B293D839F1}"/>
              <w:text/>
            </w:sdtPr>
            <w:sdtContent>
              <w:r>
                <w:rPr>
                  <w:rStyle w:val="PlaceholderText"/>
                  <w:color w:val="auto"/>
                  <w:sz w:val="24"/>
                  <w:szCs w:val="24"/>
                </w:rPr>
                <w:t>AMI team</w:t>
              </w:r>
            </w:sdtContent>
          </w:sdt>
        </w:p>
      </w:tc>
      <w:tc>
        <w:tcPr>
          <w:tcW w:w="1170" w:type="dxa"/>
        </w:tcPr>
        <w:p w:rsidR="00423FAE" w:rsidRPr="000D3710" w:rsidRDefault="00423FAE" w:rsidP="005B56D0">
          <w:pPr>
            <w:pStyle w:val="Header"/>
            <w:spacing w:before="0" w:after="0"/>
            <w:jc w:val="left"/>
            <w:rPr>
              <w:sz w:val="24"/>
              <w:szCs w:val="24"/>
            </w:rPr>
          </w:pPr>
          <w:r w:rsidRPr="000D3710">
            <w:rPr>
              <w:sz w:val="24"/>
              <w:szCs w:val="24"/>
            </w:rPr>
            <w:t>Version:</w:t>
          </w:r>
        </w:p>
      </w:tc>
      <w:tc>
        <w:tcPr>
          <w:tcW w:w="2160" w:type="dxa"/>
        </w:tcPr>
        <w:p w:rsidR="00423FAE" w:rsidRPr="000D3710" w:rsidRDefault="00423FAE" w:rsidP="005245B2">
          <w:pPr>
            <w:pStyle w:val="Header"/>
            <w:spacing w:before="0" w:after="0"/>
            <w:jc w:val="left"/>
            <w:rPr>
              <w:color w:val="808080"/>
              <w:sz w:val="24"/>
              <w:szCs w:val="24"/>
            </w:rPr>
          </w:pPr>
          <w:sdt>
            <w:sdtPr>
              <w:rPr>
                <w:sz w:val="24"/>
                <w:szCs w:val="24"/>
              </w:rPr>
              <w:alias w:val="Status"/>
              <w:tag w:val=""/>
              <w:id w:val="1775983810"/>
              <w:dataBinding w:prefixMappings="xmlns:ns0='http://purl.org/dc/elements/1.1/' xmlns:ns1='http://schemas.openxmlformats.org/package/2006/metadata/core-properties' " w:xpath="/ns1:coreProperties[1]/ns1:contentStatus[1]" w:storeItemID="{6C3C8BC8-F283-45AE-878A-BAB7291924A1}"/>
              <w:text/>
            </w:sdtPr>
            <w:sdtContent>
              <w:r>
                <w:rPr>
                  <w:sz w:val="24"/>
                  <w:szCs w:val="24"/>
                </w:rPr>
                <w:t>1.0</w:t>
              </w:r>
            </w:sdtContent>
          </w:sdt>
        </w:p>
      </w:tc>
    </w:tr>
    <w:tr w:rsidR="00423FAE" w:rsidRPr="000D3710" w:rsidTr="005B56D0">
      <w:tc>
        <w:tcPr>
          <w:tcW w:w="1530" w:type="dxa"/>
        </w:tcPr>
        <w:p w:rsidR="00423FAE" w:rsidRPr="000D3710" w:rsidRDefault="00423FAE" w:rsidP="005245B2">
          <w:pPr>
            <w:pStyle w:val="Header"/>
            <w:spacing w:before="0" w:after="0"/>
            <w:jc w:val="left"/>
            <w:rPr>
              <w:rStyle w:val="PlaceholderText"/>
              <w:color w:val="auto"/>
              <w:sz w:val="24"/>
              <w:szCs w:val="24"/>
            </w:rPr>
          </w:pPr>
          <w:r w:rsidRPr="000D3710">
            <w:rPr>
              <w:rStyle w:val="PlaceholderText"/>
              <w:color w:val="auto"/>
              <w:sz w:val="24"/>
              <w:szCs w:val="24"/>
            </w:rPr>
            <w:t xml:space="preserve">Receiver(s): </w:t>
          </w:r>
        </w:p>
      </w:tc>
      <w:tc>
        <w:tcPr>
          <w:tcW w:w="4770" w:type="dxa"/>
        </w:tcPr>
        <w:p w:rsidR="00423FAE" w:rsidRPr="000D3710" w:rsidRDefault="00423FAE" w:rsidP="004919D5">
          <w:pPr>
            <w:pStyle w:val="Header"/>
            <w:spacing w:before="0" w:after="0"/>
            <w:jc w:val="left"/>
            <w:rPr>
              <w:sz w:val="24"/>
              <w:szCs w:val="24"/>
            </w:rPr>
          </w:pPr>
          <w:sdt>
            <w:sdtPr>
              <w:rPr>
                <w:rStyle w:val="PlaceholderText"/>
                <w:color w:val="auto"/>
                <w:sz w:val="24"/>
                <w:szCs w:val="24"/>
              </w:rPr>
              <w:alias w:val="Comments"/>
              <w:tag w:val=""/>
              <w:id w:val="-492483552"/>
              <w:dataBinding w:prefixMappings="xmlns:ns0='http://purl.org/dc/elements/1.1/' xmlns:ns1='http://schemas.openxmlformats.org/package/2006/metadata/core-properties' " w:xpath="/ns1:coreProperties[1]/ns0:description[1]" w:storeItemID="{6C3C8BC8-F283-45AE-878A-BAB7291924A1}"/>
              <w:text w:multiLine="1"/>
            </w:sdtPr>
            <w:sdtContent>
              <w:r>
                <w:rPr>
                  <w:rStyle w:val="PlaceholderText"/>
                  <w:color w:val="auto"/>
                  <w:sz w:val="24"/>
                  <w:szCs w:val="24"/>
                </w:rPr>
                <w:t>Document receiver(s)</w:t>
              </w:r>
            </w:sdtContent>
          </w:sdt>
        </w:p>
      </w:tc>
      <w:tc>
        <w:tcPr>
          <w:tcW w:w="1170" w:type="dxa"/>
        </w:tcPr>
        <w:p w:rsidR="00423FAE" w:rsidRPr="000D3710" w:rsidRDefault="00423FAE" w:rsidP="005B56D0">
          <w:pPr>
            <w:pStyle w:val="Header"/>
            <w:spacing w:before="0" w:after="0"/>
            <w:jc w:val="left"/>
            <w:rPr>
              <w:sz w:val="24"/>
              <w:szCs w:val="24"/>
            </w:rPr>
          </w:pPr>
          <w:r w:rsidRPr="000D3710">
            <w:rPr>
              <w:sz w:val="24"/>
              <w:szCs w:val="24"/>
            </w:rPr>
            <w:t>Date:</w:t>
          </w:r>
        </w:p>
      </w:tc>
      <w:tc>
        <w:tcPr>
          <w:tcW w:w="2160" w:type="dxa"/>
        </w:tcPr>
        <w:p w:rsidR="00423FAE" w:rsidRPr="000D3710" w:rsidRDefault="00423FAE" w:rsidP="00DB1BFB">
          <w:pPr>
            <w:pStyle w:val="Header"/>
            <w:spacing w:before="0" w:after="0"/>
            <w:jc w:val="left"/>
            <w:rPr>
              <w:sz w:val="24"/>
              <w:szCs w:val="24"/>
            </w:rPr>
          </w:pPr>
          <w:r w:rsidRPr="000D3710">
            <w:rPr>
              <w:sz w:val="24"/>
              <w:szCs w:val="24"/>
            </w:rPr>
            <w:fldChar w:fldCharType="begin"/>
          </w:r>
          <w:r w:rsidRPr="000D3710">
            <w:rPr>
              <w:sz w:val="24"/>
              <w:szCs w:val="24"/>
            </w:rPr>
            <w:instrText xml:space="preserve"> SAVEDATE  \@ "MMMM, yyyy"  \* MERGEFORMAT </w:instrText>
          </w:r>
          <w:r w:rsidRPr="000D3710">
            <w:rPr>
              <w:sz w:val="24"/>
              <w:szCs w:val="24"/>
            </w:rPr>
            <w:fldChar w:fldCharType="separate"/>
          </w:r>
          <w:r>
            <w:rPr>
              <w:noProof/>
              <w:sz w:val="24"/>
              <w:szCs w:val="24"/>
            </w:rPr>
            <w:t>18.12.2017.</w:t>
          </w:r>
          <w:r w:rsidRPr="000D3710">
            <w:rPr>
              <w:sz w:val="24"/>
              <w:szCs w:val="24"/>
            </w:rPr>
            <w:fldChar w:fldCharType="end"/>
          </w:r>
        </w:p>
      </w:tc>
    </w:tr>
  </w:tbl>
  <w:p w:rsidR="00423FAE" w:rsidRDefault="00423FAE" w:rsidP="005245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FAE" w:rsidRPr="00A53F01" w:rsidRDefault="00423FAE" w:rsidP="00412A41">
    <w:pPr>
      <w:pStyle w:val="Footer"/>
      <w:pBdr>
        <w:bottom w:val="single" w:sz="4" w:space="1" w:color="auto"/>
      </w:pBdr>
      <w:spacing w:before="120" w:after="120" w:line="312" w:lineRule="auto"/>
      <w:rPr>
        <w:rFonts w:cs="Arial"/>
      </w:rPr>
    </w:pPr>
    <w:r>
      <w:rPr>
        <w:rFonts w:ascii="Frutiger-Bold" w:hAnsi="Frutiger-Bold"/>
        <w:noProof/>
      </w:rPr>
      <w:drawing>
        <wp:anchor distT="0" distB="0" distL="114300" distR="114300" simplePos="0" relativeHeight="251657728" behindDoc="0" locked="0" layoutInCell="1" allowOverlap="1" wp14:anchorId="2C90F998" wp14:editId="365501A3">
          <wp:simplePos x="0" y="0"/>
          <wp:positionH relativeFrom="column">
            <wp:posOffset>0</wp:posOffset>
          </wp:positionH>
          <wp:positionV relativeFrom="page">
            <wp:posOffset>9919335</wp:posOffset>
          </wp:positionV>
          <wp:extent cx="1584000" cy="468000"/>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rsidR="00423FAE" w:rsidRDefault="00423FAE" w:rsidP="00412A41">
    <w:pPr>
      <w:pStyle w:val="Footer"/>
      <w:tabs>
        <w:tab w:val="clear" w:pos="7088"/>
        <w:tab w:val="left" w:pos="6804"/>
      </w:tabs>
      <w:spacing w:after="120" w:line="312" w:lineRule="auto"/>
      <w:ind w:firstLine="4820"/>
      <w:jc w:val="right"/>
      <w:rPr>
        <w:noProof/>
      </w:rPr>
    </w:pPr>
    <w:r w:rsidRPr="00E722E9">
      <w:rPr>
        <w:noProof/>
      </w:rPr>
      <w:fldChar w:fldCharType="begin"/>
    </w:r>
    <w:r w:rsidRPr="00E722E9">
      <w:rPr>
        <w:noProof/>
      </w:rPr>
      <w:instrText xml:space="preserve"> PAGE  \* ROMAN  \* MERGEFORMAT </w:instrText>
    </w:r>
    <w:r w:rsidRPr="00E722E9">
      <w:rPr>
        <w:noProof/>
      </w:rPr>
      <w:fldChar w:fldCharType="separate"/>
    </w:r>
    <w:r>
      <w:rPr>
        <w:noProof/>
      </w:rPr>
      <w:t>II</w:t>
    </w:r>
    <w:r w:rsidRPr="00E722E9">
      <w:rPr>
        <w:noProof/>
      </w:rPr>
      <w:fldChar w:fldCharType="end"/>
    </w:r>
    <w:r>
      <w:rPr>
        <w:noProof/>
      </w:rPr>
      <w:tab/>
    </w:r>
    <w:r>
      <w:rPr>
        <w:noProof/>
      </w:rPr>
      <w:fldChar w:fldCharType="begin"/>
    </w:r>
    <w:r>
      <w:rPr>
        <w:noProof/>
      </w:rPr>
      <w:instrText xml:space="preserve"> DOCPROPERTY  Category  \* MERGEFORMAT </w:instrText>
    </w:r>
    <w:r>
      <w:rPr>
        <w:noProof/>
      </w:rPr>
      <w:fldChar w:fldCharType="separate"/>
    </w:r>
    <w:r>
      <w:rPr>
        <w:noProof/>
      </w:rPr>
      <w:t>Software Design Specification</w:t>
    </w:r>
    <w:r>
      <w:rPr>
        <w:noProof/>
      </w:rPr>
      <w:fldChar w:fldCharType="end"/>
    </w:r>
  </w:p>
  <w:p w:rsidR="00423FAE" w:rsidRDefault="00423FAE" w:rsidP="002A709D">
    <w:pPr>
      <w:pStyle w:val="Footer"/>
      <w:tabs>
        <w:tab w:val="clear" w:pos="7088"/>
        <w:tab w:val="left" w:pos="6804"/>
      </w:tabs>
      <w:spacing w:after="120" w:line="312" w:lineRule="auto"/>
      <w:ind w:firstLine="4820"/>
      <w:jc w:val="right"/>
      <w:rPr>
        <w:noProof/>
      </w:rPr>
    </w:pPr>
    <w:r>
      <w:rPr>
        <w:i/>
        <w:iCs/>
      </w:rPr>
      <w:t>Proprietary and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FAE" w:rsidRDefault="00423FAE">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FAE" w:rsidRPr="004C6C07" w:rsidRDefault="00423FAE" w:rsidP="00F06C1F">
    <w:pPr>
      <w:pStyle w:val="Footer"/>
      <w:pBdr>
        <w:bottom w:val="single" w:sz="4" w:space="1" w:color="auto"/>
      </w:pBdr>
      <w:spacing w:before="120" w:after="120" w:line="312" w:lineRule="auto"/>
    </w:pPr>
    <w:r w:rsidRPr="004C6C07">
      <w:rPr>
        <w:noProof/>
      </w:rPr>
      <w:drawing>
        <wp:anchor distT="0" distB="0" distL="114300" distR="114300" simplePos="0" relativeHeight="251656704" behindDoc="0" locked="0" layoutInCell="1" allowOverlap="1" wp14:anchorId="235FDB83" wp14:editId="2F74F42D">
          <wp:simplePos x="0" y="0"/>
          <wp:positionH relativeFrom="column">
            <wp:posOffset>0</wp:posOffset>
          </wp:positionH>
          <wp:positionV relativeFrom="page">
            <wp:posOffset>9919335</wp:posOffset>
          </wp:positionV>
          <wp:extent cx="1584000" cy="468000"/>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000" cy="468000"/>
                  </a:xfrm>
                  <a:prstGeom prst="rect">
                    <a:avLst/>
                  </a:prstGeom>
                  <a:noFill/>
                </pic:spPr>
              </pic:pic>
            </a:graphicData>
          </a:graphic>
          <wp14:sizeRelH relativeFrom="page">
            <wp14:pctWidth>0</wp14:pctWidth>
          </wp14:sizeRelH>
          <wp14:sizeRelV relativeFrom="page">
            <wp14:pctHeight>0</wp14:pctHeight>
          </wp14:sizeRelV>
        </wp:anchor>
      </w:drawing>
    </w:r>
  </w:p>
  <w:p w:rsidR="00423FAE" w:rsidRDefault="00423FAE" w:rsidP="001E13E8">
    <w:pPr>
      <w:pStyle w:val="Footer"/>
      <w:tabs>
        <w:tab w:val="clear" w:pos="7088"/>
        <w:tab w:val="left" w:pos="6804"/>
      </w:tabs>
      <w:spacing w:after="120" w:line="312" w:lineRule="auto"/>
      <w:ind w:firstLine="4820"/>
    </w:pPr>
    <w:r w:rsidRPr="00E722E9">
      <w:fldChar w:fldCharType="begin"/>
    </w:r>
    <w:r w:rsidRPr="00E722E9">
      <w:instrText xml:space="preserve"> PAGE   \* MERGEFORMAT </w:instrText>
    </w:r>
    <w:r w:rsidRPr="00E722E9">
      <w:fldChar w:fldCharType="separate"/>
    </w:r>
    <w:r w:rsidR="00FD1E11">
      <w:rPr>
        <w:noProof/>
      </w:rPr>
      <w:t>12</w:t>
    </w:r>
    <w:r w:rsidRPr="00E722E9">
      <w:fldChar w:fldCharType="end"/>
    </w:r>
    <w:r w:rsidRPr="009B4D17">
      <w:rPr>
        <w:noProof/>
        <w:color w:val="A6A6A6" w:themeColor="background1" w:themeShade="A6"/>
        <w:szCs w:val="20"/>
      </w:rPr>
      <w:tab/>
    </w:r>
    <w:r>
      <w:rPr>
        <w:noProof/>
        <w:color w:val="A6A6A6" w:themeColor="background1" w:themeShade="A6"/>
        <w:szCs w:val="20"/>
      </w:rPr>
      <w:tab/>
    </w:r>
    <w:fldSimple w:instr=" DOCPROPERTY  Category  \* MERGEFORMAT ">
      <w:r>
        <w:t>Software Design Specification</w:t>
      </w:r>
    </w:fldSimple>
  </w:p>
  <w:p w:rsidR="00423FAE" w:rsidRDefault="00423FAE" w:rsidP="00F51C51">
    <w:pPr>
      <w:pStyle w:val="Footer"/>
      <w:tabs>
        <w:tab w:val="clear" w:pos="7088"/>
        <w:tab w:val="left" w:pos="6804"/>
      </w:tabs>
      <w:spacing w:after="120" w:line="312" w:lineRule="auto"/>
      <w:ind w:firstLine="4820"/>
      <w:jc w:val="right"/>
      <w:rPr>
        <w:noProof/>
      </w:rPr>
    </w:pPr>
    <w:r>
      <w:rPr>
        <w:i/>
        <w:iCs/>
      </w:rPr>
      <w:t>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8C9" w:rsidRDefault="00BC38C9" w:rsidP="0036135B">
      <w:pPr>
        <w:spacing w:after="0" w:line="240" w:lineRule="auto"/>
      </w:pPr>
      <w:r>
        <w:separator/>
      </w:r>
    </w:p>
  </w:footnote>
  <w:footnote w:type="continuationSeparator" w:id="0">
    <w:p w:rsidR="00BC38C9" w:rsidRDefault="00BC38C9" w:rsidP="00361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FAE" w:rsidRDefault="00423FAE" w:rsidP="00222693">
    <w:pPr>
      <w:pStyle w:val="Header"/>
      <w:jc w:val="right"/>
    </w:pPr>
    <w:r>
      <w:rPr>
        <w:noProof/>
      </w:rPr>
      <w:drawing>
        <wp:inline distT="0" distB="0" distL="0" distR="0" wp14:anchorId="34C8360B" wp14:editId="7FCE19B6">
          <wp:extent cx="2588400" cy="763200"/>
          <wp:effectExtent l="0" t="0" r="2540" b="0"/>
          <wp:docPr id="5" name="Picture 5" descr="Logo_SE_Green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E_Green_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8400" cy="763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605"/>
    </w:tblGrid>
    <w:tr w:rsidR="00423FAE" w:rsidRPr="000D3710" w:rsidTr="003D2179">
      <w:tc>
        <w:tcPr>
          <w:tcW w:w="6840" w:type="dxa"/>
        </w:tcPr>
        <w:p w:rsidR="00423FAE" w:rsidRPr="000D3710" w:rsidRDefault="00423FAE" w:rsidP="00016742">
          <w:pPr>
            <w:pStyle w:val="Header"/>
            <w:spacing w:before="0" w:after="0"/>
            <w:jc w:val="left"/>
          </w:pPr>
          <w:r w:rsidRPr="000D3710">
            <w:rPr>
              <w:rStyle w:val="PlaceholderText"/>
              <w:color w:val="auto"/>
            </w:rPr>
            <w:fldChar w:fldCharType="begin"/>
          </w:r>
          <w:r w:rsidRPr="000D3710">
            <w:rPr>
              <w:rStyle w:val="PlaceholderText"/>
              <w:color w:val="auto"/>
            </w:rPr>
            <w:instrText xml:space="preserve"> TITLE   \* MERGEFORMAT </w:instrText>
          </w:r>
          <w:r w:rsidRPr="000D3710">
            <w:rPr>
              <w:rStyle w:val="PlaceholderText"/>
              <w:color w:val="auto"/>
            </w:rPr>
            <w:fldChar w:fldCharType="separate"/>
          </w:r>
          <w:r>
            <w:rPr>
              <w:rStyle w:val="PlaceholderText"/>
              <w:color w:val="auto"/>
            </w:rPr>
            <w:t>Advanced Measurement Infrastructure</w:t>
          </w:r>
          <w:r w:rsidRPr="000D3710">
            <w:rPr>
              <w:rStyle w:val="PlaceholderText"/>
              <w:color w:val="auto"/>
            </w:rPr>
            <w:fldChar w:fldCharType="end"/>
          </w:r>
          <w:r w:rsidRPr="000D3710">
            <w:t xml:space="preserve"> </w:t>
          </w:r>
        </w:p>
      </w:tc>
      <w:tc>
        <w:tcPr>
          <w:tcW w:w="2605" w:type="dxa"/>
        </w:tcPr>
        <w:p w:rsidR="00423FAE" w:rsidRPr="000D3710" w:rsidRDefault="00423FAE" w:rsidP="00016742">
          <w:pPr>
            <w:pStyle w:val="Header"/>
            <w:spacing w:before="0" w:after="0"/>
            <w:jc w:val="left"/>
          </w:pPr>
          <w:r w:rsidRPr="000D3710">
            <w:t xml:space="preserve">Version: </w:t>
          </w:r>
          <w:sdt>
            <w:sdtPr>
              <w:alias w:val="Status"/>
              <w:tag w:val=""/>
              <w:id w:val="429319398"/>
              <w:placeholder>
                <w:docPart w:val="FC5F49FD78E4446EB4D0DD289ED2EDF4"/>
              </w:placeholder>
              <w:dataBinding w:prefixMappings="xmlns:ns0='http://purl.org/dc/elements/1.1/' xmlns:ns1='http://schemas.openxmlformats.org/package/2006/metadata/core-properties' " w:xpath="/ns1:coreProperties[1]/ns1:contentStatus[1]" w:storeItemID="{6C3C8BC8-F283-45AE-878A-BAB7291924A1}"/>
              <w:text/>
            </w:sdtPr>
            <w:sdtContent>
              <w:r>
                <w:t>1.0</w:t>
              </w:r>
            </w:sdtContent>
          </w:sdt>
        </w:p>
        <w:p w:rsidR="00423FAE" w:rsidRPr="000D3710" w:rsidRDefault="00423FAE" w:rsidP="00016742">
          <w:pPr>
            <w:pStyle w:val="Header"/>
            <w:spacing w:before="0" w:after="0"/>
            <w:jc w:val="left"/>
          </w:pPr>
          <w:r w:rsidRPr="000D3710">
            <w:t xml:space="preserve">Date: </w:t>
          </w:r>
          <w:r w:rsidRPr="000D3710">
            <w:fldChar w:fldCharType="begin"/>
          </w:r>
          <w:r w:rsidRPr="000D3710">
            <w:instrText xml:space="preserve"> SAVEDATE  \@ "MMMM, yyyy"  \* MERGEFORMAT </w:instrText>
          </w:r>
          <w:r w:rsidRPr="000D3710">
            <w:fldChar w:fldCharType="separate"/>
          </w:r>
          <w:r>
            <w:rPr>
              <w:noProof/>
            </w:rPr>
            <w:t>18.12.2017.</w:t>
          </w:r>
          <w:r w:rsidRPr="000D3710">
            <w:fldChar w:fldCharType="end"/>
          </w:r>
          <w:r w:rsidRPr="000D3710">
            <w:t xml:space="preserve"> </w:t>
          </w:r>
        </w:p>
      </w:tc>
    </w:tr>
  </w:tbl>
  <w:p w:rsidR="00423FAE" w:rsidRPr="0008101A" w:rsidRDefault="00423FAE" w:rsidP="006A5AAD">
    <w:pPr>
      <w:pStyle w:val="Header"/>
      <w:pBdr>
        <w:top w:val="single" w:sz="4" w:space="1" w:color="auto"/>
      </w:pBdr>
    </w:pPr>
    <w:sdt>
      <w:sdtPr>
        <w:id w:val="-1015068047"/>
        <w:docPartObj>
          <w:docPartGallery w:val="Watermarks"/>
          <w:docPartUnique/>
        </w:docPartObj>
      </w:sdtPr>
      <w:sdtContent>
        <w:r>
          <w:rPr>
            <w:noProof/>
          </w:rPr>
          <w:pict w14:anchorId="5F11B7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A33"/>
    <w:multiLevelType w:val="multilevel"/>
    <w:tmpl w:val="7F926852"/>
    <w:lvl w:ilvl="0">
      <w:start w:val="1"/>
      <w:numFmt w:val="none"/>
      <w:pStyle w:val="Note"/>
      <w:lvlText w:val="NOTE: "/>
      <w:lvlJc w:val="left"/>
      <w:pPr>
        <w:ind w:left="907" w:hanging="907"/>
      </w:pPr>
      <w:rPr>
        <w:rFonts w:hint="default"/>
        <w:b/>
        <w:i/>
      </w:rPr>
    </w:lvl>
    <w:lvl w:ilvl="1">
      <w:start w:val="1"/>
      <w:numFmt w:val="none"/>
      <w:pStyle w:val="ListNote2"/>
      <w:lvlText w:val="NOTE:"/>
      <w:lvlJc w:val="left"/>
      <w:pPr>
        <w:ind w:left="1474" w:hanging="907"/>
      </w:pPr>
      <w:rPr>
        <w:rFonts w:hint="default"/>
        <w:b/>
        <w:i/>
      </w:rPr>
    </w:lvl>
    <w:lvl w:ilvl="2">
      <w:start w:val="1"/>
      <w:numFmt w:val="none"/>
      <w:pStyle w:val="ListNote3"/>
      <w:lvlText w:val="NOTE:"/>
      <w:lvlJc w:val="left"/>
      <w:pPr>
        <w:ind w:left="2041" w:hanging="907"/>
      </w:pPr>
      <w:rPr>
        <w:rFonts w:hint="default"/>
        <w:b/>
        <w:i/>
      </w:rPr>
    </w:lvl>
    <w:lvl w:ilvl="3">
      <w:start w:val="1"/>
      <w:numFmt w:val="none"/>
      <w:pStyle w:val="ListNote4"/>
      <w:lvlText w:val="NOTE:"/>
      <w:lvlJc w:val="left"/>
      <w:pPr>
        <w:ind w:left="2608" w:hanging="907"/>
      </w:pPr>
      <w:rPr>
        <w:rFonts w:hint="default"/>
        <w:b/>
        <w:i/>
      </w:rPr>
    </w:lvl>
    <w:lvl w:ilvl="4">
      <w:start w:val="1"/>
      <w:numFmt w:val="none"/>
      <w:pStyle w:val="ListNote5"/>
      <w:lvlText w:val="NOTE:"/>
      <w:lvlJc w:val="left"/>
      <w:pPr>
        <w:ind w:left="3175" w:hanging="907"/>
      </w:pPr>
      <w:rPr>
        <w:rFonts w:hint="default"/>
        <w:b/>
        <w:i/>
      </w:rPr>
    </w:lvl>
    <w:lvl w:ilvl="5">
      <w:start w:val="1"/>
      <w:numFmt w:val="none"/>
      <w:pStyle w:val="ListNote6"/>
      <w:lvlText w:val="NOTE:"/>
      <w:lvlJc w:val="left"/>
      <w:pPr>
        <w:ind w:left="3742" w:hanging="907"/>
      </w:pPr>
      <w:rPr>
        <w:rFonts w:hint="default"/>
        <w:b/>
        <w:i/>
      </w:rPr>
    </w:lvl>
    <w:lvl w:ilvl="6">
      <w:start w:val="1"/>
      <w:numFmt w:val="none"/>
      <w:pStyle w:val="ListNote7"/>
      <w:lvlText w:val="NOTE:"/>
      <w:lvlJc w:val="left"/>
      <w:pPr>
        <w:ind w:left="4309" w:hanging="907"/>
      </w:pPr>
      <w:rPr>
        <w:rFonts w:hint="default"/>
        <w:b/>
        <w:i/>
      </w:rPr>
    </w:lvl>
    <w:lvl w:ilvl="7">
      <w:start w:val="1"/>
      <w:numFmt w:val="none"/>
      <w:pStyle w:val="ListNote8"/>
      <w:lvlText w:val="NOTE:"/>
      <w:lvlJc w:val="left"/>
      <w:pPr>
        <w:ind w:left="4876" w:hanging="907"/>
      </w:pPr>
      <w:rPr>
        <w:rFonts w:hint="default"/>
        <w:b/>
        <w:i/>
      </w:rPr>
    </w:lvl>
    <w:lvl w:ilvl="8">
      <w:start w:val="1"/>
      <w:numFmt w:val="none"/>
      <w:pStyle w:val="ListNote9"/>
      <w:lvlText w:val="NOTE:"/>
      <w:lvlJc w:val="left"/>
      <w:pPr>
        <w:ind w:left="5443" w:hanging="907"/>
      </w:pPr>
      <w:rPr>
        <w:rFonts w:hint="default"/>
        <w:b/>
        <w:i/>
      </w:rPr>
    </w:lvl>
  </w:abstractNum>
  <w:abstractNum w:abstractNumId="1">
    <w:nsid w:val="0D3D0A15"/>
    <w:multiLevelType w:val="multilevel"/>
    <w:tmpl w:val="79FC273C"/>
    <w:numStyleLink w:val="BulletedList"/>
  </w:abstractNum>
  <w:abstractNum w:abstractNumId="2">
    <w:nsid w:val="15E77E00"/>
    <w:multiLevelType w:val="hybridMultilevel"/>
    <w:tmpl w:val="18500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16AB4ACF"/>
    <w:multiLevelType w:val="multilevel"/>
    <w:tmpl w:val="74C8B30C"/>
    <w:styleLink w:val="NumberedList"/>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Roman"/>
      <w:lvlText w:val="%3."/>
      <w:lvlJc w:val="lef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4">
    <w:nsid w:val="16CC4A5C"/>
    <w:multiLevelType w:val="multilevel"/>
    <w:tmpl w:val="79FC273C"/>
    <w:numStyleLink w:val="BulletedList"/>
  </w:abstractNum>
  <w:abstractNum w:abstractNumId="5">
    <w:nsid w:val="188029C3"/>
    <w:multiLevelType w:val="multilevel"/>
    <w:tmpl w:val="79FC273C"/>
    <w:numStyleLink w:val="BulletedList"/>
  </w:abstractNum>
  <w:abstractNum w:abstractNumId="6">
    <w:nsid w:val="18BE5BAB"/>
    <w:multiLevelType w:val="multilevel"/>
    <w:tmpl w:val="79FC273C"/>
    <w:numStyleLink w:val="BulletedList"/>
  </w:abstractNum>
  <w:abstractNum w:abstractNumId="7">
    <w:nsid w:val="1D5D3486"/>
    <w:multiLevelType w:val="hybridMultilevel"/>
    <w:tmpl w:val="60786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F78FB"/>
    <w:multiLevelType w:val="multilevel"/>
    <w:tmpl w:val="B4906AD6"/>
    <w:lvl w:ilvl="0">
      <w:start w:val="1"/>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val="0"/>
        <w:i w:val="0"/>
        <w:sz w:val="24"/>
        <w:szCs w:val="24"/>
      </w:rPr>
    </w:lvl>
    <w:lvl w:ilvl="2">
      <w:start w:val="1"/>
      <w:numFmt w:val="decimal"/>
      <w:lvlText w:val="%1.%2.%3."/>
      <w:lvlJc w:val="left"/>
      <w:pPr>
        <w:ind w:left="720" w:hanging="720"/>
      </w:pPr>
      <w:rPr>
        <w:rFonts w:hint="default"/>
        <w:b w:val="0"/>
        <w:i w:val="0"/>
        <w:sz w:val="24"/>
        <w:szCs w:val="24"/>
        <w:lang w:val="es-E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262E6258"/>
    <w:multiLevelType w:val="multilevel"/>
    <w:tmpl w:val="79FC273C"/>
    <w:numStyleLink w:val="BulletedList"/>
  </w:abstractNum>
  <w:abstractNum w:abstractNumId="10">
    <w:nsid w:val="2AAB124E"/>
    <w:multiLevelType w:val="multilevel"/>
    <w:tmpl w:val="79FC273C"/>
    <w:numStyleLink w:val="BulletedList"/>
  </w:abstractNum>
  <w:abstractNum w:abstractNumId="11">
    <w:nsid w:val="35BE7FD9"/>
    <w:multiLevelType w:val="multilevel"/>
    <w:tmpl w:val="79FC273C"/>
    <w:numStyleLink w:val="BulletedList"/>
  </w:abstractNum>
  <w:abstractNum w:abstractNumId="12">
    <w:nsid w:val="37B71AE7"/>
    <w:multiLevelType w:val="multilevel"/>
    <w:tmpl w:val="79FC273C"/>
    <w:styleLink w:val="BulletedList"/>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sz w:val="20"/>
      </w:rPr>
    </w:lvl>
    <w:lvl w:ilvl="2">
      <w:start w:val="1"/>
      <w:numFmt w:val="bullet"/>
      <w:lvlText w:val=""/>
      <w:lvlJc w:val="left"/>
      <w:pPr>
        <w:ind w:left="1701" w:hanging="567"/>
      </w:pPr>
      <w:rPr>
        <w:rFonts w:ascii="Wingdings" w:hAnsi="Wingdings" w:hint="default"/>
      </w:rPr>
    </w:lvl>
    <w:lvl w:ilvl="3">
      <w:start w:val="1"/>
      <w:numFmt w:val="bullet"/>
      <w:lvlText w:val=""/>
      <w:lvlJc w:val="left"/>
      <w:pPr>
        <w:ind w:left="2268" w:hanging="567"/>
      </w:pPr>
      <w:rPr>
        <w:rFonts w:ascii="Symbol" w:hAnsi="Symbol" w:hint="default"/>
      </w:rPr>
    </w:lvl>
    <w:lvl w:ilvl="4">
      <w:start w:val="1"/>
      <w:numFmt w:val="bullet"/>
      <w:lvlText w:val="o"/>
      <w:lvlJc w:val="left"/>
      <w:pPr>
        <w:ind w:left="2835" w:hanging="567"/>
      </w:pPr>
      <w:rPr>
        <w:rFonts w:ascii="Courier New" w:hAnsi="Courier New" w:hint="default"/>
        <w:sz w:val="20"/>
      </w:rPr>
    </w:lvl>
    <w:lvl w:ilvl="5">
      <w:start w:val="1"/>
      <w:numFmt w:val="bullet"/>
      <w:lvlText w:val=""/>
      <w:lvlJc w:val="left"/>
      <w:pPr>
        <w:ind w:left="3402" w:hanging="567"/>
      </w:pPr>
      <w:rPr>
        <w:rFonts w:ascii="Wingdings" w:hAnsi="Wingdings" w:hint="default"/>
      </w:rPr>
    </w:lvl>
    <w:lvl w:ilvl="6">
      <w:start w:val="1"/>
      <w:numFmt w:val="bullet"/>
      <w:lvlText w:val=""/>
      <w:lvlJc w:val="left"/>
      <w:pPr>
        <w:ind w:left="3969" w:hanging="567"/>
      </w:pPr>
      <w:rPr>
        <w:rFonts w:ascii="Symbol" w:hAnsi="Symbol" w:hint="default"/>
      </w:rPr>
    </w:lvl>
    <w:lvl w:ilvl="7">
      <w:start w:val="1"/>
      <w:numFmt w:val="bullet"/>
      <w:lvlText w:val="o"/>
      <w:lvlJc w:val="left"/>
      <w:pPr>
        <w:ind w:left="4536" w:hanging="567"/>
      </w:pPr>
      <w:rPr>
        <w:rFonts w:ascii="Courier New" w:hAnsi="Courier New" w:hint="default"/>
        <w:sz w:val="20"/>
      </w:rPr>
    </w:lvl>
    <w:lvl w:ilvl="8">
      <w:start w:val="1"/>
      <w:numFmt w:val="bullet"/>
      <w:lvlText w:val=""/>
      <w:lvlJc w:val="left"/>
      <w:pPr>
        <w:ind w:left="5103" w:hanging="567"/>
      </w:pPr>
      <w:rPr>
        <w:rFonts w:ascii="Wingdings" w:hAnsi="Wingdings" w:hint="default"/>
      </w:rPr>
    </w:lvl>
  </w:abstractNum>
  <w:abstractNum w:abstractNumId="13">
    <w:nsid w:val="42E16B27"/>
    <w:multiLevelType w:val="multilevel"/>
    <w:tmpl w:val="12DCEACE"/>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nsid w:val="49381C80"/>
    <w:multiLevelType w:val="multilevel"/>
    <w:tmpl w:val="79FC273C"/>
    <w:numStyleLink w:val="BulletedList"/>
  </w:abstractNum>
  <w:abstractNum w:abstractNumId="15">
    <w:nsid w:val="4D4765CB"/>
    <w:multiLevelType w:val="hybridMultilevel"/>
    <w:tmpl w:val="E244EC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nsid w:val="57F400C3"/>
    <w:multiLevelType w:val="hybridMultilevel"/>
    <w:tmpl w:val="B0AAFAFE"/>
    <w:lvl w:ilvl="0" w:tplc="B6042E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FA27E0"/>
    <w:multiLevelType w:val="multilevel"/>
    <w:tmpl w:val="38CEB874"/>
    <w:styleLink w:val="HeadingStyl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75477EDB"/>
    <w:multiLevelType w:val="multilevel"/>
    <w:tmpl w:val="EA267C90"/>
    <w:lvl w:ilvl="0">
      <w:start w:val="1"/>
      <w:numFmt w:val="none"/>
      <w:pStyle w:val="Warning"/>
      <w:lvlText w:val="WARNING: "/>
      <w:lvlJc w:val="left"/>
      <w:pPr>
        <w:ind w:left="1418" w:hanging="1418"/>
      </w:pPr>
      <w:rPr>
        <w:rFonts w:hint="default"/>
        <w:b/>
        <w:i/>
        <w:color w:val="943634" w:themeColor="accent2" w:themeShade="BF"/>
      </w:rPr>
    </w:lvl>
    <w:lvl w:ilvl="1">
      <w:start w:val="1"/>
      <w:numFmt w:val="none"/>
      <w:pStyle w:val="ListWarning2"/>
      <w:lvlText w:val="WARNING:"/>
      <w:lvlJc w:val="left"/>
      <w:pPr>
        <w:ind w:left="1985" w:hanging="1418"/>
      </w:pPr>
      <w:rPr>
        <w:rFonts w:hint="default"/>
        <w:b/>
        <w:i/>
        <w:color w:val="943634" w:themeColor="accent2" w:themeShade="BF"/>
      </w:rPr>
    </w:lvl>
    <w:lvl w:ilvl="2">
      <w:start w:val="1"/>
      <w:numFmt w:val="none"/>
      <w:pStyle w:val="ListWarning3"/>
      <w:lvlText w:val="WARNING:"/>
      <w:lvlJc w:val="left"/>
      <w:pPr>
        <w:ind w:left="2552" w:hanging="1418"/>
      </w:pPr>
      <w:rPr>
        <w:rFonts w:hint="default"/>
        <w:b/>
        <w:i/>
        <w:color w:val="943634" w:themeColor="accent2" w:themeShade="BF"/>
      </w:rPr>
    </w:lvl>
    <w:lvl w:ilvl="3">
      <w:start w:val="1"/>
      <w:numFmt w:val="none"/>
      <w:pStyle w:val="ListWarning4"/>
      <w:lvlText w:val="WARNING:"/>
      <w:lvlJc w:val="left"/>
      <w:pPr>
        <w:ind w:left="3119" w:hanging="1418"/>
      </w:pPr>
      <w:rPr>
        <w:rFonts w:hint="default"/>
        <w:b/>
        <w:i/>
        <w:color w:val="943634" w:themeColor="accent2" w:themeShade="BF"/>
      </w:rPr>
    </w:lvl>
    <w:lvl w:ilvl="4">
      <w:start w:val="1"/>
      <w:numFmt w:val="none"/>
      <w:pStyle w:val="ListWarning5"/>
      <w:lvlText w:val="WARNING:"/>
      <w:lvlJc w:val="left"/>
      <w:pPr>
        <w:ind w:left="3686" w:hanging="1418"/>
      </w:pPr>
      <w:rPr>
        <w:rFonts w:hint="default"/>
        <w:b/>
        <w:i/>
        <w:color w:val="943634" w:themeColor="accent2" w:themeShade="BF"/>
      </w:rPr>
    </w:lvl>
    <w:lvl w:ilvl="5">
      <w:start w:val="1"/>
      <w:numFmt w:val="none"/>
      <w:pStyle w:val="ListWarning6"/>
      <w:lvlText w:val="WARNING:"/>
      <w:lvlJc w:val="left"/>
      <w:pPr>
        <w:ind w:left="4253" w:hanging="1418"/>
      </w:pPr>
      <w:rPr>
        <w:rFonts w:hint="default"/>
        <w:b/>
        <w:i/>
        <w:color w:val="943634" w:themeColor="accent2" w:themeShade="BF"/>
      </w:rPr>
    </w:lvl>
    <w:lvl w:ilvl="6">
      <w:start w:val="1"/>
      <w:numFmt w:val="none"/>
      <w:pStyle w:val="ListWarning7"/>
      <w:lvlText w:val="WARNING:"/>
      <w:lvlJc w:val="left"/>
      <w:pPr>
        <w:ind w:left="4820" w:hanging="1418"/>
      </w:pPr>
      <w:rPr>
        <w:rFonts w:hint="default"/>
        <w:b/>
        <w:i/>
        <w:color w:val="943634" w:themeColor="accent2" w:themeShade="BF"/>
      </w:rPr>
    </w:lvl>
    <w:lvl w:ilvl="7">
      <w:start w:val="1"/>
      <w:numFmt w:val="none"/>
      <w:pStyle w:val="ListWarning8"/>
      <w:lvlText w:val="WARNING:"/>
      <w:lvlJc w:val="left"/>
      <w:pPr>
        <w:ind w:left="5387" w:hanging="1418"/>
      </w:pPr>
      <w:rPr>
        <w:rFonts w:hint="default"/>
        <w:b/>
        <w:i/>
        <w:color w:val="943634" w:themeColor="accent2" w:themeShade="BF"/>
      </w:rPr>
    </w:lvl>
    <w:lvl w:ilvl="8">
      <w:start w:val="1"/>
      <w:numFmt w:val="none"/>
      <w:pStyle w:val="ListWarning9"/>
      <w:lvlText w:val="WARNING:"/>
      <w:lvlJc w:val="left"/>
      <w:pPr>
        <w:ind w:left="5954" w:hanging="1418"/>
      </w:pPr>
      <w:rPr>
        <w:rFonts w:hint="default"/>
        <w:b/>
        <w:i/>
        <w:color w:val="943634" w:themeColor="accent2" w:themeShade="BF"/>
      </w:rPr>
    </w:lvl>
  </w:abstractNum>
  <w:num w:numId="1">
    <w:abstractNumId w:val="12"/>
  </w:num>
  <w:num w:numId="2">
    <w:abstractNumId w:val="13"/>
  </w:num>
  <w:num w:numId="3">
    <w:abstractNumId w:val="8"/>
  </w:num>
  <w:num w:numId="4">
    <w:abstractNumId w:val="17"/>
  </w:num>
  <w:num w:numId="5">
    <w:abstractNumId w:val="0"/>
  </w:num>
  <w:num w:numId="6">
    <w:abstractNumId w:val="18"/>
  </w:num>
  <w:num w:numId="7">
    <w:abstractNumId w:val="3"/>
  </w:num>
  <w:num w:numId="8">
    <w:abstractNumId w:val="13"/>
  </w:num>
  <w:num w:numId="9">
    <w:abstractNumId w:val="16"/>
  </w:num>
  <w:num w:numId="10">
    <w:abstractNumId w:val="2"/>
  </w:num>
  <w:num w:numId="11">
    <w:abstractNumId w:val="15"/>
  </w:num>
  <w:num w:numId="12">
    <w:abstractNumId w:val="14"/>
  </w:num>
  <w:num w:numId="13">
    <w:abstractNumId w:val="5"/>
  </w:num>
  <w:num w:numId="14">
    <w:abstractNumId w:val="10"/>
  </w:num>
  <w:num w:numId="15">
    <w:abstractNumId w:val="6"/>
  </w:num>
  <w:num w:numId="16">
    <w:abstractNumId w:val="4"/>
  </w:num>
  <w:num w:numId="17">
    <w:abstractNumId w:val="11"/>
  </w:num>
  <w:num w:numId="18">
    <w:abstractNumId w:val="1"/>
  </w:num>
  <w:num w:numId="19">
    <w:abstractNumId w:val="9"/>
  </w:num>
  <w:num w:numId="2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5"/>
  <w:doNotHyphenateCaps/>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53F"/>
    <w:rsid w:val="00004530"/>
    <w:rsid w:val="00006ABE"/>
    <w:rsid w:val="00006C79"/>
    <w:rsid w:val="00014798"/>
    <w:rsid w:val="00016742"/>
    <w:rsid w:val="000202CD"/>
    <w:rsid w:val="00024684"/>
    <w:rsid w:val="0002472B"/>
    <w:rsid w:val="0002683A"/>
    <w:rsid w:val="000409ED"/>
    <w:rsid w:val="00043694"/>
    <w:rsid w:val="0004396F"/>
    <w:rsid w:val="00044FB6"/>
    <w:rsid w:val="000517DC"/>
    <w:rsid w:val="00053FE6"/>
    <w:rsid w:val="00054DE4"/>
    <w:rsid w:val="0006071F"/>
    <w:rsid w:val="000630E0"/>
    <w:rsid w:val="000651BB"/>
    <w:rsid w:val="000677AB"/>
    <w:rsid w:val="00075AE2"/>
    <w:rsid w:val="00080940"/>
    <w:rsid w:val="0008101A"/>
    <w:rsid w:val="000833D4"/>
    <w:rsid w:val="00085424"/>
    <w:rsid w:val="00086C87"/>
    <w:rsid w:val="0009701C"/>
    <w:rsid w:val="000A195C"/>
    <w:rsid w:val="000A3BE0"/>
    <w:rsid w:val="000A4FFA"/>
    <w:rsid w:val="000A5E28"/>
    <w:rsid w:val="000A63E7"/>
    <w:rsid w:val="000A694B"/>
    <w:rsid w:val="000D1EA8"/>
    <w:rsid w:val="000D40B0"/>
    <w:rsid w:val="000D6074"/>
    <w:rsid w:val="000D74BD"/>
    <w:rsid w:val="000E0028"/>
    <w:rsid w:val="000E0972"/>
    <w:rsid w:val="000E227E"/>
    <w:rsid w:val="000E44D1"/>
    <w:rsid w:val="000E5203"/>
    <w:rsid w:val="000E5691"/>
    <w:rsid w:val="000F277C"/>
    <w:rsid w:val="000F43B4"/>
    <w:rsid w:val="000F6A0F"/>
    <w:rsid w:val="00102EC1"/>
    <w:rsid w:val="0011127C"/>
    <w:rsid w:val="0011604F"/>
    <w:rsid w:val="00116932"/>
    <w:rsid w:val="001211C4"/>
    <w:rsid w:val="0012304A"/>
    <w:rsid w:val="00124E24"/>
    <w:rsid w:val="00126E04"/>
    <w:rsid w:val="0013075F"/>
    <w:rsid w:val="001321D0"/>
    <w:rsid w:val="00134DE7"/>
    <w:rsid w:val="0013607B"/>
    <w:rsid w:val="00140B84"/>
    <w:rsid w:val="00142824"/>
    <w:rsid w:val="001526D4"/>
    <w:rsid w:val="00152E8E"/>
    <w:rsid w:val="00155878"/>
    <w:rsid w:val="0016105D"/>
    <w:rsid w:val="0016133B"/>
    <w:rsid w:val="0016350A"/>
    <w:rsid w:val="00164F72"/>
    <w:rsid w:val="00173772"/>
    <w:rsid w:val="001774BD"/>
    <w:rsid w:val="001821D4"/>
    <w:rsid w:val="00182417"/>
    <w:rsid w:val="00184772"/>
    <w:rsid w:val="00185445"/>
    <w:rsid w:val="001901A8"/>
    <w:rsid w:val="001945A1"/>
    <w:rsid w:val="001969B5"/>
    <w:rsid w:val="001A1360"/>
    <w:rsid w:val="001A2036"/>
    <w:rsid w:val="001A268F"/>
    <w:rsid w:val="001A2ED7"/>
    <w:rsid w:val="001A6CCF"/>
    <w:rsid w:val="001A75D0"/>
    <w:rsid w:val="001A7FB7"/>
    <w:rsid w:val="001B07E4"/>
    <w:rsid w:val="001B1B43"/>
    <w:rsid w:val="001B3FEE"/>
    <w:rsid w:val="001C02ED"/>
    <w:rsid w:val="001C46FC"/>
    <w:rsid w:val="001D30EB"/>
    <w:rsid w:val="001D321C"/>
    <w:rsid w:val="001D4ECF"/>
    <w:rsid w:val="001D52B7"/>
    <w:rsid w:val="001D5B16"/>
    <w:rsid w:val="001E13E8"/>
    <w:rsid w:val="001E1A86"/>
    <w:rsid w:val="001E40AB"/>
    <w:rsid w:val="001E5BC4"/>
    <w:rsid w:val="001E6939"/>
    <w:rsid w:val="001E774B"/>
    <w:rsid w:val="001F13B1"/>
    <w:rsid w:val="001F33C8"/>
    <w:rsid w:val="001F3B53"/>
    <w:rsid w:val="001F61D1"/>
    <w:rsid w:val="001F61E7"/>
    <w:rsid w:val="00200B04"/>
    <w:rsid w:val="00203482"/>
    <w:rsid w:val="00203818"/>
    <w:rsid w:val="00206902"/>
    <w:rsid w:val="00206DE3"/>
    <w:rsid w:val="00210D42"/>
    <w:rsid w:val="002117F4"/>
    <w:rsid w:val="00215624"/>
    <w:rsid w:val="00222693"/>
    <w:rsid w:val="00222E8D"/>
    <w:rsid w:val="00224E88"/>
    <w:rsid w:val="0023023F"/>
    <w:rsid w:val="002316EB"/>
    <w:rsid w:val="00231CE9"/>
    <w:rsid w:val="00234B3E"/>
    <w:rsid w:val="00234CB8"/>
    <w:rsid w:val="00237D52"/>
    <w:rsid w:val="00243B4C"/>
    <w:rsid w:val="00244A43"/>
    <w:rsid w:val="00246BA1"/>
    <w:rsid w:val="00247348"/>
    <w:rsid w:val="00250B19"/>
    <w:rsid w:val="00252016"/>
    <w:rsid w:val="002530CA"/>
    <w:rsid w:val="00254CC0"/>
    <w:rsid w:val="00256D2D"/>
    <w:rsid w:val="00261492"/>
    <w:rsid w:val="00265213"/>
    <w:rsid w:val="00271D6D"/>
    <w:rsid w:val="002725B7"/>
    <w:rsid w:val="002740C5"/>
    <w:rsid w:val="00281B0A"/>
    <w:rsid w:val="0028252D"/>
    <w:rsid w:val="00283CDD"/>
    <w:rsid w:val="00285C48"/>
    <w:rsid w:val="00293C5E"/>
    <w:rsid w:val="00293DB8"/>
    <w:rsid w:val="002946DD"/>
    <w:rsid w:val="00294FB6"/>
    <w:rsid w:val="002957CB"/>
    <w:rsid w:val="002969D1"/>
    <w:rsid w:val="002A0C01"/>
    <w:rsid w:val="002A4F26"/>
    <w:rsid w:val="002A709D"/>
    <w:rsid w:val="002A788A"/>
    <w:rsid w:val="002B0379"/>
    <w:rsid w:val="002B18FA"/>
    <w:rsid w:val="002B54FD"/>
    <w:rsid w:val="002C17A1"/>
    <w:rsid w:val="002C3136"/>
    <w:rsid w:val="002C5720"/>
    <w:rsid w:val="002C6673"/>
    <w:rsid w:val="002D3C4C"/>
    <w:rsid w:val="002D6A56"/>
    <w:rsid w:val="002E46B1"/>
    <w:rsid w:val="002F02FE"/>
    <w:rsid w:val="002F0BA8"/>
    <w:rsid w:val="002F24E4"/>
    <w:rsid w:val="003018DC"/>
    <w:rsid w:val="00301ECA"/>
    <w:rsid w:val="003024E5"/>
    <w:rsid w:val="00302DD3"/>
    <w:rsid w:val="00304B81"/>
    <w:rsid w:val="003054C3"/>
    <w:rsid w:val="00314363"/>
    <w:rsid w:val="003143BE"/>
    <w:rsid w:val="0031657F"/>
    <w:rsid w:val="003213E4"/>
    <w:rsid w:val="00327439"/>
    <w:rsid w:val="00334CF5"/>
    <w:rsid w:val="0033773B"/>
    <w:rsid w:val="0034024C"/>
    <w:rsid w:val="0034025A"/>
    <w:rsid w:val="0034147A"/>
    <w:rsid w:val="00341B22"/>
    <w:rsid w:val="00346760"/>
    <w:rsid w:val="00350870"/>
    <w:rsid w:val="003564F2"/>
    <w:rsid w:val="00356898"/>
    <w:rsid w:val="0036135B"/>
    <w:rsid w:val="0036152B"/>
    <w:rsid w:val="003629CE"/>
    <w:rsid w:val="00363AB9"/>
    <w:rsid w:val="00364F09"/>
    <w:rsid w:val="00366BB8"/>
    <w:rsid w:val="00371A23"/>
    <w:rsid w:val="003817A0"/>
    <w:rsid w:val="003911B3"/>
    <w:rsid w:val="00396F52"/>
    <w:rsid w:val="003A0F7A"/>
    <w:rsid w:val="003A6E22"/>
    <w:rsid w:val="003A793F"/>
    <w:rsid w:val="003B14B2"/>
    <w:rsid w:val="003B76A8"/>
    <w:rsid w:val="003C19E8"/>
    <w:rsid w:val="003C1AC8"/>
    <w:rsid w:val="003C4AE9"/>
    <w:rsid w:val="003C72C3"/>
    <w:rsid w:val="003D11FC"/>
    <w:rsid w:val="003D2179"/>
    <w:rsid w:val="003E1B59"/>
    <w:rsid w:val="003E3E40"/>
    <w:rsid w:val="003F62F4"/>
    <w:rsid w:val="0040354A"/>
    <w:rsid w:val="00403BEE"/>
    <w:rsid w:val="00412A41"/>
    <w:rsid w:val="00414385"/>
    <w:rsid w:val="0041620E"/>
    <w:rsid w:val="004201E5"/>
    <w:rsid w:val="004214C1"/>
    <w:rsid w:val="0042260F"/>
    <w:rsid w:val="00423FAE"/>
    <w:rsid w:val="00426AFB"/>
    <w:rsid w:val="0043310A"/>
    <w:rsid w:val="004332C0"/>
    <w:rsid w:val="004342E8"/>
    <w:rsid w:val="00437B6F"/>
    <w:rsid w:val="00442AE0"/>
    <w:rsid w:val="00447942"/>
    <w:rsid w:val="00450232"/>
    <w:rsid w:val="00451147"/>
    <w:rsid w:val="004560AC"/>
    <w:rsid w:val="00470003"/>
    <w:rsid w:val="00471529"/>
    <w:rsid w:val="004766ED"/>
    <w:rsid w:val="004769A5"/>
    <w:rsid w:val="00477FE3"/>
    <w:rsid w:val="00480251"/>
    <w:rsid w:val="00480D97"/>
    <w:rsid w:val="00482E4E"/>
    <w:rsid w:val="004854B0"/>
    <w:rsid w:val="004859E6"/>
    <w:rsid w:val="004919D5"/>
    <w:rsid w:val="004944F3"/>
    <w:rsid w:val="00494C74"/>
    <w:rsid w:val="004A0647"/>
    <w:rsid w:val="004A6729"/>
    <w:rsid w:val="004B0A6B"/>
    <w:rsid w:val="004B154A"/>
    <w:rsid w:val="004B297C"/>
    <w:rsid w:val="004B35C1"/>
    <w:rsid w:val="004B5FA0"/>
    <w:rsid w:val="004C2D3F"/>
    <w:rsid w:val="004C525B"/>
    <w:rsid w:val="004C6C07"/>
    <w:rsid w:val="004C7681"/>
    <w:rsid w:val="004D3614"/>
    <w:rsid w:val="004D6AD0"/>
    <w:rsid w:val="004D7E2B"/>
    <w:rsid w:val="004E221C"/>
    <w:rsid w:val="004E3E03"/>
    <w:rsid w:val="005029F6"/>
    <w:rsid w:val="005032A2"/>
    <w:rsid w:val="00503AEF"/>
    <w:rsid w:val="005049BE"/>
    <w:rsid w:val="00504A56"/>
    <w:rsid w:val="005078D1"/>
    <w:rsid w:val="005078EC"/>
    <w:rsid w:val="0051199B"/>
    <w:rsid w:val="00514A7A"/>
    <w:rsid w:val="00515932"/>
    <w:rsid w:val="005245B2"/>
    <w:rsid w:val="00526ED6"/>
    <w:rsid w:val="005307CB"/>
    <w:rsid w:val="005318D4"/>
    <w:rsid w:val="00535A5C"/>
    <w:rsid w:val="00535EAF"/>
    <w:rsid w:val="005361A5"/>
    <w:rsid w:val="005418F4"/>
    <w:rsid w:val="00542662"/>
    <w:rsid w:val="005460E7"/>
    <w:rsid w:val="0054686C"/>
    <w:rsid w:val="005518D9"/>
    <w:rsid w:val="00555403"/>
    <w:rsid w:val="0055542F"/>
    <w:rsid w:val="0055557F"/>
    <w:rsid w:val="00562528"/>
    <w:rsid w:val="00563D96"/>
    <w:rsid w:val="00567BA3"/>
    <w:rsid w:val="005700D5"/>
    <w:rsid w:val="00573F77"/>
    <w:rsid w:val="0057706B"/>
    <w:rsid w:val="00583F3F"/>
    <w:rsid w:val="00595A54"/>
    <w:rsid w:val="00597D43"/>
    <w:rsid w:val="005A0C2F"/>
    <w:rsid w:val="005A3126"/>
    <w:rsid w:val="005A7E7E"/>
    <w:rsid w:val="005B427A"/>
    <w:rsid w:val="005B4EBE"/>
    <w:rsid w:val="005B50B2"/>
    <w:rsid w:val="005B56D0"/>
    <w:rsid w:val="005B5C71"/>
    <w:rsid w:val="005B7B61"/>
    <w:rsid w:val="005C23C2"/>
    <w:rsid w:val="005C6051"/>
    <w:rsid w:val="005D0051"/>
    <w:rsid w:val="005D1C4C"/>
    <w:rsid w:val="005D4C6B"/>
    <w:rsid w:val="005D6229"/>
    <w:rsid w:val="005D694F"/>
    <w:rsid w:val="005E6917"/>
    <w:rsid w:val="005E745E"/>
    <w:rsid w:val="005F3108"/>
    <w:rsid w:val="005F4216"/>
    <w:rsid w:val="00603DC3"/>
    <w:rsid w:val="006100F6"/>
    <w:rsid w:val="00614CE9"/>
    <w:rsid w:val="00616BBC"/>
    <w:rsid w:val="00620A4F"/>
    <w:rsid w:val="00622093"/>
    <w:rsid w:val="006252E6"/>
    <w:rsid w:val="00633929"/>
    <w:rsid w:val="00633C58"/>
    <w:rsid w:val="00635384"/>
    <w:rsid w:val="0063639F"/>
    <w:rsid w:val="00636489"/>
    <w:rsid w:val="00636490"/>
    <w:rsid w:val="0063654D"/>
    <w:rsid w:val="00636C4A"/>
    <w:rsid w:val="00636FBB"/>
    <w:rsid w:val="006418DD"/>
    <w:rsid w:val="00645720"/>
    <w:rsid w:val="00653F4A"/>
    <w:rsid w:val="00654F94"/>
    <w:rsid w:val="006550EF"/>
    <w:rsid w:val="00660C09"/>
    <w:rsid w:val="00661680"/>
    <w:rsid w:val="0066270E"/>
    <w:rsid w:val="006668C7"/>
    <w:rsid w:val="0067207C"/>
    <w:rsid w:val="00674F3E"/>
    <w:rsid w:val="006757FC"/>
    <w:rsid w:val="0067627D"/>
    <w:rsid w:val="006835BC"/>
    <w:rsid w:val="0068522B"/>
    <w:rsid w:val="006869C1"/>
    <w:rsid w:val="006906E9"/>
    <w:rsid w:val="00691D1C"/>
    <w:rsid w:val="0069245C"/>
    <w:rsid w:val="00693E6B"/>
    <w:rsid w:val="00696256"/>
    <w:rsid w:val="00697D07"/>
    <w:rsid w:val="006A09E0"/>
    <w:rsid w:val="006A320A"/>
    <w:rsid w:val="006A4C80"/>
    <w:rsid w:val="006A5AAD"/>
    <w:rsid w:val="006B15C5"/>
    <w:rsid w:val="006B1847"/>
    <w:rsid w:val="006B5487"/>
    <w:rsid w:val="006B6111"/>
    <w:rsid w:val="006B6E76"/>
    <w:rsid w:val="006B6E9B"/>
    <w:rsid w:val="006C3312"/>
    <w:rsid w:val="006C4F63"/>
    <w:rsid w:val="006D7E33"/>
    <w:rsid w:val="006E20FF"/>
    <w:rsid w:val="006E3CE2"/>
    <w:rsid w:val="006E48BF"/>
    <w:rsid w:val="006E60CC"/>
    <w:rsid w:val="006E7ECB"/>
    <w:rsid w:val="006F49A4"/>
    <w:rsid w:val="006F5BA8"/>
    <w:rsid w:val="006F626C"/>
    <w:rsid w:val="00702D05"/>
    <w:rsid w:val="00706B9E"/>
    <w:rsid w:val="0071363F"/>
    <w:rsid w:val="00714370"/>
    <w:rsid w:val="00715474"/>
    <w:rsid w:val="00720317"/>
    <w:rsid w:val="0072454A"/>
    <w:rsid w:val="00724A1E"/>
    <w:rsid w:val="00731FF5"/>
    <w:rsid w:val="00732C9D"/>
    <w:rsid w:val="00744431"/>
    <w:rsid w:val="00747AE5"/>
    <w:rsid w:val="00750A02"/>
    <w:rsid w:val="007511F5"/>
    <w:rsid w:val="00751EAE"/>
    <w:rsid w:val="00754C4E"/>
    <w:rsid w:val="00755528"/>
    <w:rsid w:val="00763577"/>
    <w:rsid w:val="007706EE"/>
    <w:rsid w:val="00781553"/>
    <w:rsid w:val="00783437"/>
    <w:rsid w:val="00785540"/>
    <w:rsid w:val="007873D7"/>
    <w:rsid w:val="00795AE7"/>
    <w:rsid w:val="007A0A3B"/>
    <w:rsid w:val="007A789D"/>
    <w:rsid w:val="007A7F1F"/>
    <w:rsid w:val="007B027E"/>
    <w:rsid w:val="007B059A"/>
    <w:rsid w:val="007B210F"/>
    <w:rsid w:val="007B2BAA"/>
    <w:rsid w:val="007B2FE9"/>
    <w:rsid w:val="007B54F3"/>
    <w:rsid w:val="007B553A"/>
    <w:rsid w:val="007B7825"/>
    <w:rsid w:val="007C0340"/>
    <w:rsid w:val="007C2C5B"/>
    <w:rsid w:val="007C4171"/>
    <w:rsid w:val="007D38AD"/>
    <w:rsid w:val="007E5A80"/>
    <w:rsid w:val="007E65F2"/>
    <w:rsid w:val="007E7E8F"/>
    <w:rsid w:val="007F403D"/>
    <w:rsid w:val="007F52EC"/>
    <w:rsid w:val="00800038"/>
    <w:rsid w:val="008002CC"/>
    <w:rsid w:val="008065D9"/>
    <w:rsid w:val="008200F8"/>
    <w:rsid w:val="00830F95"/>
    <w:rsid w:val="008333E4"/>
    <w:rsid w:val="008355C6"/>
    <w:rsid w:val="0083636B"/>
    <w:rsid w:val="008405EF"/>
    <w:rsid w:val="00843F23"/>
    <w:rsid w:val="00844EF7"/>
    <w:rsid w:val="00845776"/>
    <w:rsid w:val="0084642D"/>
    <w:rsid w:val="00853AA4"/>
    <w:rsid w:val="00854BEE"/>
    <w:rsid w:val="00856CF1"/>
    <w:rsid w:val="00861412"/>
    <w:rsid w:val="00862DEC"/>
    <w:rsid w:val="00863E80"/>
    <w:rsid w:val="00864D06"/>
    <w:rsid w:val="008712DB"/>
    <w:rsid w:val="00873B7C"/>
    <w:rsid w:val="0087690F"/>
    <w:rsid w:val="008817CF"/>
    <w:rsid w:val="00882069"/>
    <w:rsid w:val="00883B55"/>
    <w:rsid w:val="00885BD0"/>
    <w:rsid w:val="008869DB"/>
    <w:rsid w:val="00890587"/>
    <w:rsid w:val="008956BB"/>
    <w:rsid w:val="008A0C2E"/>
    <w:rsid w:val="008A1182"/>
    <w:rsid w:val="008A3511"/>
    <w:rsid w:val="008A7DC5"/>
    <w:rsid w:val="008B277F"/>
    <w:rsid w:val="008B2852"/>
    <w:rsid w:val="008B3129"/>
    <w:rsid w:val="008B5A7E"/>
    <w:rsid w:val="008B682F"/>
    <w:rsid w:val="008B6FC7"/>
    <w:rsid w:val="008C377A"/>
    <w:rsid w:val="008C6D70"/>
    <w:rsid w:val="008C6E3E"/>
    <w:rsid w:val="008D22EB"/>
    <w:rsid w:val="008E1E7D"/>
    <w:rsid w:val="008E36A1"/>
    <w:rsid w:val="008E6E5E"/>
    <w:rsid w:val="008F20A1"/>
    <w:rsid w:val="0090520E"/>
    <w:rsid w:val="009053D5"/>
    <w:rsid w:val="00912475"/>
    <w:rsid w:val="00912F75"/>
    <w:rsid w:val="0091345B"/>
    <w:rsid w:val="0091532C"/>
    <w:rsid w:val="00916277"/>
    <w:rsid w:val="009262C5"/>
    <w:rsid w:val="0093051A"/>
    <w:rsid w:val="00930AFC"/>
    <w:rsid w:val="00931AB3"/>
    <w:rsid w:val="009360E5"/>
    <w:rsid w:val="00940932"/>
    <w:rsid w:val="00944042"/>
    <w:rsid w:val="009441AF"/>
    <w:rsid w:val="009536C4"/>
    <w:rsid w:val="009545D6"/>
    <w:rsid w:val="00960946"/>
    <w:rsid w:val="0096413A"/>
    <w:rsid w:val="00964D51"/>
    <w:rsid w:val="0097263F"/>
    <w:rsid w:val="00975369"/>
    <w:rsid w:val="0097620E"/>
    <w:rsid w:val="0098060A"/>
    <w:rsid w:val="009842CA"/>
    <w:rsid w:val="00986604"/>
    <w:rsid w:val="00986674"/>
    <w:rsid w:val="0099137F"/>
    <w:rsid w:val="0099224E"/>
    <w:rsid w:val="00994479"/>
    <w:rsid w:val="00996543"/>
    <w:rsid w:val="009A4427"/>
    <w:rsid w:val="009A44AE"/>
    <w:rsid w:val="009A68BC"/>
    <w:rsid w:val="009A7D38"/>
    <w:rsid w:val="009B14C1"/>
    <w:rsid w:val="009B1C8C"/>
    <w:rsid w:val="009B242C"/>
    <w:rsid w:val="009B36D5"/>
    <w:rsid w:val="009B4D17"/>
    <w:rsid w:val="009B5D00"/>
    <w:rsid w:val="009C219E"/>
    <w:rsid w:val="009C22B2"/>
    <w:rsid w:val="009C2473"/>
    <w:rsid w:val="009C26A1"/>
    <w:rsid w:val="009C27C2"/>
    <w:rsid w:val="009C3792"/>
    <w:rsid w:val="009D1B30"/>
    <w:rsid w:val="009D22F5"/>
    <w:rsid w:val="009E0C90"/>
    <w:rsid w:val="009E29E9"/>
    <w:rsid w:val="009E2C94"/>
    <w:rsid w:val="009E5808"/>
    <w:rsid w:val="009E62AD"/>
    <w:rsid w:val="009E7359"/>
    <w:rsid w:val="009F3185"/>
    <w:rsid w:val="009F452F"/>
    <w:rsid w:val="009F48D1"/>
    <w:rsid w:val="009F4C40"/>
    <w:rsid w:val="00A01B0C"/>
    <w:rsid w:val="00A07908"/>
    <w:rsid w:val="00A11440"/>
    <w:rsid w:val="00A164AA"/>
    <w:rsid w:val="00A23DDC"/>
    <w:rsid w:val="00A24753"/>
    <w:rsid w:val="00A2695D"/>
    <w:rsid w:val="00A271D6"/>
    <w:rsid w:val="00A32FA9"/>
    <w:rsid w:val="00A33426"/>
    <w:rsid w:val="00A33CD1"/>
    <w:rsid w:val="00A40B93"/>
    <w:rsid w:val="00A41501"/>
    <w:rsid w:val="00A44B65"/>
    <w:rsid w:val="00A53F01"/>
    <w:rsid w:val="00A622A5"/>
    <w:rsid w:val="00A640EA"/>
    <w:rsid w:val="00A666E0"/>
    <w:rsid w:val="00A667C1"/>
    <w:rsid w:val="00A8164E"/>
    <w:rsid w:val="00A81C86"/>
    <w:rsid w:val="00A83B2D"/>
    <w:rsid w:val="00A85211"/>
    <w:rsid w:val="00A86EA1"/>
    <w:rsid w:val="00A86FA2"/>
    <w:rsid w:val="00AA008E"/>
    <w:rsid w:val="00AA0EC7"/>
    <w:rsid w:val="00AA3AB4"/>
    <w:rsid w:val="00AA4F80"/>
    <w:rsid w:val="00AA5724"/>
    <w:rsid w:val="00AC216A"/>
    <w:rsid w:val="00AC2635"/>
    <w:rsid w:val="00AC2CD8"/>
    <w:rsid w:val="00AC372A"/>
    <w:rsid w:val="00AC73D5"/>
    <w:rsid w:val="00AF26AE"/>
    <w:rsid w:val="00AF37B6"/>
    <w:rsid w:val="00B0196D"/>
    <w:rsid w:val="00B028AE"/>
    <w:rsid w:val="00B11974"/>
    <w:rsid w:val="00B23E03"/>
    <w:rsid w:val="00B25B7B"/>
    <w:rsid w:val="00B30968"/>
    <w:rsid w:val="00B36B65"/>
    <w:rsid w:val="00B44441"/>
    <w:rsid w:val="00B44D59"/>
    <w:rsid w:val="00B452E9"/>
    <w:rsid w:val="00B60A10"/>
    <w:rsid w:val="00B60E83"/>
    <w:rsid w:val="00B61E9C"/>
    <w:rsid w:val="00B624D0"/>
    <w:rsid w:val="00B632C3"/>
    <w:rsid w:val="00B73716"/>
    <w:rsid w:val="00B75362"/>
    <w:rsid w:val="00B83251"/>
    <w:rsid w:val="00B9033E"/>
    <w:rsid w:val="00B91A4C"/>
    <w:rsid w:val="00B950C0"/>
    <w:rsid w:val="00B976F7"/>
    <w:rsid w:val="00BA4096"/>
    <w:rsid w:val="00BB1C8D"/>
    <w:rsid w:val="00BB1DA5"/>
    <w:rsid w:val="00BB2880"/>
    <w:rsid w:val="00BB299D"/>
    <w:rsid w:val="00BB5ED7"/>
    <w:rsid w:val="00BB6834"/>
    <w:rsid w:val="00BC2ABA"/>
    <w:rsid w:val="00BC38C9"/>
    <w:rsid w:val="00BC6868"/>
    <w:rsid w:val="00BD0979"/>
    <w:rsid w:val="00BD3EC5"/>
    <w:rsid w:val="00BD6932"/>
    <w:rsid w:val="00BD69FE"/>
    <w:rsid w:val="00BE0633"/>
    <w:rsid w:val="00BE0B48"/>
    <w:rsid w:val="00BE3FB0"/>
    <w:rsid w:val="00BE7DCB"/>
    <w:rsid w:val="00BF16E4"/>
    <w:rsid w:val="00BF3DA4"/>
    <w:rsid w:val="00BF585F"/>
    <w:rsid w:val="00C002DE"/>
    <w:rsid w:val="00C0603E"/>
    <w:rsid w:val="00C07C7B"/>
    <w:rsid w:val="00C103FE"/>
    <w:rsid w:val="00C11879"/>
    <w:rsid w:val="00C17545"/>
    <w:rsid w:val="00C267D9"/>
    <w:rsid w:val="00C26E2A"/>
    <w:rsid w:val="00C26EB6"/>
    <w:rsid w:val="00C335CD"/>
    <w:rsid w:val="00C342F6"/>
    <w:rsid w:val="00C351D1"/>
    <w:rsid w:val="00C40317"/>
    <w:rsid w:val="00C42CD3"/>
    <w:rsid w:val="00C5391F"/>
    <w:rsid w:val="00C5433E"/>
    <w:rsid w:val="00C5542D"/>
    <w:rsid w:val="00C7224B"/>
    <w:rsid w:val="00C73BC8"/>
    <w:rsid w:val="00C826FC"/>
    <w:rsid w:val="00C82E00"/>
    <w:rsid w:val="00C86168"/>
    <w:rsid w:val="00C86DAC"/>
    <w:rsid w:val="00C9286C"/>
    <w:rsid w:val="00C92DD0"/>
    <w:rsid w:val="00C96C21"/>
    <w:rsid w:val="00CA1161"/>
    <w:rsid w:val="00CA39A8"/>
    <w:rsid w:val="00CA3A12"/>
    <w:rsid w:val="00CA3AC8"/>
    <w:rsid w:val="00CA4B35"/>
    <w:rsid w:val="00CB42D4"/>
    <w:rsid w:val="00CB76BD"/>
    <w:rsid w:val="00CB78F3"/>
    <w:rsid w:val="00CC0E48"/>
    <w:rsid w:val="00CC53C4"/>
    <w:rsid w:val="00CD0051"/>
    <w:rsid w:val="00CD009E"/>
    <w:rsid w:val="00CD1194"/>
    <w:rsid w:val="00CD30FF"/>
    <w:rsid w:val="00CE19CC"/>
    <w:rsid w:val="00CE2173"/>
    <w:rsid w:val="00CE2A07"/>
    <w:rsid w:val="00CE48AB"/>
    <w:rsid w:val="00CE6971"/>
    <w:rsid w:val="00CE6E49"/>
    <w:rsid w:val="00CE7238"/>
    <w:rsid w:val="00CF18CA"/>
    <w:rsid w:val="00D03A48"/>
    <w:rsid w:val="00D04AFB"/>
    <w:rsid w:val="00D05740"/>
    <w:rsid w:val="00D07418"/>
    <w:rsid w:val="00D07946"/>
    <w:rsid w:val="00D10741"/>
    <w:rsid w:val="00D24821"/>
    <w:rsid w:val="00D25759"/>
    <w:rsid w:val="00D25F37"/>
    <w:rsid w:val="00D260C0"/>
    <w:rsid w:val="00D26504"/>
    <w:rsid w:val="00D2683A"/>
    <w:rsid w:val="00D3491B"/>
    <w:rsid w:val="00D37A2D"/>
    <w:rsid w:val="00D42CAD"/>
    <w:rsid w:val="00D4385D"/>
    <w:rsid w:val="00D455B4"/>
    <w:rsid w:val="00D45F7E"/>
    <w:rsid w:val="00D51838"/>
    <w:rsid w:val="00D526C7"/>
    <w:rsid w:val="00D555BD"/>
    <w:rsid w:val="00D55998"/>
    <w:rsid w:val="00D6367C"/>
    <w:rsid w:val="00D66C02"/>
    <w:rsid w:val="00D7365D"/>
    <w:rsid w:val="00D74AED"/>
    <w:rsid w:val="00D75E29"/>
    <w:rsid w:val="00D769D9"/>
    <w:rsid w:val="00D80870"/>
    <w:rsid w:val="00D8109E"/>
    <w:rsid w:val="00D8153F"/>
    <w:rsid w:val="00D8203B"/>
    <w:rsid w:val="00D82239"/>
    <w:rsid w:val="00D83F92"/>
    <w:rsid w:val="00D86171"/>
    <w:rsid w:val="00D916B7"/>
    <w:rsid w:val="00D918BD"/>
    <w:rsid w:val="00D94ECA"/>
    <w:rsid w:val="00D960C3"/>
    <w:rsid w:val="00DA031F"/>
    <w:rsid w:val="00DA25F6"/>
    <w:rsid w:val="00DA2F37"/>
    <w:rsid w:val="00DA46A3"/>
    <w:rsid w:val="00DA5487"/>
    <w:rsid w:val="00DA76A4"/>
    <w:rsid w:val="00DB0C8B"/>
    <w:rsid w:val="00DB19A9"/>
    <w:rsid w:val="00DB1BFB"/>
    <w:rsid w:val="00DD5740"/>
    <w:rsid w:val="00DD5C8A"/>
    <w:rsid w:val="00DE1CCF"/>
    <w:rsid w:val="00DE2148"/>
    <w:rsid w:val="00DE3A99"/>
    <w:rsid w:val="00DE6292"/>
    <w:rsid w:val="00DF24CF"/>
    <w:rsid w:val="00DF27DF"/>
    <w:rsid w:val="00DF38F0"/>
    <w:rsid w:val="00DF6093"/>
    <w:rsid w:val="00E05843"/>
    <w:rsid w:val="00E13323"/>
    <w:rsid w:val="00E14D05"/>
    <w:rsid w:val="00E16CA7"/>
    <w:rsid w:val="00E206A0"/>
    <w:rsid w:val="00E2391B"/>
    <w:rsid w:val="00E25A03"/>
    <w:rsid w:val="00E32881"/>
    <w:rsid w:val="00E4271C"/>
    <w:rsid w:val="00E44628"/>
    <w:rsid w:val="00E45385"/>
    <w:rsid w:val="00E461AB"/>
    <w:rsid w:val="00E542DD"/>
    <w:rsid w:val="00E56619"/>
    <w:rsid w:val="00E60A2F"/>
    <w:rsid w:val="00E60A4E"/>
    <w:rsid w:val="00E62308"/>
    <w:rsid w:val="00E651B6"/>
    <w:rsid w:val="00E654FD"/>
    <w:rsid w:val="00E67FD1"/>
    <w:rsid w:val="00E722E9"/>
    <w:rsid w:val="00E73012"/>
    <w:rsid w:val="00E7471A"/>
    <w:rsid w:val="00E759C4"/>
    <w:rsid w:val="00E75B34"/>
    <w:rsid w:val="00E82A53"/>
    <w:rsid w:val="00E86743"/>
    <w:rsid w:val="00E91851"/>
    <w:rsid w:val="00E9726F"/>
    <w:rsid w:val="00EA2C55"/>
    <w:rsid w:val="00EA6A4B"/>
    <w:rsid w:val="00EA7113"/>
    <w:rsid w:val="00EA7116"/>
    <w:rsid w:val="00EB0E51"/>
    <w:rsid w:val="00EB1B2C"/>
    <w:rsid w:val="00EB1E22"/>
    <w:rsid w:val="00EB5B2E"/>
    <w:rsid w:val="00EB6DD4"/>
    <w:rsid w:val="00EB7A05"/>
    <w:rsid w:val="00EC623A"/>
    <w:rsid w:val="00EC7BFB"/>
    <w:rsid w:val="00ED090B"/>
    <w:rsid w:val="00ED3CEA"/>
    <w:rsid w:val="00ED55E1"/>
    <w:rsid w:val="00ED72C0"/>
    <w:rsid w:val="00EE493E"/>
    <w:rsid w:val="00EE6111"/>
    <w:rsid w:val="00EF1899"/>
    <w:rsid w:val="00EF3241"/>
    <w:rsid w:val="00EF5FDB"/>
    <w:rsid w:val="00F0332D"/>
    <w:rsid w:val="00F06C1F"/>
    <w:rsid w:val="00F06E67"/>
    <w:rsid w:val="00F07C68"/>
    <w:rsid w:val="00F12575"/>
    <w:rsid w:val="00F147F6"/>
    <w:rsid w:val="00F16E33"/>
    <w:rsid w:val="00F21B7F"/>
    <w:rsid w:val="00F23E2D"/>
    <w:rsid w:val="00F26BA1"/>
    <w:rsid w:val="00F30C06"/>
    <w:rsid w:val="00F40CC6"/>
    <w:rsid w:val="00F4459A"/>
    <w:rsid w:val="00F4624B"/>
    <w:rsid w:val="00F51C51"/>
    <w:rsid w:val="00F538B9"/>
    <w:rsid w:val="00F56295"/>
    <w:rsid w:val="00F578D4"/>
    <w:rsid w:val="00F60403"/>
    <w:rsid w:val="00F604EA"/>
    <w:rsid w:val="00F60B90"/>
    <w:rsid w:val="00F706A8"/>
    <w:rsid w:val="00F72F57"/>
    <w:rsid w:val="00F7370A"/>
    <w:rsid w:val="00F7438B"/>
    <w:rsid w:val="00F74A02"/>
    <w:rsid w:val="00F807C4"/>
    <w:rsid w:val="00F81368"/>
    <w:rsid w:val="00F816C2"/>
    <w:rsid w:val="00F8384B"/>
    <w:rsid w:val="00F8466E"/>
    <w:rsid w:val="00F872A6"/>
    <w:rsid w:val="00F87B20"/>
    <w:rsid w:val="00F94173"/>
    <w:rsid w:val="00F94714"/>
    <w:rsid w:val="00FA0E9C"/>
    <w:rsid w:val="00FA2F8A"/>
    <w:rsid w:val="00FA74A7"/>
    <w:rsid w:val="00FB4A12"/>
    <w:rsid w:val="00FD1E11"/>
    <w:rsid w:val="00FD6172"/>
    <w:rsid w:val="00FD7537"/>
    <w:rsid w:val="00FD799F"/>
    <w:rsid w:val="00FD7CA2"/>
    <w:rsid w:val="00FE0BAB"/>
    <w:rsid w:val="00FE0CEE"/>
    <w:rsid w:val="00FE29EC"/>
    <w:rsid w:val="00FE48BA"/>
    <w:rsid w:val="00FF19E2"/>
    <w:rsid w:val="00FF3F6D"/>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82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qFormat="1"/>
    <w:lsdException w:name="List Number"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qFormat="1"/>
    <w:lsdException w:name="List Number"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9D1"/>
    <w:pPr>
      <w:tabs>
        <w:tab w:val="left" w:pos="851"/>
        <w:tab w:val="left" w:pos="1701"/>
        <w:tab w:val="left" w:pos="2552"/>
        <w:tab w:val="left" w:pos="7088"/>
        <w:tab w:val="right" w:pos="9356"/>
      </w:tabs>
      <w:suppressAutoHyphens/>
      <w:spacing w:after="120" w:line="312" w:lineRule="auto"/>
      <w:jc w:val="both"/>
    </w:pPr>
    <w:rPr>
      <w:rFonts w:ascii="Arial" w:hAnsi="Arial"/>
      <w:sz w:val="24"/>
    </w:rPr>
  </w:style>
  <w:style w:type="paragraph" w:styleId="Heading1">
    <w:name w:val="heading 1"/>
    <w:basedOn w:val="Normal"/>
    <w:next w:val="Normal"/>
    <w:link w:val="Heading1Char"/>
    <w:uiPriority w:val="1"/>
    <w:qFormat/>
    <w:rsid w:val="003B76A8"/>
    <w:pPr>
      <w:keepNext/>
      <w:pageBreakBefore/>
      <w:numPr>
        <w:numId w:val="8"/>
      </w:numPr>
      <w:tabs>
        <w:tab w:val="clear" w:pos="9356"/>
        <w:tab w:val="left" w:pos="567"/>
        <w:tab w:val="left" w:pos="1134"/>
        <w:tab w:val="left" w:pos="1418"/>
        <w:tab w:val="left" w:pos="1985"/>
        <w:tab w:val="left" w:pos="2268"/>
        <w:tab w:val="left" w:pos="2835"/>
      </w:tabs>
      <w:spacing w:before="240" w:after="240"/>
      <w:outlineLvl w:val="0"/>
    </w:pPr>
    <w:rPr>
      <w:rFonts w:eastAsiaTheme="majorEastAsia" w:cstheme="majorBidi"/>
      <w:b/>
      <w:bCs/>
      <w:caps/>
      <w:sz w:val="28"/>
      <w:szCs w:val="28"/>
    </w:rPr>
  </w:style>
  <w:style w:type="paragraph" w:styleId="Heading2">
    <w:name w:val="heading 2"/>
    <w:basedOn w:val="Heading1"/>
    <w:next w:val="Normal"/>
    <w:link w:val="Heading2Char"/>
    <w:uiPriority w:val="1"/>
    <w:unhideWhenUsed/>
    <w:qFormat/>
    <w:rsid w:val="00660C09"/>
    <w:pPr>
      <w:pageBreakBefore w:val="0"/>
      <w:numPr>
        <w:ilvl w:val="1"/>
      </w:numPr>
      <w:tabs>
        <w:tab w:val="clear" w:pos="567"/>
        <w:tab w:val="left" w:pos="709"/>
      </w:tabs>
      <w:outlineLvl w:val="1"/>
    </w:pPr>
    <w:rPr>
      <w:bCs w:val="0"/>
      <w:caps w:val="0"/>
      <w:szCs w:val="26"/>
    </w:rPr>
  </w:style>
  <w:style w:type="paragraph" w:styleId="Heading3">
    <w:name w:val="heading 3"/>
    <w:basedOn w:val="Heading2"/>
    <w:next w:val="Normal"/>
    <w:link w:val="Heading3Char"/>
    <w:uiPriority w:val="1"/>
    <w:unhideWhenUsed/>
    <w:qFormat/>
    <w:rsid w:val="00660C09"/>
    <w:pPr>
      <w:keepLines/>
      <w:numPr>
        <w:ilvl w:val="2"/>
      </w:numPr>
      <w:tabs>
        <w:tab w:val="clear" w:pos="709"/>
        <w:tab w:val="left" w:pos="936"/>
      </w:tabs>
      <w:spacing w:after="120"/>
      <w:outlineLvl w:val="2"/>
    </w:pPr>
    <w:rPr>
      <w:bCs/>
      <w:sz w:val="24"/>
    </w:rPr>
  </w:style>
  <w:style w:type="paragraph" w:styleId="Heading4">
    <w:name w:val="heading 4"/>
    <w:basedOn w:val="Heading3"/>
    <w:next w:val="Normal"/>
    <w:link w:val="Heading4Char"/>
    <w:uiPriority w:val="1"/>
    <w:unhideWhenUsed/>
    <w:qFormat/>
    <w:rsid w:val="00660C09"/>
    <w:pPr>
      <w:numPr>
        <w:ilvl w:val="3"/>
      </w:numPr>
      <w:tabs>
        <w:tab w:val="clear" w:pos="936"/>
      </w:tabs>
      <w:outlineLvl w:val="3"/>
    </w:pPr>
    <w:rPr>
      <w:bCs w:val="0"/>
      <w:i/>
      <w:iCs/>
    </w:rPr>
  </w:style>
  <w:style w:type="paragraph" w:styleId="Heading5">
    <w:name w:val="heading 5"/>
    <w:basedOn w:val="Heading4"/>
    <w:next w:val="Normal"/>
    <w:link w:val="Heading5Char"/>
    <w:uiPriority w:val="5"/>
    <w:unhideWhenUsed/>
    <w:qFormat/>
    <w:rsid w:val="00660C09"/>
    <w:pPr>
      <w:numPr>
        <w:ilvl w:val="4"/>
      </w:numPr>
      <w:tabs>
        <w:tab w:val="clear" w:pos="1134"/>
        <w:tab w:val="left" w:pos="1361"/>
      </w:tabs>
      <w:outlineLvl w:val="4"/>
    </w:pPr>
  </w:style>
  <w:style w:type="paragraph" w:styleId="Heading6">
    <w:name w:val="heading 6"/>
    <w:basedOn w:val="Heading5"/>
    <w:next w:val="Normal"/>
    <w:link w:val="Heading6Char"/>
    <w:uiPriority w:val="5"/>
    <w:unhideWhenUsed/>
    <w:qFormat/>
    <w:rsid w:val="00660C09"/>
    <w:pPr>
      <w:numPr>
        <w:ilvl w:val="5"/>
      </w:numPr>
      <w:tabs>
        <w:tab w:val="clear" w:pos="1361"/>
        <w:tab w:val="left" w:pos="1588"/>
      </w:tabs>
      <w:outlineLvl w:val="5"/>
    </w:pPr>
    <w:rPr>
      <w:iCs w:val="0"/>
    </w:rPr>
  </w:style>
  <w:style w:type="paragraph" w:styleId="Heading7">
    <w:name w:val="heading 7"/>
    <w:basedOn w:val="Normal"/>
    <w:next w:val="Normal"/>
    <w:link w:val="Heading7Char"/>
    <w:uiPriority w:val="5"/>
    <w:semiHidden/>
    <w:unhideWhenUsed/>
    <w:qFormat/>
    <w:rsid w:val="00660C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0C09"/>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60C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6"/>
    <w:unhideWhenUsed/>
    <w:rsid w:val="001A2ED7"/>
    <w:pPr>
      <w:tabs>
        <w:tab w:val="clear" w:pos="7088"/>
        <w:tab w:val="clear" w:pos="9356"/>
        <w:tab w:val="center" w:pos="4680"/>
        <w:tab w:val="right" w:pos="9360"/>
      </w:tabs>
      <w:spacing w:before="120" w:line="240" w:lineRule="auto"/>
    </w:pPr>
    <w:rPr>
      <w:rFonts w:cs="Times New Roman"/>
      <w:sz w:val="20"/>
      <w:szCs w:val="20"/>
    </w:rPr>
  </w:style>
  <w:style w:type="character" w:customStyle="1" w:styleId="HeaderChar">
    <w:name w:val="Header Char"/>
    <w:basedOn w:val="DefaultParagraphFont"/>
    <w:link w:val="Header"/>
    <w:uiPriority w:val="6"/>
    <w:rsid w:val="0087690F"/>
    <w:rPr>
      <w:rFonts w:ascii="Arial" w:hAnsi="Arial" w:cs="Times New Roman"/>
      <w:sz w:val="20"/>
      <w:szCs w:val="20"/>
    </w:rPr>
  </w:style>
  <w:style w:type="paragraph" w:styleId="Footer">
    <w:name w:val="footer"/>
    <w:basedOn w:val="Normal"/>
    <w:link w:val="FooterChar"/>
    <w:uiPriority w:val="6"/>
    <w:unhideWhenUsed/>
    <w:rsid w:val="00660C09"/>
    <w:pPr>
      <w:tabs>
        <w:tab w:val="clear" w:pos="9356"/>
        <w:tab w:val="center" w:pos="4680"/>
        <w:tab w:val="right" w:pos="9360"/>
      </w:tabs>
      <w:spacing w:after="0" w:line="240" w:lineRule="auto"/>
    </w:pPr>
    <w:rPr>
      <w:sz w:val="20"/>
    </w:rPr>
  </w:style>
  <w:style w:type="character" w:customStyle="1" w:styleId="FooterChar">
    <w:name w:val="Footer Char"/>
    <w:basedOn w:val="DefaultParagraphFont"/>
    <w:link w:val="Footer"/>
    <w:uiPriority w:val="6"/>
    <w:rsid w:val="0087690F"/>
    <w:rPr>
      <w:rFonts w:ascii="Arial" w:hAnsi="Arial"/>
      <w:sz w:val="20"/>
    </w:rPr>
  </w:style>
  <w:style w:type="character" w:styleId="PlaceholderText">
    <w:name w:val="Placeholder Text"/>
    <w:basedOn w:val="DefaultParagraphFont"/>
    <w:uiPriority w:val="99"/>
    <w:semiHidden/>
    <w:rsid w:val="00660C09"/>
    <w:rPr>
      <w:color w:val="808080"/>
    </w:rPr>
  </w:style>
  <w:style w:type="paragraph" w:styleId="BalloonText">
    <w:name w:val="Balloon Text"/>
    <w:basedOn w:val="Normal"/>
    <w:link w:val="BalloonTextChar"/>
    <w:uiPriority w:val="99"/>
    <w:semiHidden/>
    <w:unhideWhenUsed/>
    <w:rsid w:val="00660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C09"/>
    <w:rPr>
      <w:rFonts w:ascii="Tahoma" w:hAnsi="Tahoma" w:cs="Tahoma"/>
      <w:sz w:val="16"/>
      <w:szCs w:val="16"/>
    </w:rPr>
  </w:style>
  <w:style w:type="paragraph" w:styleId="Title">
    <w:name w:val="Title"/>
    <w:basedOn w:val="Normal"/>
    <w:link w:val="TitleChar"/>
    <w:uiPriority w:val="6"/>
    <w:qFormat/>
    <w:rsid w:val="00660C09"/>
    <w:pPr>
      <w:spacing w:before="120" w:line="360" w:lineRule="auto"/>
      <w:jc w:val="center"/>
    </w:pPr>
    <w:rPr>
      <w:rFonts w:eastAsia="Times New Roman" w:cs="Times New Roman"/>
      <w:b/>
      <w:sz w:val="52"/>
      <w:szCs w:val="48"/>
      <w:lang w:eastAsia="es-ES"/>
    </w:rPr>
  </w:style>
  <w:style w:type="character" w:customStyle="1" w:styleId="TitleChar">
    <w:name w:val="Title Char"/>
    <w:basedOn w:val="DefaultParagraphFont"/>
    <w:link w:val="Title"/>
    <w:uiPriority w:val="6"/>
    <w:rsid w:val="0087690F"/>
    <w:rPr>
      <w:rFonts w:ascii="Arial" w:eastAsia="Times New Roman" w:hAnsi="Arial" w:cs="Times New Roman"/>
      <w:b/>
      <w:sz w:val="52"/>
      <w:szCs w:val="48"/>
      <w:lang w:eastAsia="es-ES"/>
    </w:rPr>
  </w:style>
  <w:style w:type="character" w:customStyle="1" w:styleId="Heading1Char">
    <w:name w:val="Heading 1 Char"/>
    <w:basedOn w:val="DefaultParagraphFont"/>
    <w:link w:val="Heading1"/>
    <w:uiPriority w:val="1"/>
    <w:rsid w:val="0087690F"/>
    <w:rPr>
      <w:rFonts w:ascii="Arial" w:eastAsiaTheme="majorEastAsia" w:hAnsi="Arial" w:cstheme="majorBidi"/>
      <w:b/>
      <w:bCs/>
      <w:caps/>
      <w:sz w:val="28"/>
      <w:szCs w:val="28"/>
    </w:rPr>
  </w:style>
  <w:style w:type="paragraph" w:styleId="CommentText">
    <w:name w:val="annotation text"/>
    <w:basedOn w:val="Normal"/>
    <w:link w:val="CommentTextChar"/>
    <w:uiPriority w:val="99"/>
    <w:semiHidden/>
    <w:unhideWhenUsed/>
    <w:rsid w:val="00660C09"/>
    <w:pPr>
      <w:spacing w:line="240" w:lineRule="auto"/>
    </w:pPr>
    <w:rPr>
      <w:szCs w:val="20"/>
    </w:rPr>
  </w:style>
  <w:style w:type="character" w:customStyle="1" w:styleId="CommentTextChar">
    <w:name w:val="Comment Text Char"/>
    <w:basedOn w:val="DefaultParagraphFont"/>
    <w:link w:val="CommentText"/>
    <w:uiPriority w:val="99"/>
    <w:semiHidden/>
    <w:rsid w:val="00660C09"/>
    <w:rPr>
      <w:rFonts w:ascii="Arial" w:hAnsi="Arial"/>
      <w:sz w:val="24"/>
      <w:szCs w:val="20"/>
    </w:rPr>
  </w:style>
  <w:style w:type="character" w:styleId="CommentReference">
    <w:name w:val="annotation reference"/>
    <w:uiPriority w:val="99"/>
    <w:unhideWhenUsed/>
    <w:rsid w:val="00660C09"/>
    <w:rPr>
      <w:sz w:val="16"/>
      <w:szCs w:val="16"/>
    </w:rPr>
  </w:style>
  <w:style w:type="paragraph" w:styleId="TOCHeading">
    <w:name w:val="TOC Heading"/>
    <w:basedOn w:val="Heading1"/>
    <w:next w:val="Normal"/>
    <w:uiPriority w:val="39"/>
    <w:semiHidden/>
    <w:unhideWhenUsed/>
    <w:qFormat/>
    <w:rsid w:val="00660C09"/>
    <w:pPr>
      <w:keepLines/>
      <w:pageBreakBefore w:val="0"/>
      <w:numPr>
        <w:numId w:val="0"/>
      </w:numPr>
      <w:suppressAutoHyphens w:val="0"/>
      <w:spacing w:before="480" w:after="0" w:line="276" w:lineRule="auto"/>
      <w:outlineLvl w:val="9"/>
    </w:pPr>
    <w:rPr>
      <w:rFonts w:asciiTheme="majorHAnsi" w:hAnsiTheme="majorHAnsi"/>
      <w:b w:val="0"/>
      <w:caps w:val="0"/>
      <w:color w:val="365F91" w:themeColor="accent1" w:themeShade="BF"/>
      <w:lang w:eastAsia="ja-JP"/>
    </w:rPr>
  </w:style>
  <w:style w:type="paragraph" w:styleId="TOC1">
    <w:name w:val="toc 1"/>
    <w:basedOn w:val="Normal"/>
    <w:next w:val="Normal"/>
    <w:autoRedefine/>
    <w:uiPriority w:val="39"/>
    <w:unhideWhenUsed/>
    <w:rsid w:val="00FA2F8A"/>
    <w:pPr>
      <w:tabs>
        <w:tab w:val="clear" w:pos="851"/>
        <w:tab w:val="clear" w:pos="1701"/>
        <w:tab w:val="clear" w:pos="2552"/>
        <w:tab w:val="clear" w:pos="7088"/>
        <w:tab w:val="clear" w:pos="9356"/>
        <w:tab w:val="left" w:pos="567"/>
        <w:tab w:val="right" w:leader="dot" w:pos="9459"/>
      </w:tabs>
      <w:spacing w:before="120"/>
      <w:ind w:left="425" w:hanging="425"/>
      <w:jc w:val="left"/>
    </w:pPr>
    <w:rPr>
      <w:b/>
      <w:bCs/>
      <w:caps/>
      <w:noProof/>
      <w:szCs w:val="24"/>
    </w:rPr>
  </w:style>
  <w:style w:type="character" w:styleId="Hyperlink">
    <w:name w:val="Hyperlink"/>
    <w:basedOn w:val="DefaultParagraphFont"/>
    <w:uiPriority w:val="99"/>
    <w:unhideWhenUsed/>
    <w:rsid w:val="00660C09"/>
    <w:rPr>
      <w:color w:val="0000FF" w:themeColor="hyperlink"/>
      <w:u w:val="single"/>
    </w:rPr>
  </w:style>
  <w:style w:type="paragraph" w:styleId="NoSpacing">
    <w:name w:val="No Spacing"/>
    <w:uiPriority w:val="7"/>
    <w:qFormat/>
    <w:rsid w:val="00660C09"/>
    <w:pPr>
      <w:suppressAutoHyphens/>
      <w:spacing w:after="0" w:line="240" w:lineRule="auto"/>
      <w:jc w:val="both"/>
    </w:pPr>
    <w:rPr>
      <w:rFonts w:ascii="Arial" w:hAnsi="Arial"/>
      <w:sz w:val="24"/>
    </w:rPr>
  </w:style>
  <w:style w:type="paragraph" w:styleId="TOC2">
    <w:name w:val="toc 2"/>
    <w:basedOn w:val="Normal"/>
    <w:next w:val="Normal"/>
    <w:autoRedefine/>
    <w:uiPriority w:val="39"/>
    <w:unhideWhenUsed/>
    <w:rsid w:val="00660C09"/>
    <w:pPr>
      <w:tabs>
        <w:tab w:val="clear" w:pos="851"/>
        <w:tab w:val="clear" w:pos="1701"/>
        <w:tab w:val="clear" w:pos="2552"/>
        <w:tab w:val="clear" w:pos="7088"/>
        <w:tab w:val="clear" w:pos="9356"/>
        <w:tab w:val="left" w:pos="1134"/>
        <w:tab w:val="right" w:leader="dot" w:pos="9458"/>
      </w:tabs>
      <w:spacing w:before="120"/>
      <w:ind w:left="992" w:hanging="561"/>
      <w:jc w:val="left"/>
    </w:pPr>
    <w:rPr>
      <w:rFonts w:cstheme="minorHAnsi"/>
      <w:b/>
      <w:bCs/>
      <w:noProof/>
      <w:szCs w:val="20"/>
    </w:rPr>
  </w:style>
  <w:style w:type="paragraph" w:styleId="TOC3">
    <w:name w:val="toc 3"/>
    <w:basedOn w:val="Normal"/>
    <w:next w:val="Normal"/>
    <w:autoRedefine/>
    <w:uiPriority w:val="39"/>
    <w:unhideWhenUsed/>
    <w:rsid w:val="00660C09"/>
    <w:pPr>
      <w:tabs>
        <w:tab w:val="clear" w:pos="851"/>
        <w:tab w:val="clear" w:pos="1701"/>
        <w:tab w:val="clear" w:pos="2552"/>
        <w:tab w:val="clear" w:pos="7088"/>
        <w:tab w:val="clear" w:pos="9356"/>
        <w:tab w:val="left" w:pos="2013"/>
        <w:tab w:val="right" w:leader="dot" w:pos="9458"/>
      </w:tabs>
      <w:spacing w:line="240" w:lineRule="auto"/>
      <w:ind w:left="1843" w:hanging="851"/>
      <w:jc w:val="left"/>
    </w:pPr>
    <w:rPr>
      <w:rFonts w:cstheme="minorHAnsi"/>
      <w:noProof/>
      <w:szCs w:val="20"/>
    </w:rPr>
  </w:style>
  <w:style w:type="paragraph" w:styleId="TOC4">
    <w:name w:val="toc 4"/>
    <w:basedOn w:val="Normal"/>
    <w:next w:val="Normal"/>
    <w:autoRedefine/>
    <w:uiPriority w:val="39"/>
    <w:unhideWhenUsed/>
    <w:rsid w:val="00660C09"/>
    <w:pPr>
      <w:tabs>
        <w:tab w:val="clear" w:pos="851"/>
        <w:tab w:val="clear" w:pos="1701"/>
        <w:tab w:val="clear" w:pos="2552"/>
        <w:tab w:val="clear" w:pos="7088"/>
        <w:tab w:val="clear" w:pos="9356"/>
        <w:tab w:val="left" w:pos="2948"/>
        <w:tab w:val="right" w:leader="dot" w:pos="9458"/>
      </w:tabs>
      <w:spacing w:line="240" w:lineRule="auto"/>
      <w:ind w:left="2835" w:hanging="992"/>
      <w:jc w:val="left"/>
    </w:pPr>
    <w:rPr>
      <w:rFonts w:cstheme="minorHAnsi"/>
      <w:noProof/>
      <w:szCs w:val="20"/>
    </w:rPr>
  </w:style>
  <w:style w:type="paragraph" w:styleId="TOC5">
    <w:name w:val="toc 5"/>
    <w:basedOn w:val="Normal"/>
    <w:next w:val="Normal"/>
    <w:autoRedefine/>
    <w:uiPriority w:val="39"/>
    <w:unhideWhenUsed/>
    <w:rsid w:val="00660C09"/>
    <w:pPr>
      <w:tabs>
        <w:tab w:val="clear" w:pos="851"/>
        <w:tab w:val="clear" w:pos="1701"/>
        <w:tab w:val="clear" w:pos="2552"/>
        <w:tab w:val="clear" w:pos="7088"/>
        <w:tab w:val="clear" w:pos="9356"/>
        <w:tab w:val="left" w:pos="4281"/>
        <w:tab w:val="right" w:leader="dot" w:pos="9458"/>
      </w:tabs>
      <w:spacing w:line="240" w:lineRule="auto"/>
      <w:ind w:left="4111" w:hanging="1276"/>
      <w:jc w:val="left"/>
    </w:pPr>
    <w:rPr>
      <w:rFonts w:cstheme="minorHAnsi"/>
      <w:noProof/>
      <w:szCs w:val="20"/>
    </w:rPr>
  </w:style>
  <w:style w:type="paragraph" w:styleId="BodyText">
    <w:name w:val="Body Text"/>
    <w:basedOn w:val="Normal"/>
    <w:link w:val="BodyTextChar"/>
    <w:uiPriority w:val="99"/>
    <w:unhideWhenUsed/>
    <w:qFormat/>
    <w:rsid w:val="00660C09"/>
  </w:style>
  <w:style w:type="character" w:customStyle="1" w:styleId="BodyTextChar">
    <w:name w:val="Body Text Char"/>
    <w:basedOn w:val="DefaultParagraphFont"/>
    <w:link w:val="BodyText"/>
    <w:uiPriority w:val="99"/>
    <w:rsid w:val="00660C09"/>
    <w:rPr>
      <w:rFonts w:ascii="Arial" w:hAnsi="Arial"/>
      <w:sz w:val="24"/>
    </w:rPr>
  </w:style>
  <w:style w:type="paragraph" w:styleId="ListParagraph">
    <w:name w:val="List Paragraph"/>
    <w:basedOn w:val="Normal"/>
    <w:link w:val="ListParagraphChar"/>
    <w:uiPriority w:val="34"/>
    <w:qFormat/>
    <w:rsid w:val="00660C09"/>
    <w:pPr>
      <w:tabs>
        <w:tab w:val="clear" w:pos="851"/>
        <w:tab w:val="clear" w:pos="1701"/>
        <w:tab w:val="clear" w:pos="2552"/>
        <w:tab w:val="clear" w:pos="9356"/>
      </w:tabs>
      <w:spacing w:before="120"/>
      <w:ind w:left="1440" w:hanging="720"/>
      <w:contextualSpacing/>
    </w:pPr>
  </w:style>
  <w:style w:type="character" w:customStyle="1" w:styleId="SourceCode">
    <w:name w:val="Source Code"/>
    <w:basedOn w:val="DefaultParagraphFont"/>
    <w:uiPriority w:val="3"/>
    <w:qFormat/>
    <w:rsid w:val="00660C09"/>
    <w:rPr>
      <w:rFonts w:ascii="Courier New" w:hAnsi="Courier New" w:cs="Courier New"/>
      <w:sz w:val="20"/>
      <w:szCs w:val="20"/>
    </w:rPr>
  </w:style>
  <w:style w:type="paragraph" w:styleId="Caption">
    <w:name w:val="caption"/>
    <w:basedOn w:val="Normal"/>
    <w:next w:val="Normal"/>
    <w:uiPriority w:val="2"/>
    <w:qFormat/>
    <w:rsid w:val="00660C09"/>
    <w:pPr>
      <w:keepLines/>
      <w:jc w:val="center"/>
    </w:pPr>
    <w:rPr>
      <w:bCs/>
      <w:i/>
      <w:sz w:val="20"/>
      <w:szCs w:val="18"/>
    </w:rPr>
  </w:style>
  <w:style w:type="paragraph" w:styleId="ListBullet">
    <w:name w:val="List Bullet"/>
    <w:basedOn w:val="Normal"/>
    <w:uiPriority w:val="99"/>
    <w:unhideWhenUsed/>
    <w:rsid w:val="00660C09"/>
    <w:pPr>
      <w:contextualSpacing/>
    </w:pPr>
  </w:style>
  <w:style w:type="paragraph" w:styleId="ListBullet2">
    <w:name w:val="List Bullet 2"/>
    <w:basedOn w:val="Normal"/>
    <w:uiPriority w:val="99"/>
    <w:unhideWhenUsed/>
    <w:rsid w:val="00660C09"/>
    <w:pPr>
      <w:tabs>
        <w:tab w:val="clear" w:pos="851"/>
        <w:tab w:val="clear" w:pos="1701"/>
        <w:tab w:val="clear" w:pos="2552"/>
        <w:tab w:val="clear" w:pos="9356"/>
        <w:tab w:val="left" w:pos="1134"/>
      </w:tabs>
      <w:contextualSpacing/>
    </w:pPr>
  </w:style>
  <w:style w:type="paragraph" w:styleId="ListBullet3">
    <w:name w:val="List Bullet 3"/>
    <w:basedOn w:val="Normal"/>
    <w:uiPriority w:val="99"/>
    <w:unhideWhenUsed/>
    <w:rsid w:val="00660C09"/>
    <w:pPr>
      <w:tabs>
        <w:tab w:val="clear" w:pos="851"/>
        <w:tab w:val="clear" w:pos="2552"/>
        <w:tab w:val="clear" w:pos="9356"/>
      </w:tabs>
      <w:contextualSpacing/>
    </w:pPr>
  </w:style>
  <w:style w:type="paragraph" w:styleId="ListBullet4">
    <w:name w:val="List Bullet 4"/>
    <w:basedOn w:val="Normal"/>
    <w:uiPriority w:val="99"/>
    <w:unhideWhenUsed/>
    <w:rsid w:val="00660C09"/>
    <w:pPr>
      <w:tabs>
        <w:tab w:val="clear" w:pos="851"/>
        <w:tab w:val="clear" w:pos="1701"/>
        <w:tab w:val="clear" w:pos="2552"/>
        <w:tab w:val="clear" w:pos="9356"/>
        <w:tab w:val="left" w:pos="2268"/>
      </w:tabs>
      <w:contextualSpacing/>
    </w:pPr>
  </w:style>
  <w:style w:type="paragraph" w:styleId="ListBullet5">
    <w:name w:val="List Bullet 5"/>
    <w:basedOn w:val="Normal"/>
    <w:uiPriority w:val="99"/>
    <w:unhideWhenUsed/>
    <w:rsid w:val="00660C09"/>
    <w:pPr>
      <w:tabs>
        <w:tab w:val="clear" w:pos="851"/>
        <w:tab w:val="clear" w:pos="1701"/>
        <w:tab w:val="clear" w:pos="2552"/>
        <w:tab w:val="clear" w:pos="9356"/>
        <w:tab w:val="left" w:pos="2835"/>
      </w:tabs>
      <w:contextualSpacing/>
    </w:pPr>
  </w:style>
  <w:style w:type="paragraph" w:styleId="List">
    <w:name w:val="List"/>
    <w:basedOn w:val="Normal"/>
    <w:uiPriority w:val="99"/>
    <w:unhideWhenUsed/>
    <w:rsid w:val="00660C09"/>
    <w:pPr>
      <w:ind w:left="283" w:hanging="283"/>
      <w:contextualSpacing/>
    </w:pPr>
  </w:style>
  <w:style w:type="paragraph" w:styleId="List2">
    <w:name w:val="List 2"/>
    <w:basedOn w:val="Normal"/>
    <w:uiPriority w:val="99"/>
    <w:unhideWhenUsed/>
    <w:rsid w:val="00660C09"/>
    <w:pPr>
      <w:ind w:left="566" w:hanging="283"/>
      <w:contextualSpacing/>
    </w:pPr>
  </w:style>
  <w:style w:type="paragraph" w:styleId="List3">
    <w:name w:val="List 3"/>
    <w:basedOn w:val="Normal"/>
    <w:uiPriority w:val="99"/>
    <w:unhideWhenUsed/>
    <w:rsid w:val="00660C09"/>
    <w:pPr>
      <w:ind w:left="849" w:hanging="283"/>
      <w:contextualSpacing/>
    </w:pPr>
  </w:style>
  <w:style w:type="paragraph" w:styleId="List5">
    <w:name w:val="List 5"/>
    <w:basedOn w:val="Normal"/>
    <w:uiPriority w:val="99"/>
    <w:unhideWhenUsed/>
    <w:rsid w:val="00660C09"/>
    <w:pPr>
      <w:ind w:left="1415" w:hanging="283"/>
      <w:contextualSpacing/>
    </w:pPr>
  </w:style>
  <w:style w:type="character" w:customStyle="1" w:styleId="Heading2Char">
    <w:name w:val="Heading 2 Char"/>
    <w:basedOn w:val="DefaultParagraphFont"/>
    <w:link w:val="Heading2"/>
    <w:uiPriority w:val="1"/>
    <w:rsid w:val="0087690F"/>
    <w:rPr>
      <w:rFonts w:ascii="Arial" w:eastAsiaTheme="majorEastAsia" w:hAnsi="Arial" w:cstheme="majorBidi"/>
      <w:b/>
      <w:sz w:val="28"/>
      <w:szCs w:val="26"/>
    </w:rPr>
  </w:style>
  <w:style w:type="character" w:customStyle="1" w:styleId="Heading3Char">
    <w:name w:val="Heading 3 Char"/>
    <w:basedOn w:val="DefaultParagraphFont"/>
    <w:link w:val="Heading3"/>
    <w:uiPriority w:val="1"/>
    <w:rsid w:val="0087690F"/>
    <w:rPr>
      <w:rFonts w:ascii="Arial" w:eastAsiaTheme="majorEastAsia" w:hAnsi="Arial" w:cstheme="majorBidi"/>
      <w:b/>
      <w:bCs/>
      <w:sz w:val="24"/>
      <w:szCs w:val="26"/>
    </w:rPr>
  </w:style>
  <w:style w:type="character" w:customStyle="1" w:styleId="Heading4Char">
    <w:name w:val="Heading 4 Char"/>
    <w:basedOn w:val="DefaultParagraphFont"/>
    <w:link w:val="Heading4"/>
    <w:uiPriority w:val="1"/>
    <w:rsid w:val="0087690F"/>
    <w:rPr>
      <w:rFonts w:ascii="Arial" w:eastAsiaTheme="majorEastAsia" w:hAnsi="Arial" w:cstheme="majorBidi"/>
      <w:b/>
      <w:i/>
      <w:iCs/>
      <w:sz w:val="24"/>
      <w:szCs w:val="26"/>
    </w:rPr>
  </w:style>
  <w:style w:type="character" w:customStyle="1" w:styleId="Heading5Char">
    <w:name w:val="Heading 5 Char"/>
    <w:basedOn w:val="DefaultParagraphFont"/>
    <w:link w:val="Heading5"/>
    <w:uiPriority w:val="5"/>
    <w:rsid w:val="0087690F"/>
    <w:rPr>
      <w:rFonts w:ascii="Arial" w:eastAsiaTheme="majorEastAsia" w:hAnsi="Arial" w:cstheme="majorBidi"/>
      <w:b/>
      <w:i/>
      <w:iCs/>
      <w:sz w:val="24"/>
      <w:szCs w:val="26"/>
    </w:rPr>
  </w:style>
  <w:style w:type="character" w:customStyle="1" w:styleId="Heading6Char">
    <w:name w:val="Heading 6 Char"/>
    <w:basedOn w:val="DefaultParagraphFont"/>
    <w:link w:val="Heading6"/>
    <w:uiPriority w:val="5"/>
    <w:rsid w:val="0087690F"/>
    <w:rPr>
      <w:rFonts w:ascii="Arial" w:eastAsiaTheme="majorEastAsia" w:hAnsi="Arial" w:cstheme="majorBidi"/>
      <w:b/>
      <w:i/>
      <w:sz w:val="24"/>
      <w:szCs w:val="26"/>
    </w:rPr>
  </w:style>
  <w:style w:type="character" w:customStyle="1" w:styleId="Heading7Char">
    <w:name w:val="Heading 7 Char"/>
    <w:basedOn w:val="DefaultParagraphFont"/>
    <w:link w:val="Heading7"/>
    <w:uiPriority w:val="5"/>
    <w:semiHidden/>
    <w:rsid w:val="0087690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60C09"/>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660C09"/>
    <w:rPr>
      <w:rFonts w:asciiTheme="majorHAnsi" w:eastAsiaTheme="majorEastAsia" w:hAnsiTheme="majorHAnsi" w:cstheme="majorBidi"/>
      <w:i/>
      <w:iCs/>
      <w:color w:val="404040" w:themeColor="text1" w:themeTint="BF"/>
      <w:sz w:val="24"/>
      <w:szCs w:val="20"/>
    </w:rPr>
  </w:style>
  <w:style w:type="numbering" w:customStyle="1" w:styleId="HeadingStyle">
    <w:name w:val="Heading Style"/>
    <w:uiPriority w:val="99"/>
    <w:rsid w:val="00660C09"/>
    <w:pPr>
      <w:numPr>
        <w:numId w:val="4"/>
      </w:numPr>
    </w:pPr>
  </w:style>
  <w:style w:type="paragraph" w:styleId="TOC6">
    <w:name w:val="toc 6"/>
    <w:basedOn w:val="Normal"/>
    <w:next w:val="Normal"/>
    <w:autoRedefine/>
    <w:uiPriority w:val="39"/>
    <w:unhideWhenUsed/>
    <w:rsid w:val="00660C09"/>
    <w:pPr>
      <w:tabs>
        <w:tab w:val="clear" w:pos="851"/>
        <w:tab w:val="clear" w:pos="1701"/>
        <w:tab w:val="clear" w:pos="2552"/>
        <w:tab w:val="clear" w:pos="7088"/>
        <w:tab w:val="clear" w:pos="9356"/>
        <w:tab w:val="left" w:pos="5528"/>
        <w:tab w:val="right" w:leader="dot" w:pos="9458"/>
      </w:tabs>
      <w:spacing w:line="240" w:lineRule="auto"/>
      <w:ind w:left="5387" w:hanging="1276"/>
      <w:jc w:val="left"/>
    </w:pPr>
    <w:rPr>
      <w:rFonts w:cstheme="minorHAnsi"/>
      <w:noProof/>
      <w:szCs w:val="20"/>
    </w:rPr>
  </w:style>
  <w:style w:type="paragraph" w:styleId="TOC7">
    <w:name w:val="toc 7"/>
    <w:basedOn w:val="Normal"/>
    <w:next w:val="Normal"/>
    <w:autoRedefine/>
    <w:uiPriority w:val="39"/>
    <w:unhideWhenUsed/>
    <w:rsid w:val="00660C09"/>
    <w:pPr>
      <w:tabs>
        <w:tab w:val="clear" w:pos="851"/>
        <w:tab w:val="clear" w:pos="1701"/>
        <w:tab w:val="clear" w:pos="2552"/>
        <w:tab w:val="clear" w:pos="9356"/>
      </w:tabs>
      <w:spacing w:after="0"/>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660C09"/>
    <w:pPr>
      <w:tabs>
        <w:tab w:val="clear" w:pos="851"/>
        <w:tab w:val="clear" w:pos="1701"/>
        <w:tab w:val="clear" w:pos="2552"/>
        <w:tab w:val="clear" w:pos="9356"/>
      </w:tabs>
      <w:spacing w:after="0"/>
      <w:ind w:left="1440"/>
      <w:jc w:val="left"/>
    </w:pPr>
    <w:rPr>
      <w:rFonts w:asciiTheme="minorHAnsi" w:hAnsiTheme="minorHAnsi" w:cstheme="minorHAnsi"/>
      <w:szCs w:val="20"/>
    </w:rPr>
  </w:style>
  <w:style w:type="paragraph" w:styleId="TOC9">
    <w:name w:val="toc 9"/>
    <w:basedOn w:val="Normal"/>
    <w:next w:val="Normal"/>
    <w:autoRedefine/>
    <w:uiPriority w:val="39"/>
    <w:unhideWhenUsed/>
    <w:rsid w:val="00660C09"/>
    <w:pPr>
      <w:tabs>
        <w:tab w:val="clear" w:pos="851"/>
        <w:tab w:val="clear" w:pos="1701"/>
        <w:tab w:val="clear" w:pos="2552"/>
        <w:tab w:val="clear" w:pos="9356"/>
      </w:tabs>
      <w:spacing w:after="0"/>
      <w:ind w:left="1680"/>
      <w:jc w:val="left"/>
    </w:pPr>
    <w:rPr>
      <w:rFonts w:asciiTheme="minorHAnsi" w:hAnsiTheme="minorHAnsi" w:cstheme="minorHAnsi"/>
      <w:szCs w:val="20"/>
    </w:rPr>
  </w:style>
  <w:style w:type="table" w:styleId="TableGrid">
    <w:name w:val="Table Grid"/>
    <w:basedOn w:val="TableNormal"/>
    <w:uiPriority w:val="59"/>
    <w:rsid w:val="00660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60C0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660C09"/>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Picture">
    <w:name w:val="Picture"/>
    <w:basedOn w:val="Caption"/>
    <w:uiPriority w:val="1"/>
    <w:qFormat/>
    <w:rsid w:val="00FA2F8A"/>
    <w:pPr>
      <w:keepNext/>
    </w:pPr>
  </w:style>
  <w:style w:type="table" w:styleId="TableGrid1">
    <w:name w:val="Table Grid 1"/>
    <w:basedOn w:val="TableNormal"/>
    <w:uiPriority w:val="99"/>
    <w:semiHidden/>
    <w:unhideWhenUsed/>
    <w:rsid w:val="00660C09"/>
    <w:pPr>
      <w:tabs>
        <w:tab w:val="left" w:pos="851"/>
        <w:tab w:val="left" w:pos="1701"/>
        <w:tab w:val="left" w:pos="2552"/>
        <w:tab w:val="right" w:pos="9356"/>
      </w:tabs>
      <w:suppressAutoHyphens/>
      <w:spacing w:after="12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Number">
    <w:name w:val="List Number"/>
    <w:basedOn w:val="Normal"/>
    <w:uiPriority w:val="99"/>
    <w:unhideWhenUsed/>
    <w:rsid w:val="00660C09"/>
    <w:pPr>
      <w:tabs>
        <w:tab w:val="clear" w:pos="851"/>
        <w:tab w:val="clear" w:pos="1701"/>
        <w:tab w:val="clear" w:pos="2552"/>
        <w:tab w:val="clear" w:pos="9356"/>
      </w:tabs>
      <w:contextualSpacing/>
    </w:pPr>
  </w:style>
  <w:style w:type="paragraph" w:styleId="ListNumber2">
    <w:name w:val="List Number 2"/>
    <w:basedOn w:val="Normal"/>
    <w:uiPriority w:val="99"/>
    <w:unhideWhenUsed/>
    <w:rsid w:val="00660C09"/>
    <w:pPr>
      <w:tabs>
        <w:tab w:val="clear" w:pos="851"/>
        <w:tab w:val="clear" w:pos="1701"/>
        <w:tab w:val="clear" w:pos="2552"/>
        <w:tab w:val="clear" w:pos="9356"/>
      </w:tabs>
      <w:contextualSpacing/>
    </w:pPr>
  </w:style>
  <w:style w:type="paragraph" w:styleId="ListNumber3">
    <w:name w:val="List Number 3"/>
    <w:basedOn w:val="Normal"/>
    <w:uiPriority w:val="99"/>
    <w:unhideWhenUsed/>
    <w:rsid w:val="00660C09"/>
    <w:pPr>
      <w:tabs>
        <w:tab w:val="clear" w:pos="851"/>
        <w:tab w:val="clear" w:pos="1701"/>
        <w:tab w:val="clear" w:pos="2552"/>
        <w:tab w:val="clear" w:pos="9356"/>
      </w:tabs>
      <w:contextualSpacing/>
    </w:pPr>
  </w:style>
  <w:style w:type="paragraph" w:styleId="ListNumber4">
    <w:name w:val="List Number 4"/>
    <w:basedOn w:val="Normal"/>
    <w:uiPriority w:val="99"/>
    <w:unhideWhenUsed/>
    <w:rsid w:val="00660C09"/>
    <w:pPr>
      <w:tabs>
        <w:tab w:val="clear" w:pos="851"/>
        <w:tab w:val="clear" w:pos="1701"/>
        <w:tab w:val="clear" w:pos="2552"/>
        <w:tab w:val="clear" w:pos="9356"/>
      </w:tabs>
      <w:contextualSpacing/>
    </w:pPr>
  </w:style>
  <w:style w:type="paragraph" w:styleId="ListNumber5">
    <w:name w:val="List Number 5"/>
    <w:basedOn w:val="Normal"/>
    <w:uiPriority w:val="99"/>
    <w:unhideWhenUsed/>
    <w:rsid w:val="00660C09"/>
    <w:pPr>
      <w:tabs>
        <w:tab w:val="clear" w:pos="851"/>
        <w:tab w:val="clear" w:pos="1701"/>
        <w:tab w:val="clear" w:pos="2552"/>
        <w:tab w:val="clear" w:pos="9356"/>
      </w:tabs>
      <w:contextualSpacing/>
    </w:pPr>
  </w:style>
  <w:style w:type="paragraph" w:customStyle="1" w:styleId="Note">
    <w:name w:val="Note"/>
    <w:basedOn w:val="Normal"/>
    <w:link w:val="NoteChar"/>
    <w:uiPriority w:val="2"/>
    <w:qFormat/>
    <w:rsid w:val="00660C09"/>
    <w:pPr>
      <w:numPr>
        <w:numId w:val="5"/>
      </w:numPr>
      <w:tabs>
        <w:tab w:val="clear" w:pos="851"/>
        <w:tab w:val="clear" w:pos="2552"/>
        <w:tab w:val="clear" w:pos="9356"/>
        <w:tab w:val="left" w:pos="567"/>
        <w:tab w:val="left" w:pos="1134"/>
        <w:tab w:val="left" w:pos="2268"/>
        <w:tab w:val="left" w:pos="2835"/>
        <w:tab w:val="left" w:pos="3402"/>
        <w:tab w:val="left" w:pos="3969"/>
        <w:tab w:val="left" w:pos="4536"/>
      </w:tabs>
    </w:pPr>
  </w:style>
  <w:style w:type="paragraph" w:customStyle="1" w:styleId="Warning">
    <w:name w:val="Warning"/>
    <w:basedOn w:val="Normal"/>
    <w:link w:val="WarningChar"/>
    <w:uiPriority w:val="2"/>
    <w:qFormat/>
    <w:rsid w:val="00660C09"/>
    <w:pPr>
      <w:numPr>
        <w:numId w:val="6"/>
      </w:numPr>
      <w:tabs>
        <w:tab w:val="clear" w:pos="851"/>
        <w:tab w:val="clear" w:pos="2552"/>
        <w:tab w:val="clear" w:pos="9356"/>
        <w:tab w:val="left" w:pos="567"/>
        <w:tab w:val="left" w:pos="1134"/>
        <w:tab w:val="left" w:pos="2268"/>
        <w:tab w:val="left" w:pos="2835"/>
        <w:tab w:val="left" w:pos="3402"/>
        <w:tab w:val="left" w:pos="3969"/>
        <w:tab w:val="left" w:pos="4536"/>
      </w:tabs>
    </w:pPr>
  </w:style>
  <w:style w:type="numbering" w:customStyle="1" w:styleId="NumberedList">
    <w:name w:val="Numbered List"/>
    <w:uiPriority w:val="99"/>
    <w:rsid w:val="00660C09"/>
    <w:pPr>
      <w:numPr>
        <w:numId w:val="7"/>
      </w:numPr>
    </w:pPr>
  </w:style>
  <w:style w:type="numbering" w:customStyle="1" w:styleId="BulletedList">
    <w:name w:val="Bulleted List"/>
    <w:uiPriority w:val="99"/>
    <w:rsid w:val="00660C09"/>
    <w:pPr>
      <w:numPr>
        <w:numId w:val="1"/>
      </w:numPr>
    </w:pPr>
  </w:style>
  <w:style w:type="character" w:customStyle="1" w:styleId="ListParagraphChar">
    <w:name w:val="List Paragraph Char"/>
    <w:basedOn w:val="DefaultParagraphFont"/>
    <w:link w:val="ListParagraph"/>
    <w:uiPriority w:val="34"/>
    <w:rsid w:val="00660C09"/>
    <w:rPr>
      <w:rFonts w:ascii="Arial" w:hAnsi="Arial"/>
      <w:sz w:val="24"/>
    </w:rPr>
  </w:style>
  <w:style w:type="paragraph" w:customStyle="1" w:styleId="ListNote2">
    <w:name w:val="List Note 2"/>
    <w:basedOn w:val="Note"/>
    <w:link w:val="ListNote2Char"/>
    <w:uiPriority w:val="6"/>
    <w:rsid w:val="00660C09"/>
    <w:pPr>
      <w:numPr>
        <w:ilvl w:val="1"/>
      </w:numPr>
    </w:pPr>
  </w:style>
  <w:style w:type="character" w:customStyle="1" w:styleId="ListNote2Char">
    <w:name w:val="List Note 2 Char"/>
    <w:basedOn w:val="DefaultParagraphFont"/>
    <w:link w:val="ListNote2"/>
    <w:uiPriority w:val="6"/>
    <w:rsid w:val="0087690F"/>
    <w:rPr>
      <w:rFonts w:ascii="Arial" w:hAnsi="Arial"/>
      <w:sz w:val="24"/>
    </w:rPr>
  </w:style>
  <w:style w:type="paragraph" w:customStyle="1" w:styleId="ListNote3">
    <w:name w:val="List Note 3"/>
    <w:basedOn w:val="ListNote2"/>
    <w:link w:val="ListNote3Char"/>
    <w:uiPriority w:val="6"/>
    <w:rsid w:val="00660C09"/>
    <w:pPr>
      <w:numPr>
        <w:ilvl w:val="2"/>
      </w:numPr>
    </w:pPr>
  </w:style>
  <w:style w:type="character" w:customStyle="1" w:styleId="ListNote3Char">
    <w:name w:val="List Note 3 Char"/>
    <w:basedOn w:val="ListNote2Char"/>
    <w:link w:val="ListNote3"/>
    <w:uiPriority w:val="6"/>
    <w:rsid w:val="0087690F"/>
    <w:rPr>
      <w:rFonts w:ascii="Arial" w:hAnsi="Arial"/>
      <w:sz w:val="24"/>
    </w:rPr>
  </w:style>
  <w:style w:type="paragraph" w:customStyle="1" w:styleId="ListNote4">
    <w:name w:val="List Note 4"/>
    <w:basedOn w:val="ListNote3"/>
    <w:link w:val="ListNote4Char"/>
    <w:uiPriority w:val="6"/>
    <w:rsid w:val="00660C09"/>
    <w:pPr>
      <w:numPr>
        <w:ilvl w:val="3"/>
      </w:numPr>
    </w:pPr>
  </w:style>
  <w:style w:type="character" w:customStyle="1" w:styleId="ListNote4Char">
    <w:name w:val="List Note 4 Char"/>
    <w:basedOn w:val="ListNote3Char"/>
    <w:link w:val="ListNote4"/>
    <w:uiPriority w:val="6"/>
    <w:rsid w:val="0087690F"/>
    <w:rPr>
      <w:rFonts w:ascii="Arial" w:hAnsi="Arial"/>
      <w:sz w:val="24"/>
    </w:rPr>
  </w:style>
  <w:style w:type="paragraph" w:customStyle="1" w:styleId="ListNote5">
    <w:name w:val="List Note 5"/>
    <w:basedOn w:val="ListNote4"/>
    <w:link w:val="ListNote5Char"/>
    <w:uiPriority w:val="6"/>
    <w:rsid w:val="00660C09"/>
    <w:pPr>
      <w:numPr>
        <w:ilvl w:val="4"/>
      </w:numPr>
    </w:pPr>
  </w:style>
  <w:style w:type="character" w:customStyle="1" w:styleId="ListNote5Char">
    <w:name w:val="List Note 5 Char"/>
    <w:basedOn w:val="ListNote4Char"/>
    <w:link w:val="ListNote5"/>
    <w:uiPriority w:val="6"/>
    <w:rsid w:val="0087690F"/>
    <w:rPr>
      <w:rFonts w:ascii="Arial" w:hAnsi="Arial"/>
      <w:sz w:val="24"/>
    </w:rPr>
  </w:style>
  <w:style w:type="paragraph" w:customStyle="1" w:styleId="ListNote6">
    <w:name w:val="List Note 6"/>
    <w:basedOn w:val="ListNote5"/>
    <w:link w:val="ListNote6Char"/>
    <w:uiPriority w:val="6"/>
    <w:rsid w:val="00660C09"/>
    <w:pPr>
      <w:numPr>
        <w:ilvl w:val="5"/>
      </w:numPr>
    </w:pPr>
  </w:style>
  <w:style w:type="character" w:customStyle="1" w:styleId="ListNote6Char">
    <w:name w:val="List Note 6 Char"/>
    <w:basedOn w:val="ListNote5Char"/>
    <w:link w:val="ListNote6"/>
    <w:uiPriority w:val="6"/>
    <w:rsid w:val="0087690F"/>
    <w:rPr>
      <w:rFonts w:ascii="Arial" w:hAnsi="Arial"/>
      <w:sz w:val="24"/>
    </w:rPr>
  </w:style>
  <w:style w:type="paragraph" w:customStyle="1" w:styleId="ListNote7">
    <w:name w:val="List Note 7"/>
    <w:basedOn w:val="ListNote6"/>
    <w:link w:val="ListNote7Char"/>
    <w:uiPriority w:val="6"/>
    <w:rsid w:val="00660C09"/>
    <w:pPr>
      <w:numPr>
        <w:ilvl w:val="6"/>
      </w:numPr>
    </w:pPr>
  </w:style>
  <w:style w:type="character" w:customStyle="1" w:styleId="ListNote7Char">
    <w:name w:val="List Note 7 Char"/>
    <w:basedOn w:val="ListNote6Char"/>
    <w:link w:val="ListNote7"/>
    <w:uiPriority w:val="6"/>
    <w:rsid w:val="0087690F"/>
    <w:rPr>
      <w:rFonts w:ascii="Arial" w:hAnsi="Arial"/>
      <w:sz w:val="24"/>
    </w:rPr>
  </w:style>
  <w:style w:type="paragraph" w:customStyle="1" w:styleId="ListNote8">
    <w:name w:val="List Note 8"/>
    <w:basedOn w:val="ListNote7"/>
    <w:link w:val="ListNote8Char"/>
    <w:uiPriority w:val="6"/>
    <w:rsid w:val="00660C09"/>
    <w:pPr>
      <w:numPr>
        <w:ilvl w:val="7"/>
      </w:numPr>
    </w:pPr>
  </w:style>
  <w:style w:type="character" w:customStyle="1" w:styleId="ListNote8Char">
    <w:name w:val="List Note 8 Char"/>
    <w:basedOn w:val="ListNote7Char"/>
    <w:link w:val="ListNote8"/>
    <w:uiPriority w:val="6"/>
    <w:rsid w:val="0087690F"/>
    <w:rPr>
      <w:rFonts w:ascii="Arial" w:hAnsi="Arial"/>
      <w:sz w:val="24"/>
    </w:rPr>
  </w:style>
  <w:style w:type="paragraph" w:customStyle="1" w:styleId="ListNote9">
    <w:name w:val="List Note 9"/>
    <w:basedOn w:val="ListNote8"/>
    <w:link w:val="ListNote9Char"/>
    <w:uiPriority w:val="6"/>
    <w:rsid w:val="00660C09"/>
    <w:pPr>
      <w:numPr>
        <w:ilvl w:val="8"/>
      </w:numPr>
    </w:pPr>
  </w:style>
  <w:style w:type="character" w:customStyle="1" w:styleId="ListNote9Char">
    <w:name w:val="List Note 9 Char"/>
    <w:basedOn w:val="ListNote8Char"/>
    <w:link w:val="ListNote9"/>
    <w:uiPriority w:val="6"/>
    <w:rsid w:val="0087690F"/>
    <w:rPr>
      <w:rFonts w:ascii="Arial" w:hAnsi="Arial"/>
      <w:sz w:val="24"/>
    </w:rPr>
  </w:style>
  <w:style w:type="paragraph" w:customStyle="1" w:styleId="ListWarning2">
    <w:name w:val="List Warning 2"/>
    <w:basedOn w:val="Warning"/>
    <w:link w:val="ListWarning2Char"/>
    <w:uiPriority w:val="6"/>
    <w:rsid w:val="00660C09"/>
    <w:pPr>
      <w:numPr>
        <w:ilvl w:val="1"/>
      </w:numPr>
    </w:pPr>
  </w:style>
  <w:style w:type="character" w:customStyle="1" w:styleId="ListWarning2Char">
    <w:name w:val="List Warning 2 Char"/>
    <w:basedOn w:val="DefaultParagraphFont"/>
    <w:link w:val="ListWarning2"/>
    <w:uiPriority w:val="6"/>
    <w:rsid w:val="0087690F"/>
    <w:rPr>
      <w:rFonts w:ascii="Arial" w:hAnsi="Arial"/>
      <w:sz w:val="24"/>
    </w:rPr>
  </w:style>
  <w:style w:type="paragraph" w:customStyle="1" w:styleId="ListWarning3">
    <w:name w:val="List Warning 3"/>
    <w:basedOn w:val="Warning"/>
    <w:link w:val="ListWarning3Char"/>
    <w:uiPriority w:val="6"/>
    <w:rsid w:val="00660C09"/>
    <w:pPr>
      <w:numPr>
        <w:ilvl w:val="2"/>
      </w:numPr>
    </w:pPr>
  </w:style>
  <w:style w:type="character" w:customStyle="1" w:styleId="ListWarning3Char">
    <w:name w:val="List Warning 3 Char"/>
    <w:basedOn w:val="DefaultParagraphFont"/>
    <w:link w:val="ListWarning3"/>
    <w:uiPriority w:val="6"/>
    <w:rsid w:val="0087690F"/>
    <w:rPr>
      <w:rFonts w:ascii="Arial" w:hAnsi="Arial"/>
      <w:sz w:val="24"/>
    </w:rPr>
  </w:style>
  <w:style w:type="paragraph" w:customStyle="1" w:styleId="ListWarning4">
    <w:name w:val="List Warning 4"/>
    <w:basedOn w:val="ListWarning2"/>
    <w:link w:val="ListWarning4Char"/>
    <w:uiPriority w:val="6"/>
    <w:rsid w:val="00660C09"/>
    <w:pPr>
      <w:numPr>
        <w:ilvl w:val="3"/>
      </w:numPr>
    </w:pPr>
  </w:style>
  <w:style w:type="character" w:customStyle="1" w:styleId="ListWarning4Char">
    <w:name w:val="List Warning 4 Char"/>
    <w:basedOn w:val="ListWarning2Char"/>
    <w:link w:val="ListWarning4"/>
    <w:uiPriority w:val="6"/>
    <w:rsid w:val="0087690F"/>
    <w:rPr>
      <w:rFonts w:ascii="Arial" w:hAnsi="Arial"/>
      <w:sz w:val="24"/>
    </w:rPr>
  </w:style>
  <w:style w:type="paragraph" w:customStyle="1" w:styleId="ListWarning5">
    <w:name w:val="List Warning 5"/>
    <w:basedOn w:val="ListWarning4"/>
    <w:link w:val="ListWarning5Char"/>
    <w:uiPriority w:val="6"/>
    <w:rsid w:val="00660C09"/>
    <w:pPr>
      <w:numPr>
        <w:ilvl w:val="4"/>
      </w:numPr>
    </w:pPr>
  </w:style>
  <w:style w:type="character" w:customStyle="1" w:styleId="ListWarning5Char">
    <w:name w:val="List Warning 5 Char"/>
    <w:basedOn w:val="ListWarning4Char"/>
    <w:link w:val="ListWarning5"/>
    <w:uiPriority w:val="6"/>
    <w:rsid w:val="0087690F"/>
    <w:rPr>
      <w:rFonts w:ascii="Arial" w:hAnsi="Arial"/>
      <w:sz w:val="24"/>
    </w:rPr>
  </w:style>
  <w:style w:type="paragraph" w:customStyle="1" w:styleId="ListWarning6">
    <w:name w:val="List Warning 6"/>
    <w:basedOn w:val="ListWarning5"/>
    <w:link w:val="ListWarning6Char"/>
    <w:uiPriority w:val="6"/>
    <w:rsid w:val="00660C09"/>
    <w:pPr>
      <w:numPr>
        <w:ilvl w:val="5"/>
      </w:numPr>
    </w:pPr>
  </w:style>
  <w:style w:type="character" w:customStyle="1" w:styleId="ListWarning6Char">
    <w:name w:val="List Warning 6 Char"/>
    <w:basedOn w:val="ListWarning5Char"/>
    <w:link w:val="ListWarning6"/>
    <w:uiPriority w:val="6"/>
    <w:rsid w:val="0087690F"/>
    <w:rPr>
      <w:rFonts w:ascii="Arial" w:hAnsi="Arial"/>
      <w:sz w:val="24"/>
    </w:rPr>
  </w:style>
  <w:style w:type="paragraph" w:customStyle="1" w:styleId="ListWarning7">
    <w:name w:val="List Warning 7"/>
    <w:basedOn w:val="ListWarning6"/>
    <w:link w:val="ListWarning7Char"/>
    <w:uiPriority w:val="6"/>
    <w:rsid w:val="00660C09"/>
    <w:pPr>
      <w:numPr>
        <w:ilvl w:val="6"/>
      </w:numPr>
    </w:pPr>
  </w:style>
  <w:style w:type="character" w:customStyle="1" w:styleId="ListWarning7Char">
    <w:name w:val="List Warning 7 Char"/>
    <w:basedOn w:val="ListWarning6Char"/>
    <w:link w:val="ListWarning7"/>
    <w:uiPriority w:val="6"/>
    <w:rsid w:val="0087690F"/>
    <w:rPr>
      <w:rFonts w:ascii="Arial" w:hAnsi="Arial"/>
      <w:sz w:val="24"/>
    </w:rPr>
  </w:style>
  <w:style w:type="paragraph" w:customStyle="1" w:styleId="ListWarning8">
    <w:name w:val="List Warning 8"/>
    <w:basedOn w:val="ListWarning7"/>
    <w:link w:val="ListWarning8Char"/>
    <w:uiPriority w:val="6"/>
    <w:rsid w:val="00660C09"/>
    <w:pPr>
      <w:numPr>
        <w:ilvl w:val="7"/>
      </w:numPr>
    </w:pPr>
  </w:style>
  <w:style w:type="character" w:customStyle="1" w:styleId="ListWarning8Char">
    <w:name w:val="List Warning 8 Char"/>
    <w:basedOn w:val="ListWarning7Char"/>
    <w:link w:val="ListWarning8"/>
    <w:uiPriority w:val="6"/>
    <w:rsid w:val="0087690F"/>
    <w:rPr>
      <w:rFonts w:ascii="Arial" w:hAnsi="Arial"/>
      <w:sz w:val="24"/>
    </w:rPr>
  </w:style>
  <w:style w:type="paragraph" w:customStyle="1" w:styleId="ListWarning9">
    <w:name w:val="List Warning 9"/>
    <w:basedOn w:val="ListWarning8"/>
    <w:link w:val="ListWarning9Char"/>
    <w:uiPriority w:val="6"/>
    <w:rsid w:val="00660C09"/>
    <w:pPr>
      <w:numPr>
        <w:ilvl w:val="8"/>
      </w:numPr>
    </w:pPr>
  </w:style>
  <w:style w:type="character" w:customStyle="1" w:styleId="ListWarning9Char">
    <w:name w:val="List Warning 9 Char"/>
    <w:basedOn w:val="ListWarning8Char"/>
    <w:link w:val="ListWarning9"/>
    <w:uiPriority w:val="6"/>
    <w:rsid w:val="0087690F"/>
    <w:rPr>
      <w:rFonts w:ascii="Arial" w:hAnsi="Arial"/>
      <w:sz w:val="24"/>
    </w:rPr>
  </w:style>
  <w:style w:type="character" w:customStyle="1" w:styleId="NoteChar">
    <w:name w:val="Note Char"/>
    <w:basedOn w:val="ListParagraphChar"/>
    <w:link w:val="Note"/>
    <w:uiPriority w:val="2"/>
    <w:rsid w:val="0087690F"/>
    <w:rPr>
      <w:rFonts w:ascii="Arial" w:hAnsi="Arial"/>
      <w:sz w:val="24"/>
    </w:rPr>
  </w:style>
  <w:style w:type="character" w:customStyle="1" w:styleId="WarningChar">
    <w:name w:val="Warning Char"/>
    <w:basedOn w:val="ListParagraphChar"/>
    <w:link w:val="Warning"/>
    <w:uiPriority w:val="2"/>
    <w:rsid w:val="0087690F"/>
    <w:rPr>
      <w:rFonts w:ascii="Arial" w:hAnsi="Arial"/>
      <w:sz w:val="24"/>
    </w:rPr>
  </w:style>
  <w:style w:type="paragraph" w:styleId="CommentSubject">
    <w:name w:val="annotation subject"/>
    <w:basedOn w:val="CommentText"/>
    <w:next w:val="CommentText"/>
    <w:link w:val="CommentSubjectChar"/>
    <w:uiPriority w:val="99"/>
    <w:semiHidden/>
    <w:unhideWhenUsed/>
    <w:rsid w:val="00660C09"/>
    <w:rPr>
      <w:b/>
      <w:bCs/>
    </w:rPr>
  </w:style>
  <w:style w:type="character" w:customStyle="1" w:styleId="CommentSubjectChar">
    <w:name w:val="Comment Subject Char"/>
    <w:basedOn w:val="CommentTextChar"/>
    <w:link w:val="CommentSubject"/>
    <w:uiPriority w:val="99"/>
    <w:semiHidden/>
    <w:rsid w:val="00660C09"/>
    <w:rPr>
      <w:rFonts w:ascii="Arial" w:hAnsi="Arial"/>
      <w:b/>
      <w:bCs/>
      <w:sz w:val="24"/>
      <w:szCs w:val="20"/>
    </w:rPr>
  </w:style>
  <w:style w:type="paragraph" w:customStyle="1" w:styleId="CompanySpecial">
    <w:name w:val="Company Special"/>
    <w:basedOn w:val="Normal"/>
    <w:link w:val="CompanySpecialChar"/>
    <w:uiPriority w:val="6"/>
    <w:rsid w:val="002A0C01"/>
    <w:pPr>
      <w:spacing w:before="60"/>
      <w:jc w:val="center"/>
    </w:pPr>
    <w:rPr>
      <w:rFonts w:eastAsia="Times New Roman" w:cs="Times New Roman"/>
      <w:b/>
      <w:color w:val="009530"/>
      <w:sz w:val="44"/>
      <w:szCs w:val="36"/>
      <w:lang w:eastAsia="es-ES"/>
    </w:rPr>
  </w:style>
  <w:style w:type="character" w:customStyle="1" w:styleId="CompanySpecialChar">
    <w:name w:val="Company Special Char"/>
    <w:basedOn w:val="DefaultParagraphFont"/>
    <w:link w:val="CompanySpecial"/>
    <w:uiPriority w:val="6"/>
    <w:rsid w:val="0087690F"/>
    <w:rPr>
      <w:rFonts w:ascii="Arial" w:eastAsia="Times New Roman" w:hAnsi="Arial" w:cs="Times New Roman"/>
      <w:b/>
      <w:color w:val="009530"/>
      <w:sz w:val="44"/>
      <w:szCs w:val="36"/>
      <w:lang w:eastAsia="es-ES"/>
    </w:rPr>
  </w:style>
  <w:style w:type="character" w:styleId="Emphasis">
    <w:name w:val="Emphasis"/>
    <w:basedOn w:val="DefaultParagraphFont"/>
    <w:uiPriority w:val="4"/>
    <w:qFormat/>
    <w:rsid w:val="0087690F"/>
    <w:rPr>
      <w:i/>
      <w:iCs/>
      <w:lang w:val="sr-Latn-RS"/>
    </w:rPr>
  </w:style>
  <w:style w:type="paragraph" w:customStyle="1" w:styleId="Instructions">
    <w:name w:val="Instructions"/>
    <w:basedOn w:val="Normal"/>
    <w:uiPriority w:val="6"/>
    <w:rsid w:val="00660C09"/>
    <w:pPr>
      <w:shd w:val="clear" w:color="auto" w:fill="FFFFFF"/>
      <w:tabs>
        <w:tab w:val="clear" w:pos="7088"/>
      </w:tabs>
      <w:overflowPunct w:val="0"/>
      <w:autoSpaceDN w:val="0"/>
      <w:textAlignment w:val="baseline"/>
    </w:pPr>
    <w:rPr>
      <w:rFonts w:eastAsia="SimSun" w:cs="Calibri"/>
      <w:i/>
      <w:color w:val="3333FF"/>
      <w:kern w:val="3"/>
    </w:rPr>
  </w:style>
  <w:style w:type="paragraph" w:styleId="NormalWeb">
    <w:name w:val="Normal (Web)"/>
    <w:basedOn w:val="Normal"/>
    <w:uiPriority w:val="99"/>
    <w:unhideWhenUsed/>
    <w:rsid w:val="002A0C01"/>
    <w:pPr>
      <w:tabs>
        <w:tab w:val="clear" w:pos="851"/>
        <w:tab w:val="clear" w:pos="1701"/>
        <w:tab w:val="clear" w:pos="2552"/>
        <w:tab w:val="clear" w:pos="7088"/>
        <w:tab w:val="clear" w:pos="9356"/>
      </w:tabs>
      <w:suppressAutoHyphens w:val="0"/>
      <w:spacing w:before="100" w:beforeAutospacing="1" w:after="119" w:line="240" w:lineRule="auto"/>
      <w:jc w:val="left"/>
    </w:pPr>
    <w:rPr>
      <w:rFonts w:asciiTheme="minorHAnsi" w:eastAsia="Times New Roman" w:hAnsiTheme="minorHAnsi" w:cs="Times New Roman"/>
      <w:szCs w:val="24"/>
    </w:rPr>
  </w:style>
  <w:style w:type="table" w:customStyle="1" w:styleId="SEDMS">
    <w:name w:val="SE DMS"/>
    <w:basedOn w:val="TableGrid1"/>
    <w:uiPriority w:val="99"/>
    <w:rsid w:val="00583F3F"/>
    <w:pPr>
      <w:contextualSpacing/>
      <w:jc w:val="left"/>
    </w:pPr>
    <w:rPr>
      <w:rFonts w:ascii="Arial" w:hAnsi="Arial"/>
      <w:sz w:val="24"/>
      <w:szCs w:val="20"/>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Mar>
        <w:top w:w="85" w:type="dxa"/>
      </w:tcMar>
      <w:vAlign w:val="center"/>
    </w:tcPr>
    <w:tblStylePr w:type="firstRow">
      <w:rPr>
        <w:b/>
      </w:rPr>
      <w:tblPr/>
      <w:tcPr>
        <w:shd w:val="clear" w:color="auto" w:fill="C0E39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SpecialChapterHeading">
    <w:name w:val="Special Chapter Heading"/>
    <w:basedOn w:val="Normal"/>
    <w:link w:val="SpecialChapterHeadingChar"/>
    <w:uiPriority w:val="6"/>
    <w:qFormat/>
    <w:rsid w:val="002A0C01"/>
    <w:pPr>
      <w:keepNext/>
      <w:keepLines/>
      <w:spacing w:before="240"/>
    </w:pPr>
    <w:rPr>
      <w:rFonts w:eastAsiaTheme="majorEastAsia" w:cstheme="majorBidi"/>
      <w:b/>
      <w:szCs w:val="26"/>
    </w:rPr>
  </w:style>
  <w:style w:type="character" w:customStyle="1" w:styleId="SpecialChapterHeadingChar">
    <w:name w:val="Special Chapter Heading Char"/>
    <w:basedOn w:val="Heading3Char"/>
    <w:link w:val="SpecialChapterHeading"/>
    <w:uiPriority w:val="6"/>
    <w:rsid w:val="0087690F"/>
    <w:rPr>
      <w:rFonts w:ascii="Arial" w:eastAsiaTheme="majorEastAsia" w:hAnsi="Arial" w:cstheme="majorBidi"/>
      <w:b/>
      <w:bCs w:val="0"/>
      <w:sz w:val="24"/>
      <w:szCs w:val="26"/>
    </w:rPr>
  </w:style>
  <w:style w:type="paragraph" w:customStyle="1" w:styleId="SpecialChapterTitle">
    <w:name w:val="Special Chapter Title"/>
    <w:basedOn w:val="CompanySpecial"/>
    <w:link w:val="SpecialChapterTitleChar"/>
    <w:uiPriority w:val="6"/>
    <w:qFormat/>
    <w:rsid w:val="002A0C01"/>
    <w:pPr>
      <w:pageBreakBefore/>
    </w:pPr>
    <w:rPr>
      <w:sz w:val="28"/>
    </w:rPr>
  </w:style>
  <w:style w:type="character" w:customStyle="1" w:styleId="SpecialChapterTitleChar">
    <w:name w:val="Special Chapter Title Char"/>
    <w:basedOn w:val="DefaultParagraphFont"/>
    <w:link w:val="SpecialChapterTitle"/>
    <w:uiPriority w:val="6"/>
    <w:rsid w:val="0087690F"/>
    <w:rPr>
      <w:rFonts w:ascii="Arial" w:eastAsia="Times New Roman" w:hAnsi="Arial" w:cs="Times New Roman"/>
      <w:b/>
      <w:color w:val="009530"/>
      <w:sz w:val="28"/>
      <w:szCs w:val="36"/>
      <w:lang w:eastAsia="es-ES"/>
    </w:rPr>
  </w:style>
  <w:style w:type="paragraph" w:customStyle="1" w:styleId="Standard">
    <w:name w:val="Standard"/>
    <w:uiPriority w:val="6"/>
    <w:rsid w:val="00660C09"/>
    <w:pPr>
      <w:tabs>
        <w:tab w:val="left" w:pos="851"/>
        <w:tab w:val="left" w:pos="1701"/>
        <w:tab w:val="left" w:pos="2552"/>
        <w:tab w:val="right" w:pos="9356"/>
      </w:tabs>
      <w:suppressAutoHyphens/>
      <w:autoSpaceDN w:val="0"/>
      <w:spacing w:after="120" w:line="312" w:lineRule="auto"/>
      <w:jc w:val="both"/>
      <w:textAlignment w:val="baseline"/>
    </w:pPr>
    <w:rPr>
      <w:rFonts w:ascii="Arial" w:eastAsia="SimSun" w:hAnsi="Arial" w:cs="Calibri"/>
      <w:kern w:val="3"/>
      <w:sz w:val="24"/>
    </w:rPr>
  </w:style>
  <w:style w:type="character" w:styleId="Strong">
    <w:name w:val="Strong"/>
    <w:basedOn w:val="DefaultParagraphFont"/>
    <w:uiPriority w:val="4"/>
    <w:qFormat/>
    <w:rsid w:val="00660C09"/>
    <w:rPr>
      <w:b/>
      <w:bCs/>
    </w:rPr>
  </w:style>
  <w:style w:type="paragraph" w:customStyle="1" w:styleId="TableContents">
    <w:name w:val="Table Contents"/>
    <w:basedOn w:val="Standard"/>
    <w:uiPriority w:val="6"/>
    <w:rsid w:val="00660C09"/>
    <w:pPr>
      <w:suppressLineNumbers/>
    </w:pPr>
  </w:style>
  <w:style w:type="paragraph" w:customStyle="1" w:styleId="Textbody">
    <w:name w:val="Text body"/>
    <w:basedOn w:val="Normal"/>
    <w:link w:val="TextbodyChar"/>
    <w:uiPriority w:val="6"/>
    <w:rsid w:val="00660C09"/>
    <w:pPr>
      <w:autoSpaceDN w:val="0"/>
      <w:textAlignment w:val="baseline"/>
    </w:pPr>
    <w:rPr>
      <w:rFonts w:eastAsia="SimSun" w:cs="Calibri"/>
      <w:kern w:val="3"/>
    </w:rPr>
  </w:style>
  <w:style w:type="character" w:customStyle="1" w:styleId="TextbodyChar">
    <w:name w:val="Text body Char"/>
    <w:basedOn w:val="DefaultParagraphFont"/>
    <w:link w:val="Textbody"/>
    <w:uiPriority w:val="6"/>
    <w:rsid w:val="0087690F"/>
    <w:rPr>
      <w:rFonts w:ascii="Arial" w:eastAsia="SimSun" w:hAnsi="Arial" w:cs="Calibri"/>
      <w:kern w:val="3"/>
      <w:sz w:val="24"/>
    </w:rPr>
  </w:style>
  <w:style w:type="paragraph" w:customStyle="1" w:styleId="CompanyHeader">
    <w:name w:val="Company Header"/>
    <w:basedOn w:val="CompanySpecial"/>
    <w:link w:val="CompanyHeaderChar"/>
    <w:uiPriority w:val="6"/>
    <w:rsid w:val="00FD7537"/>
    <w:rPr>
      <w:sz w:val="20"/>
    </w:rPr>
  </w:style>
  <w:style w:type="character" w:customStyle="1" w:styleId="CompanyHeaderChar">
    <w:name w:val="Company Header Char"/>
    <w:basedOn w:val="HeaderChar"/>
    <w:link w:val="CompanyHeader"/>
    <w:uiPriority w:val="6"/>
    <w:rsid w:val="0087690F"/>
    <w:rPr>
      <w:rFonts w:ascii="Arial" w:eastAsia="Times New Roman" w:hAnsi="Arial" w:cs="Times New Roman"/>
      <w:b/>
      <w:color w:val="009530"/>
      <w:sz w:val="20"/>
      <w:szCs w:val="36"/>
      <w:lang w:eastAsia="es-ES"/>
    </w:rPr>
  </w:style>
  <w:style w:type="paragraph" w:customStyle="1" w:styleId="DocumentType">
    <w:name w:val="Document Type"/>
    <w:basedOn w:val="CompanySpecial"/>
    <w:link w:val="DocumentTypeChar"/>
    <w:uiPriority w:val="6"/>
    <w:rsid w:val="00FD7537"/>
    <w:rPr>
      <w:sz w:val="36"/>
    </w:rPr>
  </w:style>
  <w:style w:type="character" w:customStyle="1" w:styleId="DocumentTypeChar">
    <w:name w:val="Document Type Char"/>
    <w:basedOn w:val="CompanySpecialChar"/>
    <w:link w:val="DocumentType"/>
    <w:uiPriority w:val="6"/>
    <w:rsid w:val="0087690F"/>
    <w:rPr>
      <w:rFonts w:ascii="Arial" w:eastAsia="Times New Roman" w:hAnsi="Arial" w:cs="Times New Roman"/>
      <w:b/>
      <w:color w:val="009530"/>
      <w:sz w:val="36"/>
      <w:szCs w:val="36"/>
      <w:lang w:eastAsia="es-ES"/>
    </w:rPr>
  </w:style>
  <w:style w:type="character" w:styleId="IntenseEmphasis">
    <w:name w:val="Intense Emphasis"/>
    <w:basedOn w:val="DefaultParagraphFont"/>
    <w:uiPriority w:val="21"/>
    <w:qFormat/>
    <w:rsid w:val="00B9033E"/>
    <w:rPr>
      <w:i/>
      <w:iCs/>
      <w:color w:val="4F81BD" w:themeColor="accent1"/>
    </w:rPr>
  </w:style>
  <w:style w:type="paragraph" w:styleId="Revision">
    <w:name w:val="Revision"/>
    <w:hidden/>
    <w:uiPriority w:val="99"/>
    <w:semiHidden/>
    <w:rsid w:val="000A694B"/>
    <w:pPr>
      <w:spacing w:after="0" w:line="240" w:lineRule="auto"/>
    </w:pPr>
    <w:rPr>
      <w:rFonts w:ascii="Arial" w:hAnsi="Arial"/>
      <w:sz w:val="24"/>
    </w:rPr>
  </w:style>
  <w:style w:type="paragraph" w:styleId="FootnoteText">
    <w:name w:val="footnote text"/>
    <w:basedOn w:val="Normal"/>
    <w:link w:val="FootnoteTextChar"/>
    <w:uiPriority w:val="99"/>
    <w:semiHidden/>
    <w:unhideWhenUsed/>
    <w:rsid w:val="008B2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2852"/>
    <w:rPr>
      <w:rFonts w:ascii="Arial" w:hAnsi="Arial"/>
      <w:sz w:val="20"/>
      <w:szCs w:val="20"/>
    </w:rPr>
  </w:style>
  <w:style w:type="character" w:styleId="FootnoteReference">
    <w:name w:val="footnote reference"/>
    <w:basedOn w:val="DefaultParagraphFont"/>
    <w:uiPriority w:val="99"/>
    <w:semiHidden/>
    <w:unhideWhenUsed/>
    <w:rsid w:val="008B2852"/>
    <w:rPr>
      <w:vertAlign w:val="superscript"/>
    </w:rPr>
  </w:style>
  <w:style w:type="paragraph" w:customStyle="1" w:styleId="Guideline">
    <w:name w:val="Guideline"/>
    <w:basedOn w:val="Normal"/>
    <w:link w:val="GuidelineChar"/>
    <w:uiPriority w:val="24"/>
    <w:qFormat/>
    <w:rsid w:val="002969D1"/>
    <w:rPr>
      <w:i/>
      <w:color w:val="808080" w:themeColor="background1" w:themeShade="80"/>
      <w:sz w:val="20"/>
    </w:rPr>
  </w:style>
  <w:style w:type="character" w:customStyle="1" w:styleId="GuidelineChar">
    <w:name w:val="Guideline Char"/>
    <w:basedOn w:val="DefaultParagraphFont"/>
    <w:link w:val="Guideline"/>
    <w:uiPriority w:val="24"/>
    <w:rsid w:val="002969D1"/>
    <w:rPr>
      <w:rFonts w:ascii="Arial" w:hAnsi="Arial"/>
      <w:i/>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4091">
      <w:bodyDiv w:val="1"/>
      <w:marLeft w:val="0"/>
      <w:marRight w:val="0"/>
      <w:marTop w:val="0"/>
      <w:marBottom w:val="0"/>
      <w:divBdr>
        <w:top w:val="none" w:sz="0" w:space="0" w:color="auto"/>
        <w:left w:val="none" w:sz="0" w:space="0" w:color="auto"/>
        <w:bottom w:val="none" w:sz="0" w:space="0" w:color="auto"/>
        <w:right w:val="none" w:sz="0" w:space="0" w:color="auto"/>
      </w:divBdr>
    </w:div>
    <w:div w:id="747388042">
      <w:bodyDiv w:val="1"/>
      <w:marLeft w:val="0"/>
      <w:marRight w:val="0"/>
      <w:marTop w:val="0"/>
      <w:marBottom w:val="0"/>
      <w:divBdr>
        <w:top w:val="none" w:sz="0" w:space="0" w:color="auto"/>
        <w:left w:val="none" w:sz="0" w:space="0" w:color="auto"/>
        <w:bottom w:val="none" w:sz="0" w:space="0" w:color="auto"/>
        <w:right w:val="none" w:sz="0" w:space="0" w:color="auto"/>
      </w:divBdr>
    </w:div>
    <w:div w:id="151264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Fakultet\MASTER\Projekat\AMIProject\Documentation\AMIDo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41C319F61B4A0CAA81D8BE1FA364CD"/>
        <w:category>
          <w:name w:val="General"/>
          <w:gallery w:val="placeholder"/>
        </w:category>
        <w:types>
          <w:type w:val="bbPlcHdr"/>
        </w:types>
        <w:behaviors>
          <w:behavior w:val="content"/>
        </w:behaviors>
        <w:guid w:val="{027006CF-E9DD-4BCD-B1CA-65D677712474}"/>
      </w:docPartPr>
      <w:docPartBody>
        <w:p w:rsidR="00304E7F" w:rsidRDefault="00304E7F">
          <w:pPr>
            <w:pStyle w:val="6641C319F61B4A0CAA81D8BE1FA364CD"/>
          </w:pPr>
          <w:r w:rsidRPr="000D152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Frutiger-Bold">
    <w:altName w:val="Times New Roman"/>
    <w:charset w:val="00"/>
    <w:family w:val="auto"/>
    <w:pitch w:val="variable"/>
    <w:sig w:usb0="800000A3" w:usb1="00000000" w:usb2="00000000" w:usb3="00000000" w:csb0="00000009"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7F"/>
    <w:rsid w:val="0030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E7F"/>
    <w:rPr>
      <w:color w:val="808080"/>
    </w:rPr>
  </w:style>
  <w:style w:type="paragraph" w:customStyle="1" w:styleId="6641C319F61B4A0CAA81D8BE1FA364CD">
    <w:name w:val="6641C319F61B4A0CAA81D8BE1FA364CD"/>
  </w:style>
  <w:style w:type="paragraph" w:customStyle="1" w:styleId="D07F8135DD374095954F41AAF2084953">
    <w:name w:val="D07F8135DD374095954F41AAF2084953"/>
  </w:style>
  <w:style w:type="paragraph" w:customStyle="1" w:styleId="FC5F49FD78E4446EB4D0DD289ED2EDF4">
    <w:name w:val="FC5F49FD78E4446EB4D0DD289ED2EDF4"/>
    <w:rsid w:val="00304E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E7F"/>
    <w:rPr>
      <w:color w:val="808080"/>
    </w:rPr>
  </w:style>
  <w:style w:type="paragraph" w:customStyle="1" w:styleId="6641C319F61B4A0CAA81D8BE1FA364CD">
    <w:name w:val="6641C319F61B4A0CAA81D8BE1FA364CD"/>
  </w:style>
  <w:style w:type="paragraph" w:customStyle="1" w:styleId="D07F8135DD374095954F41AAF2084953">
    <w:name w:val="D07F8135DD374095954F41AAF2084953"/>
  </w:style>
  <w:style w:type="paragraph" w:customStyle="1" w:styleId="FC5F49FD78E4446EB4D0DD289ED2EDF4">
    <w:name w:val="FC5F49FD78E4446EB4D0DD289ED2EDF4"/>
    <w:rsid w:val="00304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8E0F857-D13C-4238-865F-7834CE64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AMIDoct</Template>
  <TotalTime>306</TotalTime>
  <Pages>21</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Title</vt:lpstr>
    </vt:vector>
  </TitlesOfParts>
  <Manager>AMI team</Manager>
  <Company>Schneider Electric DMS NS</Company>
  <LinksUpToDate>false</LinksUpToDate>
  <CharactersWithSpaces>15991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Windows 7</dc:creator>
  <dc:description>Document receiver(s)</dc:description>
  <cp:lastModifiedBy>Windows 7</cp:lastModifiedBy>
  <cp:revision>62</cp:revision>
  <dcterms:created xsi:type="dcterms:W3CDTF">2017-12-18T09:40:00Z</dcterms:created>
  <dcterms:modified xsi:type="dcterms:W3CDTF">2017-12-18T15:22:00Z</dcterms:modified>
  <cp:category>Software Design Specification</cp:category>
  <cp:contentStatus>1.0</cp:contentStatus>
</cp:coreProperties>
</file>