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F6F43"/>
        </w:rPr>
        <w:t>Expectativas de los Usuarios del Sistema</w:t>
      </w:r>
    </w:p>
    <w:p>
      <w:r>
        <w:rPr>
          <w:color w:val="212121"/>
          <w:sz w:val="20"/>
        </w:rPr>
        <w:t>Market Primavera - Sistema de ventas y delivery</w:t>
      </w:r>
    </w:p>
    <w:p>
      <w:pPr>
        <w:pStyle w:val="Heading1"/>
      </w:pPr>
      <w:r>
        <w:t>Expectativas de los Usuarios del Sistema</w:t>
      </w:r>
    </w:p>
    <w:p>
      <w:r>
        <w:rPr>
          <w:b/>
        </w:rPr>
        <w:t>Proyecto:</w:t>
      </w:r>
      <w:r>
        <w:t xml:space="preserve"> Market Primavera (TecW_PAF)</w:t>
      </w:r>
    </w:p>
    <w:p>
      <w:r>
        <w:rPr>
          <w:b/>
        </w:rPr>
        <w:t>Documento:</w:t>
      </w:r>
      <w:r>
        <w:t xml:space="preserve"> 04 — Lo que esperan los usuarios (inferencia a partir del sistema)</w:t>
      </w:r>
    </w:p>
    <w:p>
      <w:r>
        <w:rPr>
          <w:b/>
        </w:rPr>
        <w:t>Fecha:</w:t>
      </w:r>
      <w:r>
        <w:t xml:space="preserve"> Septiembre 2026</w:t>
      </w:r>
    </w:p>
    <w:p>
      <w:pPr>
        <w:pStyle w:val="Heading2"/>
      </w:pPr>
      <w:r>
        <w:t>1. Propósito de este documento</w:t>
      </w:r>
    </w:p>
    <w:p>
      <w:r>
        <w:t xml:space="preserve">Este documento </w:t>
      </w:r>
      <w:r>
        <w:rPr>
          <w:b/>
        </w:rPr>
        <w:t>infiere</w:t>
      </w:r>
      <w:r>
        <w:t xml:space="preserve"> las expectativas de cada tipo de usuario a partir de las funcionalidades implementadas y del comportamiento observado del sistema. Sirve como base para validar criterios de aceptación, mejoras prioritarias y requisitos de calidad.</w:t>
      </w:r>
    </w:p>
    <w:p>
      <w:pPr>
        <w:pStyle w:val="Heading2"/>
      </w:pPr>
      <w:r>
        <w:t>2. Expectativas generales (todos los usuarios)</w:t>
      </w:r>
    </w:p>
    <w:p>
      <w:pPr>
        <w:pStyle w:val="Heading3"/>
      </w:pPr>
      <w:r>
        <w:t>2.1 Disponibilidad y acceso</w:t>
      </w:r>
    </w:p>
    <w:p>
      <w:pPr>
        <w:pStyle w:val="ListBullet"/>
      </w:pPr>
      <w:r>
        <w:t xml:space="preserve">spera que la tienda </w:t>
      </w:r>
      <w:r>
        <w:rPr>
          <w:b/>
        </w:rPr>
        <w:t>funcione 24/7</w:t>
      </w:r>
      <w:r>
        <w:t xml:space="preserve"> y no esté "caída" en horarios de venta (el negocio opera de 7:00 a 22:00).</w:t>
      </w:r>
    </w:p>
    <w:p>
      <w:pPr>
        <w:pStyle w:val="ListBullet"/>
      </w:pPr>
      <w:r>
        <w:t>spera que cargue rápido en teléfonos móviles (la mayoría ingresará desde celular).</w:t>
      </w:r>
    </w:p>
    <w:p>
      <w:pPr>
        <w:pStyle w:val="ListBullet"/>
      </w:pPr>
      <w:r>
        <w:t>spera funcionar en cualquier navegador moderno sin instalaciones.</w:t>
      </w:r>
    </w:p>
    <w:p>
      <w:pPr>
        <w:pStyle w:val="Heading3"/>
      </w:pPr>
      <w:r>
        <w:t>2.2 Confianza y seguridad</w:t>
      </w:r>
    </w:p>
    <w:p>
      <w:pPr>
        <w:pStyle w:val="ListBullet"/>
      </w:pPr>
      <w:r>
        <w:t xml:space="preserve">spera que su </w:t>
      </w:r>
      <w:r>
        <w:rPr>
          <w:b/>
        </w:rPr>
        <w:t>información personal (DNI, correo, tarjetas) esté protegida</w:t>
      </w:r>
      <w:r>
        <w:t>.</w:t>
      </w:r>
    </w:p>
    <w:p>
      <w:pPr>
        <w:pStyle w:val="ListBullet"/>
      </w:pPr>
      <w:r>
        <w:t xml:space="preserve">spera recibir una </w:t>
      </w:r>
      <w:r>
        <w:rPr>
          <w:b/>
        </w:rPr>
        <w:t>boleta válida</w:t>
      </w:r>
      <w:r>
        <w:t xml:space="preserve"> con RUC, IGV y datos legales de la empresa.</w:t>
      </w:r>
    </w:p>
    <w:p>
      <w:pPr>
        <w:pStyle w:val="ListBullet"/>
      </w:pPr>
      <w:r>
        <w:t>spera que el monto cobrado coincida con el mostrado.</w:t>
      </w:r>
    </w:p>
    <w:p>
      <w:pPr>
        <w:pStyle w:val="ListBullet"/>
      </w:pPr>
      <w:r>
        <w:t>spera que sus contraseñas sean seguras y recuperables.</w:t>
      </w:r>
    </w:p>
    <w:p>
      <w:pPr>
        <w:pStyle w:val="Heading3"/>
      </w:pPr>
      <w:r>
        <w:t>2.3 Soporte</w:t>
      </w:r>
    </w:p>
    <w:p>
      <w:pPr>
        <w:pStyle w:val="ListBullet"/>
      </w:pPr>
      <w:r>
        <w:t xml:space="preserve">spera que alguien </w:t>
      </w:r>
      <w:r>
        <w:rPr>
          <w:b/>
        </w:rPr>
        <w:t>responda sus dudas o reclamos</w:t>
      </w:r>
      <w:r>
        <w:t xml:space="preserve"> y le dé seguimiento.</w:t>
      </w:r>
    </w:p>
    <w:p>
      <w:pPr>
        <w:pStyle w:val="ListBullet"/>
      </w:pPr>
      <w:r>
        <w:t>spera canales de contacto alternativos (correo, WhatsApp).</w:t>
      </w:r>
    </w:p>
    <w:p>
      <w:pPr>
        <w:pStyle w:val="Heading3"/>
      </w:pPr>
      <w:r>
        <w:t>2.4 Claridad</w:t>
      </w:r>
    </w:p>
    <w:p>
      <w:pPr>
        <w:pStyle w:val="ListBullet"/>
      </w:pPr>
      <w:r>
        <w:t xml:space="preserve">spera entender el </w:t>
      </w:r>
      <w:r>
        <w:rPr>
          <w:b/>
        </w:rPr>
        <w:t>estado de su pedido en todo momento</w:t>
      </w:r>
      <w:r>
        <w:t xml:space="preserve"> y qué sigue después.</w:t>
      </w:r>
    </w:p>
    <w:p>
      <w:pPr>
        <w:pStyle w:val="ListBullet"/>
      </w:pPr>
      <w:r>
        <w:t>spera conocer de antemano el costo de delivery y los tiempos estimados.</w:t>
      </w:r>
    </w:p>
    <w:p>
      <w:pPr>
        <w:pStyle w:val="ListBullet"/>
      </w:pPr>
      <w:r>
        <w:t>spera precios transparentes (descuentos visibles antes de pagar).</w:t>
      </w:r>
    </w:p>
    <w:p>
      <w:pPr>
        <w:pStyle w:val="Heading2"/>
      </w:pPr>
      <w:r>
        <w:t>3. Expectativas por actor</w:t>
      </w:r>
    </w:p>
    <w:p>
      <w:pPr>
        <w:pStyle w:val="Heading3"/>
      </w:pPr>
      <w:r>
        <w:t>3.1 Invitado (compra sin registro)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Expectativa</w:t>
            </w:r>
          </w:p>
        </w:tc>
        <w:tc>
          <w:tcPr>
            <w:tcW w:type="dxa" w:w="4320"/>
          </w:tcPr>
          <w:p>
            <w:r>
              <w:rPr>
                <w:b/>
              </w:rPr>
              <w:t>Sustento en el sistema</w:t>
            </w:r>
          </w:p>
        </w:tc>
      </w:tr>
      <w:tr>
        <w:tc>
          <w:tcPr>
            <w:tcW w:type="dxa" w:w="4320"/>
          </w:tcPr>
          <w:p>
            <w:r>
              <w:t>---</w:t>
            </w:r>
          </w:p>
        </w:tc>
        <w:tc>
          <w:tcPr>
            <w:tcW w:type="dxa" w:w="4320"/>
          </w:tcPr>
          <w:p>
            <w:r>
              <w:t>---</w:t>
            </w:r>
          </w:p>
        </w:tc>
      </w:tr>
      <w:tr>
        <w:tc>
          <w:tcPr>
            <w:tcW w:type="dxa" w:w="4320"/>
          </w:tcPr>
          <w:p>
            <w:r>
              <w:t>Comprar sin crear cuenta ni complicarse</w:t>
            </w:r>
          </w:p>
        </w:tc>
        <w:tc>
          <w:tcPr>
            <w:tcW w:type="dxa" w:w="4320"/>
          </w:tcPr>
          <w:p>
            <w:r>
              <w:t>Flujo invitado con checkout directo</w:t>
            </w:r>
          </w:p>
        </w:tc>
      </w:tr>
      <w:tr>
        <w:tc>
          <w:tcPr>
            <w:tcW w:type="dxa" w:w="4320"/>
          </w:tcPr>
          <w:p>
            <w:r>
              <w:t>No perder el carrito durante la navegación</w:t>
            </w:r>
          </w:p>
        </w:tc>
        <w:tc>
          <w:tcPr>
            <w:tcW w:type="dxa" w:w="4320"/>
          </w:tcPr>
          <w:p>
            <w:r>
              <w:t xml:space="preserve">Carrito en </w:t>
            </w:r>
            <w:r>
              <w:rPr>
                <w:rFonts w:ascii="Consolas" w:hAnsi="Consolas"/>
                <w:b/>
              </w:rPr>
              <w:t>localStorage</w:t>
            </w:r>
            <w:r>
              <w:t xml:space="preserve"> mientras dure la sesión del navegador</w:t>
            </w:r>
          </w:p>
        </w:tc>
      </w:tr>
      <w:tr>
        <w:tc>
          <w:tcPr>
            <w:tcW w:type="dxa" w:w="4320"/>
          </w:tcPr>
          <w:p>
            <w:r>
              <w:t>Pagar rápido (efectivo, tarjeta o Yape/Plin)</w:t>
            </w:r>
          </w:p>
        </w:tc>
        <w:tc>
          <w:tcPr>
            <w:tcW w:type="dxa" w:w="4320"/>
          </w:tcPr>
          <w:p>
            <w:r>
              <w:t>3 métodos de pago en checkout</w:t>
            </w:r>
          </w:p>
        </w:tc>
      </w:tr>
      <w:tr>
        <w:tc>
          <w:tcPr>
            <w:tcW w:type="dxa" w:w="4320"/>
          </w:tcPr>
          <w:p>
            <w:r>
              <w:t>Saber dónde está su pedido sin cuenta</w:t>
            </w:r>
          </w:p>
        </w:tc>
        <w:tc>
          <w:tcPr>
            <w:tcW w:type="dxa" w:w="4320"/>
          </w:tcPr>
          <w:p>
            <w:r>
              <w:t>Rastreo público por DNI + número de pedido</w:t>
            </w:r>
          </w:p>
        </w:tc>
      </w:tr>
      <w:tr>
        <w:tc>
          <w:tcPr>
            <w:tcW w:type="dxa" w:w="4320"/>
          </w:tcPr>
          <w:p>
            <w:r>
              <w:t>Recibir su boleta por correo</w:t>
            </w:r>
          </w:p>
        </w:tc>
        <w:tc>
          <w:tcPr>
            <w:tcW w:type="dxa" w:w="4320"/>
          </w:tcPr>
          <w:p>
            <w:r>
              <w:t>Comprobante B001 enviado por SMTP</w:t>
            </w:r>
          </w:p>
        </w:tc>
      </w:tr>
      <w:tr>
        <w:tc>
          <w:tcPr>
            <w:tcW w:type="dxa" w:w="4320"/>
          </w:tcPr>
          <w:p>
            <w:r>
              <w:t>Poder cancelar si cambia de opinión</w:t>
            </w:r>
          </w:p>
        </w:tc>
        <w:tc>
          <w:tcPr>
            <w:tcW w:type="dxa" w:w="4320"/>
          </w:tcPr>
          <w:p>
            <w:r>
              <w:t>Cancelación con motivo y restauración de stock</w:t>
            </w:r>
          </w:p>
        </w:tc>
      </w:tr>
    </w:tbl>
    <w:p/>
    <w:p>
      <w:pPr>
        <w:pStyle w:val="Heading3"/>
      </w:pPr>
      <w:r>
        <w:t>3.2 Cliente registrado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Expectativa</w:t>
            </w:r>
          </w:p>
        </w:tc>
        <w:tc>
          <w:tcPr>
            <w:tcW w:type="dxa" w:w="4320"/>
          </w:tcPr>
          <w:p>
            <w:r>
              <w:rPr>
                <w:b/>
              </w:rPr>
              <w:t>Sustento en el sistema</w:t>
            </w:r>
          </w:p>
        </w:tc>
      </w:tr>
      <w:tr>
        <w:tc>
          <w:tcPr>
            <w:tcW w:type="dxa" w:w="4320"/>
          </w:tcPr>
          <w:p>
            <w:r>
              <w:t>---</w:t>
            </w:r>
          </w:p>
        </w:tc>
        <w:tc>
          <w:tcPr>
            <w:tcW w:type="dxa" w:w="4320"/>
          </w:tcPr>
          <w:p>
            <w:r>
              <w:t>---</w:t>
            </w:r>
          </w:p>
        </w:tc>
      </w:tr>
      <w:tr>
        <w:tc>
          <w:tcPr>
            <w:tcW w:type="dxa" w:w="4320"/>
          </w:tcPr>
          <w:p>
            <w:r>
              <w:t>Recordar mis datos y no repetir formularios</w:t>
            </w:r>
          </w:p>
        </w:tc>
        <w:tc>
          <w:tcPr>
            <w:tcW w:type="dxa" w:w="4320"/>
          </w:tcPr>
          <w:p>
            <w:r>
              <w:t>Perfil con DNI, teléfono y direcciones guardadas</w:t>
            </w:r>
          </w:p>
        </w:tc>
      </w:tr>
      <w:tr>
        <w:tc>
          <w:tcPr>
            <w:tcW w:type="dxa" w:w="4320"/>
          </w:tcPr>
          <w:p>
            <w:r>
              <w:t>Ver mi historial completo de compras</w:t>
            </w:r>
          </w:p>
        </w:tc>
        <w:tc>
          <w:tcPr>
            <w:tcW w:type="dxa" w:w="4320"/>
          </w:tcPr>
          <w:p>
            <w:r>
              <w:t xml:space="preserve">Historial de pedidos con boletas en </w:t>
            </w:r>
            <w:r>
              <w:rPr>
                <w:rFonts w:ascii="Consolas" w:hAnsi="Consolas"/>
                <w:b/>
              </w:rPr>
              <w:t>perfil.php</w:t>
            </w:r>
          </w:p>
        </w:tc>
      </w:tr>
      <w:tr>
        <w:tc>
          <w:tcPr>
            <w:tcW w:type="dxa" w:w="4320"/>
          </w:tcPr>
          <w:p>
            <w:r>
              <w:t>Guardar varias direcciones y elegir</w:t>
            </w:r>
          </w:p>
        </w:tc>
        <w:tc>
          <w:tcPr>
            <w:tcW w:type="dxa" w:w="4320"/>
          </w:tcPr>
          <w:p>
            <w:r>
              <w:t>Direcciones múltiples con una predeterminada</w:t>
            </w:r>
          </w:p>
        </w:tc>
      </w:tr>
      <w:tr>
        <w:tc>
          <w:tcPr>
            <w:tcW w:type="dxa" w:w="4320"/>
          </w:tcPr>
          <w:p>
            <w:r>
              <w:t>Guardar mi tarjeta para compras rápidas</w:t>
            </w:r>
          </w:p>
        </w:tc>
        <w:tc>
          <w:tcPr>
            <w:tcW w:type="dxa" w:w="4320"/>
          </w:tcPr>
          <w:p>
            <w:r>
              <w:t>Tarjetas cifradas con últimos 4 dígitos</w:t>
            </w:r>
          </w:p>
        </w:tc>
      </w:tr>
      <w:tr>
        <w:tc>
          <w:tcPr>
            <w:tcW w:type="dxa" w:w="4320"/>
          </w:tcPr>
          <w:p>
            <w:r>
              <w:t>Rastrear mi pedido y ver cada cambio de estado</w:t>
            </w:r>
          </w:p>
        </w:tc>
        <w:tc>
          <w:tcPr>
            <w:tcW w:type="dxa" w:w="4320"/>
          </w:tcPr>
          <w:p>
            <w:r>
              <w:t>Estados Pendiente → En preparación → En camino → Entregado</w:t>
            </w:r>
          </w:p>
        </w:tc>
      </w:tr>
      <w:tr>
        <w:tc>
          <w:tcPr>
            <w:tcW w:type="dxa" w:w="4320"/>
          </w:tcPr>
          <w:p>
            <w:r>
              <w:t>Entrar rápido con mi correo/cuenta Google</w:t>
            </w:r>
          </w:p>
        </w:tc>
        <w:tc>
          <w:tcPr>
            <w:tcW w:type="dxa" w:w="4320"/>
          </w:tcPr>
          <w:p>
            <w:r>
              <w:t>Login local + OAuth Google</w:t>
            </w:r>
          </w:p>
        </w:tc>
      </w:tr>
      <w:tr>
        <w:tc>
          <w:tcPr>
            <w:tcW w:type="dxa" w:w="4320"/>
          </w:tcPr>
          <w:p>
            <w:r>
              <w:t>Pedir ayuda desde mi cuenta</w:t>
            </w:r>
          </w:p>
        </w:tc>
        <w:tc>
          <w:tcPr>
            <w:tcW w:type="dxa" w:w="4320"/>
          </w:tcPr>
          <w:p>
            <w:r>
              <w:t>Tickets y buzón de mensajes con hilo de conversación</w:t>
            </w:r>
          </w:p>
        </w:tc>
      </w:tr>
      <w:tr>
        <w:tc>
          <w:tcPr>
            <w:tcW w:type="dxa" w:w="4320"/>
          </w:tcPr>
          <w:p>
            <w:r>
              <w:t>Recuperar mi contraseña si me olvido</w:t>
            </w:r>
          </w:p>
        </w:tc>
        <w:tc>
          <w:tcPr>
            <w:tcW w:type="dxa" w:w="4320"/>
          </w:tcPr>
          <w:p>
            <w:r>
              <w:t>Código de 6 dígitos por correo (15 min)</w:t>
            </w:r>
          </w:p>
        </w:tc>
      </w:tr>
      <w:tr>
        <w:tc>
          <w:tcPr>
            <w:tcW w:type="dxa" w:w="4320"/>
          </w:tcPr>
          <w:p>
            <w:r>
              <w:t>Tener mis promociones y ofertas visibles</w:t>
            </w:r>
          </w:p>
        </w:tc>
        <w:tc>
          <w:tcPr>
            <w:tcW w:type="dxa" w:w="4320"/>
          </w:tcPr>
          <w:p>
            <w:r>
              <w:t>Módulo de ofertas con descuento calculado</w:t>
            </w:r>
          </w:p>
        </w:tc>
      </w:tr>
    </w:tbl>
    <w:p/>
    <w:p>
      <w:pPr>
        <w:pStyle w:val="Heading3"/>
      </w:pPr>
      <w:r>
        <w:t>3.3 Repartidor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Expectativa</w:t>
            </w:r>
          </w:p>
        </w:tc>
        <w:tc>
          <w:tcPr>
            <w:tcW w:type="dxa" w:w="4320"/>
          </w:tcPr>
          <w:p>
            <w:r>
              <w:rPr>
                <w:b/>
              </w:rPr>
              <w:t>Sustento en el sistema</w:t>
            </w:r>
          </w:p>
        </w:tc>
      </w:tr>
      <w:tr>
        <w:tc>
          <w:tcPr>
            <w:tcW w:type="dxa" w:w="4320"/>
          </w:tcPr>
          <w:p>
            <w:r>
              <w:t>---</w:t>
            </w:r>
          </w:p>
        </w:tc>
        <w:tc>
          <w:tcPr>
            <w:tcW w:type="dxa" w:w="4320"/>
          </w:tcPr>
          <w:p>
            <w:r>
              <w:t>---</w:t>
            </w:r>
          </w:p>
        </w:tc>
      </w:tr>
      <w:tr>
        <w:tc>
          <w:tcPr>
            <w:tcW w:type="dxa" w:w="4320"/>
          </w:tcPr>
          <w:p>
            <w:r>
              <w:t>Ver qué entregas tengo asignadas</w:t>
            </w:r>
          </w:p>
        </w:tc>
        <w:tc>
          <w:tcPr>
            <w:tcW w:type="dxa" w:w="4320"/>
          </w:tcPr>
          <w:p>
            <w:r>
              <w:t>Listado de deliveries en panel del repartidor</w:t>
            </w:r>
          </w:p>
        </w:tc>
      </w:tr>
      <w:tr>
        <w:tc>
          <w:tcPr>
            <w:tcW w:type="dxa" w:w="4320"/>
          </w:tcPr>
          <w:p>
            <w:r>
              <w:t>Aceptar o rechazar entregas con libertad y explicación</w:t>
            </w:r>
          </w:p>
        </w:tc>
        <w:tc>
          <w:tcPr>
            <w:tcW w:type="dxa" w:w="4320"/>
          </w:tcPr>
          <w:p>
            <w:r>
              <w:t>Aceptar/rechazar con motivo de rechazo</w:t>
            </w:r>
          </w:p>
        </w:tc>
      </w:tr>
      <w:tr>
        <w:tc>
          <w:tcPr>
            <w:tcW w:type="dxa" w:w="4320"/>
          </w:tcPr>
          <w:p>
            <w:r>
              <w:t>Tomar entregas disponibles cuando quiera</w:t>
            </w:r>
          </w:p>
        </w:tc>
        <w:tc>
          <w:tcPr>
            <w:tcW w:type="dxa" w:w="4320"/>
          </w:tcPr>
          <w:p>
            <w:r>
              <w:t>Autoservicio del pool "Pendiente"</w:t>
            </w:r>
          </w:p>
        </w:tc>
      </w:tr>
      <w:tr>
        <w:tc>
          <w:tcPr>
            <w:tcW w:type="dxa" w:w="4320"/>
          </w:tcPr>
          <w:p>
            <w:r>
              <w:t>No saturen mi jornada</w:t>
            </w:r>
          </w:p>
        </w:tc>
        <w:tc>
          <w:tcPr>
            <w:tcW w:type="dxa" w:w="4320"/>
          </w:tcPr>
          <w:p>
            <w:r>
              <w:t>Límite de un reparto activo a la vez</w:t>
            </w:r>
          </w:p>
        </w:tc>
      </w:tr>
      <w:tr>
        <w:tc>
          <w:tcPr>
            <w:tcW w:type="dxa" w:w="4320"/>
          </w:tcPr>
          <w:p>
            <w:r>
              <w:t>Registrar la entrega fácilmente</w:t>
            </w:r>
          </w:p>
        </w:tc>
        <w:tc>
          <w:tcPr>
            <w:tcW w:type="dxa" w:w="4320"/>
          </w:tcPr>
          <w:p>
            <w:r>
              <w:t>Botones En camino → Entregado con hora registrada</w:t>
            </w:r>
          </w:p>
        </w:tc>
      </w:tr>
      <w:tr>
        <w:tc>
          <w:tcPr>
            <w:tcW w:type="dxa" w:w="4320"/>
          </w:tcPr>
          <w:p>
            <w:r>
              <w:t>Que los pedidos traigan datos claros de envío</w:t>
            </w:r>
          </w:p>
        </w:tc>
        <w:tc>
          <w:tcPr>
            <w:tcW w:type="dxa" w:w="4320"/>
          </w:tcPr>
          <w:p>
            <w:r>
              <w:t>Dirección + referencia del cliente en cada delivery</w:t>
            </w:r>
          </w:p>
        </w:tc>
      </w:tr>
    </w:tbl>
    <w:p/>
    <w:p>
      <w:pPr>
        <w:pStyle w:val="Heading3"/>
      </w:pPr>
      <w:r>
        <w:t>3.4 Almacenero / Despachador / Cajero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Expectativa</w:t>
            </w:r>
          </w:p>
        </w:tc>
        <w:tc>
          <w:tcPr>
            <w:tcW w:type="dxa" w:w="4320"/>
          </w:tcPr>
          <w:p>
            <w:r>
              <w:rPr>
                <w:b/>
              </w:rPr>
              <w:t>Sustento en el sistema</w:t>
            </w:r>
          </w:p>
        </w:tc>
      </w:tr>
      <w:tr>
        <w:tc>
          <w:tcPr>
            <w:tcW w:type="dxa" w:w="4320"/>
          </w:tcPr>
          <w:p>
            <w:r>
              <w:t>---</w:t>
            </w:r>
          </w:p>
        </w:tc>
        <w:tc>
          <w:tcPr>
            <w:tcW w:type="dxa" w:w="4320"/>
          </w:tcPr>
          <w:p>
            <w:r>
              <w:t>---</w:t>
            </w:r>
          </w:p>
        </w:tc>
      </w:tr>
      <w:tr>
        <w:tc>
          <w:tcPr>
            <w:tcW w:type="dxa" w:w="4320"/>
          </w:tcPr>
          <w:p>
            <w:r>
              <w:t>Registrar la mercadería que entra rápido</w:t>
            </w:r>
          </w:p>
        </w:tc>
        <w:tc>
          <w:tcPr>
            <w:tcW w:type="dxa" w:w="4320"/>
          </w:tcPr>
          <w:p>
            <w:r>
              <w:t>Restock + bitácora de movimientos (ENTRADA)</w:t>
            </w:r>
          </w:p>
        </w:tc>
      </w:tr>
      <w:tr>
        <w:tc>
          <w:tcPr>
            <w:tcW w:type="dxa" w:w="4320"/>
          </w:tcPr>
          <w:p>
            <w:r>
              <w:t>Conocer el stock disponible en tiempo real</w:t>
            </w:r>
          </w:p>
        </w:tc>
        <w:tc>
          <w:tcPr>
            <w:tcW w:type="dxa" w:w="4320"/>
          </w:tcPr>
          <w:p>
            <w:r>
              <w:t>Stock visible en producto/panel</w:t>
            </w:r>
          </w:p>
        </w:tc>
      </w:tr>
      <w:tr>
        <w:tc>
          <w:tcPr>
            <w:tcW w:type="dxa" w:w="4320"/>
          </w:tcPr>
          <w:p>
            <w:r>
              <w:t>Saber qué pedidos preparar o cobrar</w:t>
            </w:r>
          </w:p>
        </w:tc>
        <w:tc>
          <w:tcPr>
            <w:tcW w:type="dxa" w:w="4320"/>
          </w:tcPr>
          <w:p>
            <w:r>
              <w:t>Pedidos con estados en panel del trabajador</w:t>
            </w:r>
          </w:p>
        </w:tc>
      </w:tr>
      <w:tr>
        <w:tc>
          <w:tcPr>
            <w:tcW w:type="dxa" w:w="4320"/>
          </w:tcPr>
          <w:p>
            <w:r>
              <w:t>Evitar vender productos agotados</w:t>
            </w:r>
          </w:p>
        </w:tc>
        <w:tc>
          <w:tcPr>
            <w:tcW w:type="dxa" w:w="4320"/>
          </w:tcPr>
          <w:p>
            <w:r>
              <w:t>Descuento de stock al procesar pedido y stock mínimo sugerido</w:t>
            </w:r>
          </w:p>
        </w:tc>
      </w:tr>
      <w:tr>
        <w:tc>
          <w:tcPr>
            <w:tcW w:type="dxa" w:w="4320"/>
          </w:tcPr>
          <w:p>
            <w:r>
              <w:t>Control de horarios y turnos</w:t>
            </w:r>
          </w:p>
        </w:tc>
        <w:tc>
          <w:tcPr>
            <w:tcW w:type="dxa" w:w="4320"/>
          </w:tcPr>
          <w:p>
            <w:r>
              <w:t>Ficha laboral con cargo, turno y sueldo</w:t>
            </w:r>
          </w:p>
        </w:tc>
      </w:tr>
    </w:tbl>
    <w:p/>
    <w:p>
      <w:pPr>
        <w:pStyle w:val="Heading3"/>
      </w:pPr>
      <w:r>
        <w:t>3.5 Administrador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Expectativa</w:t>
            </w:r>
          </w:p>
        </w:tc>
        <w:tc>
          <w:tcPr>
            <w:tcW w:type="dxa" w:w="4320"/>
          </w:tcPr>
          <w:p>
            <w:r>
              <w:rPr>
                <w:b/>
              </w:rPr>
              <w:t>Sustento en el sistema</w:t>
            </w:r>
          </w:p>
        </w:tc>
      </w:tr>
      <w:tr>
        <w:tc>
          <w:tcPr>
            <w:tcW w:type="dxa" w:w="4320"/>
          </w:tcPr>
          <w:p>
            <w:r>
              <w:t>---</w:t>
            </w:r>
          </w:p>
        </w:tc>
        <w:tc>
          <w:tcPr>
            <w:tcW w:type="dxa" w:w="4320"/>
          </w:tcPr>
          <w:p>
            <w:r>
              <w:t>---</w:t>
            </w:r>
          </w:p>
        </w:tc>
      </w:tr>
      <w:tr>
        <w:tc>
          <w:tcPr>
            <w:tcW w:type="dxa" w:w="4320"/>
          </w:tcPr>
          <w:p>
            <w:r>
              <w:t>Ver la salud del negocio de un vistazo</w:t>
            </w:r>
          </w:p>
        </w:tc>
        <w:tc>
          <w:tcPr>
            <w:tcW w:type="dxa" w:w="4320"/>
          </w:tcPr>
          <w:p>
            <w:r>
              <w:t>Dashboard con ventas del día, pedidos y usuarios</w:t>
            </w:r>
          </w:p>
        </w:tc>
      </w:tr>
      <w:tr>
        <w:tc>
          <w:tcPr>
            <w:tcW w:type="dxa" w:w="4320"/>
          </w:tcPr>
          <w:p>
            <w:r>
              <w:t>Analizar la tendencia de ingresos</w:t>
            </w:r>
          </w:p>
        </w:tc>
        <w:tc>
          <w:tcPr>
            <w:tcW w:type="dxa" w:w="4320"/>
          </w:tcPr>
          <w:p>
            <w:r>
              <w:t>Gráfica "Ingresos 7 días" con Chart.js</w:t>
            </w:r>
          </w:p>
        </w:tc>
      </w:tr>
      <w:tr>
        <w:tc>
          <w:tcPr>
            <w:tcW w:type="dxa" w:w="4320"/>
          </w:tcPr>
          <w:p>
            <w:r>
              <w:t>Controlar el catálogo completo</w:t>
            </w:r>
          </w:p>
        </w:tc>
        <w:tc>
          <w:tcPr>
            <w:tcW w:type="dxa" w:w="4320"/>
          </w:tcPr>
          <w:p>
            <w:r>
              <w:t>CRUD de productos, categorías y promociones</w:t>
            </w:r>
          </w:p>
        </w:tc>
      </w:tr>
      <w:tr>
        <w:tc>
          <w:tcPr>
            <w:tcW w:type="dxa" w:w="4320"/>
          </w:tcPr>
          <w:p>
            <w:r>
              <w:t>Saber quién compra y habilitar/deshabilitar</w:t>
            </w:r>
          </w:p>
        </w:tc>
        <w:tc>
          <w:tcPr>
            <w:tcW w:type="dxa" w:w="4320"/>
          </w:tcPr>
          <w:p>
            <w:r>
              <w:t>Gestión de usuarios y asignación de roles</w:t>
            </w:r>
          </w:p>
        </w:tc>
      </w:tr>
      <w:tr>
        <w:tc>
          <w:tcPr>
            <w:tcW w:type="dxa" w:w="4320"/>
          </w:tcPr>
          <w:p>
            <w:r>
              <w:t>Gestionar al personal</w:t>
            </w:r>
          </w:p>
        </w:tc>
        <w:tc>
          <w:tcPr>
            <w:tcW w:type="dxa" w:w="4320"/>
          </w:tcPr>
          <w:p>
            <w:r>
              <w:t>Fichas de trabajadores y repartidores</w:t>
            </w:r>
          </w:p>
        </w:tc>
      </w:tr>
      <w:tr>
        <w:tc>
          <w:tcPr>
            <w:tcW w:type="dxa" w:w="4320"/>
          </w:tcPr>
          <w:p>
            <w:r>
              <w:t>Controlar el reparto</w:t>
            </w:r>
          </w:p>
        </w:tc>
        <w:tc>
          <w:tcPr>
            <w:tcW w:type="dxa" w:w="4320"/>
          </w:tcPr>
          <w:p>
            <w:r>
              <w:t>Módulo Delivery: asignar, cancelar y cambiar estados</w:t>
            </w:r>
          </w:p>
        </w:tc>
      </w:tr>
      <w:tr>
        <w:tc>
          <w:tcPr>
            <w:tcW w:type="dxa" w:w="4320"/>
          </w:tcPr>
          <w:p>
            <w:r>
              <w:t>Emitir comprobantes sin errores</w:t>
            </w:r>
          </w:p>
        </w:tc>
        <w:tc>
          <w:tcPr>
            <w:tcW w:type="dxa" w:w="4320"/>
          </w:tcPr>
          <w:p>
            <w:r>
              <w:t>Numeración correlativa B001 + IGV automatizado</w:t>
            </w:r>
          </w:p>
        </w:tc>
      </w:tr>
      <w:tr>
        <w:tc>
          <w:tcPr>
            <w:tcW w:type="dxa" w:w="4320"/>
          </w:tcPr>
          <w:p>
            <w:r>
              <w:t>Rendir cuentas</w:t>
            </w:r>
          </w:p>
        </w:tc>
        <w:tc>
          <w:tcPr>
            <w:tcW w:type="dxa" w:w="4320"/>
          </w:tcPr>
          <w:p>
            <w:r>
              <w:t>Reporte de ventas diarias y listado de comprobantes</w:t>
            </w:r>
          </w:p>
        </w:tc>
      </w:tr>
      <w:tr>
        <w:tc>
          <w:tcPr>
            <w:tcW w:type="dxa" w:w="4320"/>
          </w:tcPr>
          <w:p>
            <w:r>
              <w:t>Atender reclamos de forma ordenada</w:t>
            </w:r>
          </w:p>
        </w:tc>
        <w:tc>
          <w:tcPr>
            <w:tcW w:type="dxa" w:w="4320"/>
          </w:tcPr>
          <w:p>
            <w:r>
              <w:t>Buzón de soporte con priorización y notificaciones</w:t>
            </w:r>
          </w:p>
        </w:tc>
      </w:tr>
      <w:tr>
        <w:tc>
          <w:tcPr>
            <w:tcW w:type="dxa" w:w="4320"/>
          </w:tcPr>
          <w:p>
            <w:r>
              <w:t>No perder inventario</w:t>
            </w:r>
          </w:p>
        </w:tc>
        <w:tc>
          <w:tcPr>
            <w:tcW w:type="dxa" w:w="4320"/>
          </w:tcPr>
          <w:p>
            <w:r>
              <w:t>Historial de movimientos de stock con motivos</w:t>
            </w:r>
          </w:p>
        </w:tc>
      </w:tr>
    </w:tbl>
    <w:p/>
    <w:p>
      <w:pPr>
        <w:pStyle w:val="Heading3"/>
      </w:pPr>
      <w:r>
        <w:t>3.6 Soporte (rol 7)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Expectativa</w:t>
            </w:r>
          </w:p>
        </w:tc>
        <w:tc>
          <w:tcPr>
            <w:tcW w:type="dxa" w:w="4320"/>
          </w:tcPr>
          <w:p>
            <w:r>
              <w:rPr>
                <w:b/>
              </w:rPr>
              <w:t>Sustento en el sistema</w:t>
            </w:r>
          </w:p>
        </w:tc>
      </w:tr>
      <w:tr>
        <w:tc>
          <w:tcPr>
            <w:tcW w:type="dxa" w:w="4320"/>
          </w:tcPr>
          <w:p>
            <w:r>
              <w:t>---</w:t>
            </w:r>
          </w:p>
        </w:tc>
        <w:tc>
          <w:tcPr>
            <w:tcW w:type="dxa" w:w="4320"/>
          </w:tcPr>
          <w:p>
            <w:r>
              <w:t>---</w:t>
            </w:r>
          </w:p>
        </w:tc>
      </w:tr>
      <w:tr>
        <w:tc>
          <w:tcPr>
            <w:tcW w:type="dxa" w:w="4320"/>
          </w:tcPr>
          <w:p>
            <w:r>
              <w:t>Ver los tickets nuevo primero</w:t>
            </w:r>
          </w:p>
        </w:tc>
        <w:tc>
          <w:tcPr>
            <w:tcW w:type="dxa" w:w="4320"/>
          </w:tcPr>
          <w:p>
            <w:r>
              <w:t>Orden por estado (pendiente primero) y fecha desc</w:t>
            </w:r>
          </w:p>
        </w:tc>
      </w:tr>
      <w:tr>
        <w:tc>
          <w:tcPr>
            <w:tcW w:type="dxa" w:w="4320"/>
          </w:tcPr>
          <w:p>
            <w:r>
              <w:t>Dar seguimiento a cada caso</w:t>
            </w:r>
          </w:p>
        </w:tc>
        <w:tc>
          <w:tcPr>
            <w:tcW w:type="dxa" w:w="4320"/>
          </w:tcPr>
          <w:p>
            <w:r>
              <w:t>Hilo de mensajes por ticket</w:t>
            </w:r>
          </w:p>
        </w:tc>
      </w:tr>
      <w:tr>
        <w:tc>
          <w:tcPr>
            <w:tcW w:type="dxa" w:w="4320"/>
          </w:tcPr>
          <w:p>
            <w:r>
              <w:t>Responder y avisar al cliente</w:t>
            </w:r>
          </w:p>
        </w:tc>
        <w:tc>
          <w:tcPr>
            <w:tcW w:type="dxa" w:w="4320"/>
          </w:tcPr>
          <w:p>
            <w:r>
              <w:t>Respuesta + correo de notificación al cliente</w:t>
            </w:r>
          </w:p>
        </w:tc>
      </w:tr>
      <w:tr>
        <w:tc>
          <w:tcPr>
            <w:tcW w:type="dxa" w:w="4320"/>
          </w:tcPr>
          <w:p>
            <w:r>
              <w:t>Consultar datos del cliente</w:t>
            </w:r>
          </w:p>
        </w:tc>
        <w:tc>
          <w:tcPr>
            <w:tcW w:type="dxa" w:w="4320"/>
          </w:tcPr>
          <w:p>
            <w:r>
              <w:t>Ticket con datos del usuario y su correo</w:t>
            </w:r>
          </w:p>
        </w:tc>
      </w:tr>
    </w:tbl>
    <w:p/>
    <w:p>
      <w:pPr>
        <w:pStyle w:val="Heading2"/>
      </w:pPr>
      <w:r>
        <w:t>4. Expectativas de calidad (requisitos no funcionales)</w:t>
      </w:r>
    </w:p>
    <w:p>
      <w:pPr>
        <w:pStyle w:val="Heading3"/>
      </w:pPr>
      <w:r>
        <w:t>4.1 Usabilidad</w:t>
      </w:r>
    </w:p>
    <w:p>
      <w:pPr>
        <w:pStyle w:val="ListBullet"/>
      </w:pPr>
      <w:r>
        <w:t xml:space="preserve">ue la compra se complete en </w:t>
      </w:r>
      <w:r>
        <w:rPr>
          <w:b/>
        </w:rPr>
        <w:t>pocos pasos</w:t>
      </w:r>
      <w:r>
        <w:t xml:space="preserve"> (catálogo → carrito → pagar).</w:t>
      </w:r>
    </w:p>
    <w:p>
      <w:pPr>
        <w:pStyle w:val="ListBullet"/>
      </w:pPr>
      <w:r>
        <w:t>nterfaz clara en español, sin tecnicismos, con mensajes de error comprensibles.</w:t>
      </w:r>
    </w:p>
    <w:p>
      <w:pPr>
        <w:pStyle w:val="ListBullet"/>
      </w:pPr>
      <w:r>
        <w:t>iseño responsivo: correcto en celular, tablet y desktop.</w:t>
      </w:r>
    </w:p>
    <w:p>
      <w:pPr>
        <w:pStyle w:val="Heading3"/>
      </w:pPr>
      <w:r>
        <w:t>4.2 Fiabilidad</w:t>
      </w:r>
    </w:p>
    <w:p>
      <w:pPr>
        <w:pStyle w:val="ListBullet"/>
      </w:pPr>
      <w:r>
        <w:t xml:space="preserve">ue un pedido exitoso </w:t>
      </w:r>
      <w:r>
        <w:rPr>
          <w:b/>
        </w:rPr>
        <w:t>nunca quede incompleto</w:t>
      </w:r>
      <w:r>
        <w:t xml:space="preserve"> (transacciones atómicas).</w:t>
      </w:r>
    </w:p>
    <w:p>
      <w:pPr>
        <w:pStyle w:val="ListBullet"/>
      </w:pPr>
      <w:r>
        <w:t>ue los estados de pedido y stock sean consistentes tras cancelaciones.</w:t>
      </w:r>
    </w:p>
    <w:p>
      <w:pPr>
        <w:pStyle w:val="ListBullet"/>
      </w:pPr>
      <w:r>
        <w:t>*Respaldos:** el proyecto incluye utilidades de respaldo de la base (SQL de exportación).</w:t>
      </w:r>
    </w:p>
    <w:p>
      <w:pPr>
        <w:pStyle w:val="Heading3"/>
      </w:pPr>
      <w:r>
        <w:t>4.3 Rendimiento</w:t>
      </w:r>
    </w:p>
    <w:p>
      <w:pPr>
        <w:pStyle w:val="ListBullet"/>
      </w:pPr>
      <w:r>
        <w:t>espuestas rápidas de catálogo y búsqueda (índices en BD).</w:t>
      </w:r>
    </w:p>
    <w:p>
      <w:pPr>
        <w:pStyle w:val="ListBullet"/>
      </w:pPr>
      <w:r>
        <w:t>aneles con paginación y límites (categorías 15/página, stock máx. 200) para no colgar el navegador.</w:t>
      </w:r>
    </w:p>
    <w:p>
      <w:pPr>
        <w:pStyle w:val="Heading3"/>
      </w:pPr>
      <w:r>
        <w:t>4.4 Seguridad</w:t>
      </w:r>
    </w:p>
    <w:p>
      <w:pPr>
        <w:pStyle w:val="ListBullet"/>
      </w:pPr>
      <w:r>
        <w:t>ontraseñas encriptadas y sesiones con caducidad.</w:t>
      </w:r>
    </w:p>
    <w:p>
      <w:pPr>
        <w:pStyle w:val="ListBullet"/>
      </w:pPr>
      <w:r>
        <w:t>rotección de datos personales y tarjetas (cifrado de tarjetas guardadas).</w:t>
      </w:r>
    </w:p>
    <w:p>
      <w:pPr>
        <w:pStyle w:val="ListBullet"/>
      </w:pPr>
      <w:r>
        <w:t>alidación de DNI real contra RENIEC para identidad confiable.</w:t>
      </w:r>
    </w:p>
    <w:p>
      <w:pPr>
        <w:pStyle w:val="ListBullet"/>
      </w:pPr>
      <w:r>
        <w:t>ontrol de acceso estricto por rol (nadie externo ve paneles internos).</w:t>
      </w:r>
    </w:p>
    <w:p>
      <w:pPr>
        <w:pStyle w:val="Heading3"/>
      </w:pPr>
      <w:r>
        <w:t>4.5 Mantenibilidad</w:t>
      </w:r>
    </w:p>
    <w:p>
      <w:pPr>
        <w:pStyle w:val="ListBullet"/>
      </w:pPr>
      <w:r>
        <w:t>ódigo organizado por capas (views/controllers/models/config) y nombres de archivo descriptivos.</w:t>
      </w:r>
    </w:p>
    <w:p>
      <w:pPr>
        <w:pStyle w:val="ListBullet"/>
      </w:pPr>
      <w:r>
        <w:t>squema de BD documentado y con relaciones vía claves foráneas.</w:t>
      </w:r>
    </w:p>
    <w:p>
      <w:pPr>
        <w:pStyle w:val="Heading2"/>
      </w:pPr>
      <w:r>
        <w:t>5. Gaps / oportunidades detectadas (para próximas iteraciones)</w:t>
      </w:r>
    </w:p>
    <w:p>
      <w:pPr>
        <w:pStyle w:val="ListBullet"/>
      </w:pPr>
      <w:r>
        <w:rPr>
          <w:b/>
        </w:rPr>
        <w:t>Email masivo y caché:</w:t>
      </w:r>
      <w:r>
        <w:t xml:space="preserve"> las notificaciones dependen del servidor SMTP; en horarios pico debe ser estable.</w:t>
      </w:r>
    </w:p>
    <w:p>
      <w:r>
        <w:t xml:space="preserve">2. </w:t>
      </w:r>
      <w:r>
        <w:rPr>
          <w:b/>
        </w:rPr>
        <w:t>Pagos online reales:</w:t>
      </w:r>
      <w:r>
        <w:t xml:space="preserve"> hoy el pago con tarjeta/Google Pay se registra a nivel local; el cliente espera que el cobro se ejecute de verdad (integración con pasarela PSE/Pasarela peruana como Niubiz, VisaNet o Izipay).</w:t>
      </w:r>
    </w:p>
    <w:p>
      <w:r>
        <w:t xml:space="preserve">3. </w:t>
      </w:r>
      <w:r>
        <w:rPr>
          <w:b/>
        </w:rPr>
        <w:t>Tiempos estimados:</w:t>
      </w:r>
      <w:r>
        <w:t xml:space="preserve"> el cliente espera un horario estimado de entrega, hoy no se muestra automáticamente.</w:t>
      </w:r>
    </w:p>
    <w:p>
      <w:r>
        <w:t xml:space="preserve">4. </w:t>
      </w:r>
      <w:r>
        <w:rPr>
          <w:b/>
        </w:rPr>
        <w:t>Notificaciones push / SMS:</w:t>
      </w:r>
      <w:r>
        <w:t xml:space="preserve"> los clientes esperan avisos cuando su pedido sale en camino.</w:t>
      </w:r>
    </w:p>
    <w:p>
      <w:r>
        <w:t xml:space="preserve">5. </w:t>
      </w:r>
      <w:r>
        <w:rPr>
          <w:b/>
        </w:rPr>
        <w:t>Multi-tienda / multi-sede:</w:t>
      </w:r>
      <w:r>
        <w:t xml:space="preserve"> a futuro el negocio podría expandirse y espera que la plataforma lo soporte.</w:t>
      </w:r>
    </w:p>
    <w:p>
      <w:r>
        <w:t xml:space="preserve">6. </w:t>
      </w:r>
      <w:r>
        <w:rPr>
          <w:b/>
        </w:rPr>
        <w:t>Deudas técnicas señaladas en el documento de arquitectura</w:t>
      </w:r>
      <w:r>
        <w:t xml:space="preserve"> (claves expuestas, </w:t>
      </w:r>
      <w:r>
        <w:rPr>
          <w:rFonts w:ascii="Consolas" w:hAnsi="Consolas"/>
          <w:b/>
        </w:rPr>
        <w:t>remember_me</w:t>
      </w:r>
      <w:r>
        <w:t>, confianza en datos del cliente en Google login) deben resolverse para mantener la confianza del usuario.</w:t>
      </w:r>
    </w:p>
    <w:p>
      <w:pPr>
        <w:pStyle w:val="Heading2"/>
      </w:pPr>
      <w:r>
        <w:t>6. Priorización sugerida de mejoras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Prioridad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Mejora</w:t>
            </w:r>
          </w:p>
        </w:tc>
        <w:tc>
          <w:tcPr>
            <w:tcW w:type="dxa" w:w="2880"/>
          </w:tcPr>
          <w:p>
            <w:r>
              <w:rPr>
                <w:b/>
              </w:rPr>
              <w:t>Actor beneficiado</w:t>
            </w:r>
          </w:p>
        </w:tc>
      </w:tr>
      <w:tr>
        <w:tc>
          <w:tcPr>
            <w:tcW w:type="dxa" w:w="2880"/>
          </w:tcPr>
          <w:p>
            <w:r>
              <w:t>---</w:t>
            </w:r>
          </w:p>
        </w:tc>
        <w:tc>
          <w:tcPr>
            <w:tcW w:type="dxa" w:w="2880"/>
          </w:tcPr>
          <w:p>
            <w:r>
              <w:t>---</w:t>
            </w:r>
          </w:p>
        </w:tc>
        <w:tc>
          <w:tcPr>
            <w:tcW w:type="dxa" w:w="2880"/>
          </w:tcPr>
          <w:p>
            <w:r>
              <w:t>---</w:t>
            </w:r>
          </w:p>
        </w:tc>
      </w:tr>
      <w:tr>
        <w:tc>
          <w:tcPr>
            <w:tcW w:type="dxa" w:w="2880"/>
          </w:tcPr>
          <w:p>
            <w:r>
              <w:t>Alta</w:t>
            </w:r>
          </w:p>
        </w:tc>
        <w:tc>
          <w:tcPr>
            <w:tcW w:type="dxa" w:w="2880"/>
          </w:tcPr>
          <w:p>
            <w:r>
              <w:t>Pasarela de pago en línea (cobro real)</w:t>
            </w:r>
          </w:p>
        </w:tc>
        <w:tc>
          <w:tcPr>
            <w:tcW w:type="dxa" w:w="2880"/>
          </w:tcPr>
          <w:p>
            <w:r>
              <w:t>Cliente / Admin</w:t>
            </w:r>
          </w:p>
        </w:tc>
      </w:tr>
      <w:tr>
        <w:tc>
          <w:tcPr>
            <w:tcW w:type="dxa" w:w="2880"/>
          </w:tcPr>
          <w:p>
            <w:r>
              <w:t>Alta</w:t>
            </w:r>
          </w:p>
        </w:tc>
        <w:tc>
          <w:tcPr>
            <w:tcW w:type="dxa" w:w="2880"/>
          </w:tcPr>
          <w:p>
            <w:r>
              <w:t>Tiempos estimados de entrega</w:t>
            </w:r>
          </w:p>
        </w:tc>
        <w:tc>
          <w:tcPr>
            <w:tcW w:type="dxa" w:w="2880"/>
          </w:tcPr>
          <w:p>
            <w:r>
              <w:t>Cliente</w:t>
            </w:r>
          </w:p>
        </w:tc>
      </w:tr>
      <w:tr>
        <w:tc>
          <w:tcPr>
            <w:tcW w:type="dxa" w:w="2880"/>
          </w:tcPr>
          <w:p>
            <w:r>
              <w:t>Alta</w:t>
            </w:r>
          </w:p>
        </w:tc>
        <w:tc>
          <w:tcPr>
            <w:tcW w:type="dxa" w:w="2880"/>
          </w:tcPr>
          <w:p>
            <w:r>
              <w:t xml:space="preserve">Eliminar claves en texto plano y endurecer </w:t>
            </w:r>
            <w:r>
              <w:rPr>
                <w:rFonts w:ascii="Consolas" w:hAnsi="Consolas"/>
                <w:b/>
              </w:rPr>
              <w:t>remember_me</w:t>
            </w:r>
          </w:p>
        </w:tc>
        <w:tc>
          <w:tcPr>
            <w:tcW w:type="dxa" w:w="2880"/>
          </w:tcPr>
          <w:p>
            <w:r>
              <w:t>Todos</w:t>
            </w:r>
          </w:p>
        </w:tc>
      </w:tr>
      <w:tr>
        <w:tc>
          <w:tcPr>
            <w:tcW w:type="dxa" w:w="2880"/>
          </w:tcPr>
          <w:p>
            <w:r>
              <w:t>Media</w:t>
            </w:r>
          </w:p>
        </w:tc>
        <w:tc>
          <w:tcPr>
            <w:tcW w:type="dxa" w:w="2880"/>
          </w:tcPr>
          <w:p>
            <w:r>
              <w:t>Notificaciones por SMS/WhatsApp cuando el pedido sale en camino</w:t>
            </w:r>
          </w:p>
        </w:tc>
        <w:tc>
          <w:tcPr>
            <w:tcW w:type="dxa" w:w="2880"/>
          </w:tcPr>
          <w:p>
            <w:r>
              <w:t>Cliente</w:t>
            </w:r>
          </w:p>
        </w:tc>
      </w:tr>
      <w:tr>
        <w:tc>
          <w:tcPr>
            <w:tcW w:type="dxa" w:w="2880"/>
          </w:tcPr>
          <w:p>
            <w:r>
              <w:t>Media</w:t>
            </w:r>
          </w:p>
        </w:tc>
        <w:tc>
          <w:tcPr>
            <w:tcW w:type="dxa" w:w="2880"/>
          </w:tcPr>
          <w:p>
            <w:r>
              <w:t>Sugerencias automáticas de reposición cuando stock &lt; mínimo</w:t>
            </w:r>
          </w:p>
        </w:tc>
        <w:tc>
          <w:tcPr>
            <w:tcW w:type="dxa" w:w="2880"/>
          </w:tcPr>
          <w:p>
            <w:r>
              <w:t>Almacenero / Admin</w:t>
            </w:r>
          </w:p>
        </w:tc>
      </w:tr>
      <w:tr>
        <w:tc>
          <w:tcPr>
            <w:tcW w:type="dxa" w:w="2880"/>
          </w:tcPr>
          <w:p>
            <w:r>
              <w:t>Media</w:t>
            </w:r>
          </w:p>
        </w:tc>
        <w:tc>
          <w:tcPr>
            <w:tcW w:type="dxa" w:w="2880"/>
          </w:tcPr>
          <w:p>
            <w:r>
              <w:t>Reportes exportables (Excel/PDF) de ventas</w:t>
            </w:r>
          </w:p>
        </w:tc>
        <w:tc>
          <w:tcPr>
            <w:tcW w:type="dxa" w:w="2880"/>
          </w:tcPr>
          <w:p>
            <w:r>
              <w:t>Admin</w:t>
            </w:r>
          </w:p>
        </w:tc>
      </w:tr>
      <w:tr>
        <w:tc>
          <w:tcPr>
            <w:tcW w:type="dxa" w:w="2880"/>
          </w:tcPr>
          <w:p>
            <w:r>
              <w:t>Baja</w:t>
            </w:r>
          </w:p>
        </w:tc>
        <w:tc>
          <w:tcPr>
            <w:tcW w:type="dxa" w:w="2880"/>
          </w:tcPr>
          <w:p>
            <w:r>
              <w:t>Panel de métricas por repartidor (entregas, tiempos)</w:t>
            </w:r>
          </w:p>
        </w:tc>
        <w:tc>
          <w:tcPr>
            <w:tcW w:type="dxa" w:w="2880"/>
          </w:tcPr>
          <w:p>
            <w:r>
              <w:t>Admin / Repartidor</w:t>
            </w:r>
          </w:p>
        </w:tc>
      </w:tr>
    </w:tbl>
    <w:p/>
    <w:p>
      <w:r>
        <w:t>*Fin del documento de expectativas.*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