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6CB7D" w14:textId="6179E0FB" w:rsidR="00EB6C59" w:rsidRPr="006379AA" w:rsidRDefault="00EB6C59" w:rsidP="00EB6C59">
      <w:pPr>
        <w:jc w:val="center"/>
        <w:rPr>
          <w:rFonts w:ascii="Times New Roman" w:hAnsi="Times New Roman" w:cs="Times New Roman"/>
          <w:b/>
          <w:bCs/>
          <w:sz w:val="32"/>
          <w:szCs w:val="32"/>
          <w:u w:val="single"/>
          <w:lang w:val="en-US"/>
        </w:rPr>
      </w:pPr>
      <w:r w:rsidRPr="006379AA">
        <w:rPr>
          <w:rFonts w:ascii="Times New Roman" w:hAnsi="Times New Roman" w:cs="Times New Roman"/>
          <w:b/>
          <w:bCs/>
          <w:sz w:val="32"/>
          <w:szCs w:val="32"/>
          <w:u w:val="single"/>
          <w:lang w:val="en-US"/>
        </w:rPr>
        <w:t>Analyzing GDP dependence on Import</w:t>
      </w:r>
    </w:p>
    <w:p w14:paraId="23C49432" w14:textId="0C03B238" w:rsidR="00EB6C59" w:rsidRPr="006379AA" w:rsidRDefault="00EB6C59" w:rsidP="00EB6C59">
      <w:pPr>
        <w:rPr>
          <w:rFonts w:ascii="Times New Roman" w:hAnsi="Times New Roman" w:cs="Times New Roman"/>
          <w:b/>
          <w:bCs/>
          <w:sz w:val="32"/>
          <w:szCs w:val="32"/>
          <w:u w:val="single"/>
          <w:lang w:val="en-US"/>
        </w:rPr>
      </w:pPr>
    </w:p>
    <w:p w14:paraId="098DB29B" w14:textId="29435B0D" w:rsidR="00FB2BA5" w:rsidRPr="006379AA" w:rsidRDefault="00FB2BA5" w:rsidP="00EB6C59">
      <w:pPr>
        <w:rPr>
          <w:rFonts w:ascii="Times New Roman" w:hAnsi="Times New Roman" w:cs="Times New Roman"/>
          <w:b/>
          <w:bCs/>
          <w:u w:val="single"/>
          <w:lang w:val="en-US"/>
        </w:rPr>
      </w:pPr>
      <w:r w:rsidRPr="006379AA">
        <w:rPr>
          <w:rFonts w:ascii="Times New Roman" w:hAnsi="Times New Roman" w:cs="Times New Roman"/>
          <w:b/>
          <w:bCs/>
          <w:u w:val="single"/>
          <w:lang w:val="en-US"/>
        </w:rPr>
        <w:t xml:space="preserve">Correlation matrix </w:t>
      </w:r>
    </w:p>
    <w:p w14:paraId="0B754448" w14:textId="77777777" w:rsidR="00FB2BA5" w:rsidRPr="006379AA" w:rsidRDefault="00FB2BA5" w:rsidP="00EB6C59">
      <w:pPr>
        <w:rPr>
          <w:rFonts w:ascii="Times New Roman" w:hAnsi="Times New Roman" w:cs="Times New Roman"/>
          <w:b/>
          <w:bCs/>
          <w:u w:val="single"/>
          <w:lang w:val="en-US"/>
        </w:rPr>
      </w:pPr>
    </w:p>
    <w:p w14:paraId="3E597BD3" w14:textId="77777777" w:rsidR="00FB2BA5" w:rsidRPr="006379AA" w:rsidRDefault="00FB2BA5" w:rsidP="00EB6C59">
      <w:pPr>
        <w:rPr>
          <w:rFonts w:ascii="Times New Roman" w:hAnsi="Times New Roman" w:cs="Times New Roman"/>
          <w:b/>
          <w:bCs/>
          <w:u w:val="single"/>
          <w:lang w:val="en-US"/>
        </w:rPr>
      </w:pPr>
    </w:p>
    <w:p w14:paraId="52682E96" w14:textId="5200D2BC" w:rsidR="00EB6C59" w:rsidRPr="006379AA" w:rsidRDefault="00FB2BA5" w:rsidP="00EB6C59">
      <w:pPr>
        <w:rPr>
          <w:rFonts w:ascii="Times New Roman" w:hAnsi="Times New Roman" w:cs="Times New Roman"/>
          <w:u w:val="single"/>
          <w:lang w:val="en-US"/>
        </w:rPr>
      </w:pPr>
      <w:r w:rsidRPr="006379AA">
        <w:rPr>
          <w:rFonts w:ascii="Times New Roman" w:hAnsi="Times New Roman" w:cs="Times New Roman"/>
          <w:b/>
          <w:bCs/>
          <w:noProof/>
          <w:u w:val="single"/>
          <w:lang w:val="en-US"/>
        </w:rPr>
        <w:drawing>
          <wp:anchor distT="0" distB="0" distL="114300" distR="114300" simplePos="0" relativeHeight="251658240" behindDoc="0" locked="0" layoutInCell="1" allowOverlap="1" wp14:anchorId="0241CF7D" wp14:editId="79C6CAF9">
            <wp:simplePos x="0" y="0"/>
            <wp:positionH relativeFrom="column">
              <wp:posOffset>0</wp:posOffset>
            </wp:positionH>
            <wp:positionV relativeFrom="page">
              <wp:posOffset>2011680</wp:posOffset>
            </wp:positionV>
            <wp:extent cx="5731510" cy="4206875"/>
            <wp:effectExtent l="0" t="0" r="2540" b="3175"/>
            <wp:wrapTopAndBottom/>
            <wp:docPr id="158010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09620"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4206875"/>
                    </a:xfrm>
                    <a:prstGeom prst="rect">
                      <a:avLst/>
                    </a:prstGeom>
                  </pic:spPr>
                </pic:pic>
              </a:graphicData>
            </a:graphic>
          </wp:anchor>
        </w:drawing>
      </w:r>
      <w:r w:rsidRPr="006379AA">
        <w:rPr>
          <w:rFonts w:ascii="Times New Roman" w:hAnsi="Times New Roman" w:cs="Times New Roman"/>
          <w:u w:val="single"/>
          <w:lang w:val="en-US"/>
        </w:rPr>
        <w:t>Conclusion</w:t>
      </w:r>
    </w:p>
    <w:p w14:paraId="0C3B2FEE" w14:textId="77777777" w:rsidR="00FB2BA5" w:rsidRPr="006379AA" w:rsidRDefault="00FB2BA5" w:rsidP="00FB2BA5">
      <w:pPr>
        <w:rPr>
          <w:rFonts w:ascii="Times New Roman" w:hAnsi="Times New Roman" w:cs="Times New Roman"/>
          <w:b/>
          <w:bCs/>
        </w:rPr>
      </w:pPr>
      <w:r w:rsidRPr="006379AA">
        <w:rPr>
          <w:rFonts w:ascii="Times New Roman" w:hAnsi="Times New Roman" w:cs="Times New Roman"/>
          <w:b/>
          <w:bCs/>
        </w:rPr>
        <w:t>1. Strong Link Between Economic Growth, Imports, and Consumption</w:t>
      </w:r>
    </w:p>
    <w:p w14:paraId="55AA7941" w14:textId="29598E3F" w:rsidR="00FB2BA5" w:rsidRPr="006379AA" w:rsidRDefault="00FB2BA5" w:rsidP="00FB2BA5">
      <w:pPr>
        <w:numPr>
          <w:ilvl w:val="0"/>
          <w:numId w:val="7"/>
        </w:numPr>
        <w:rPr>
          <w:rFonts w:ascii="Times New Roman" w:hAnsi="Times New Roman" w:cs="Times New Roman"/>
        </w:rPr>
      </w:pPr>
      <w:r w:rsidRPr="006379AA">
        <w:rPr>
          <w:rFonts w:ascii="Times New Roman" w:hAnsi="Times New Roman" w:cs="Times New Roman"/>
        </w:rPr>
        <w:t xml:space="preserve">There is an almost perfect positive correlation (0.97 to 0.99) between year, </w:t>
      </w:r>
      <w:proofErr w:type="spellStart"/>
      <w:r w:rsidRPr="006379AA">
        <w:rPr>
          <w:rFonts w:ascii="Times New Roman" w:hAnsi="Times New Roman" w:cs="Times New Roman"/>
        </w:rPr>
        <w:t>gdp_usd_bn</w:t>
      </w:r>
      <w:proofErr w:type="spellEnd"/>
      <w:r w:rsidRPr="006379AA">
        <w:rPr>
          <w:rFonts w:ascii="Times New Roman" w:hAnsi="Times New Roman" w:cs="Times New Roman"/>
        </w:rPr>
        <w:t xml:space="preserve">, </w:t>
      </w:r>
      <w:proofErr w:type="spellStart"/>
      <w:r w:rsidRPr="006379AA">
        <w:rPr>
          <w:rFonts w:ascii="Times New Roman" w:hAnsi="Times New Roman" w:cs="Times New Roman"/>
        </w:rPr>
        <w:t>gdp_per_capita_usd</w:t>
      </w:r>
      <w:proofErr w:type="spellEnd"/>
      <w:r w:rsidRPr="006379AA">
        <w:rPr>
          <w:rFonts w:ascii="Times New Roman" w:hAnsi="Times New Roman" w:cs="Times New Roman"/>
        </w:rPr>
        <w:t xml:space="preserve">, and consumption metrics like </w:t>
      </w:r>
      <w:proofErr w:type="spellStart"/>
      <w:r w:rsidRPr="006379AA">
        <w:rPr>
          <w:rFonts w:ascii="Times New Roman" w:hAnsi="Times New Roman" w:cs="Times New Roman"/>
        </w:rPr>
        <w:t>total_petro_cons_vol_kmt</w:t>
      </w:r>
      <w:proofErr w:type="spellEnd"/>
      <w:r w:rsidRPr="006379AA">
        <w:rPr>
          <w:rFonts w:ascii="Times New Roman" w:hAnsi="Times New Roman" w:cs="Times New Roman"/>
        </w:rPr>
        <w:t xml:space="preserve"> and </w:t>
      </w:r>
      <w:proofErr w:type="spellStart"/>
      <w:r w:rsidRPr="006379AA">
        <w:rPr>
          <w:rFonts w:ascii="Times New Roman" w:hAnsi="Times New Roman" w:cs="Times New Roman"/>
        </w:rPr>
        <w:t>diesel_cons_vol_kmt</w:t>
      </w:r>
      <w:proofErr w:type="spellEnd"/>
      <w:r w:rsidRPr="006379AA">
        <w:rPr>
          <w:rFonts w:ascii="Times New Roman" w:hAnsi="Times New Roman" w:cs="Times New Roman"/>
        </w:rPr>
        <w:t>.</w:t>
      </w:r>
    </w:p>
    <w:p w14:paraId="4464BF48" w14:textId="3B29BFFE" w:rsidR="00FB2BA5" w:rsidRPr="006379AA" w:rsidRDefault="00FB2BA5" w:rsidP="00FB2BA5">
      <w:pPr>
        <w:numPr>
          <w:ilvl w:val="0"/>
          <w:numId w:val="7"/>
        </w:numPr>
        <w:rPr>
          <w:rFonts w:ascii="Times New Roman" w:hAnsi="Times New Roman" w:cs="Times New Roman"/>
        </w:rPr>
      </w:pPr>
      <w:r w:rsidRPr="006379AA">
        <w:rPr>
          <w:rFonts w:ascii="Times New Roman" w:hAnsi="Times New Roman" w:cs="Times New Roman"/>
        </w:rPr>
        <w:t xml:space="preserve">The GDP has grown over the years but the growth is </w:t>
      </w:r>
      <w:proofErr w:type="spellStart"/>
      <w:r w:rsidRPr="006379AA">
        <w:rPr>
          <w:rFonts w:ascii="Times New Roman" w:hAnsi="Times New Roman" w:cs="Times New Roman"/>
        </w:rPr>
        <w:t>heavely</w:t>
      </w:r>
      <w:proofErr w:type="spellEnd"/>
      <w:r w:rsidRPr="006379AA">
        <w:rPr>
          <w:rFonts w:ascii="Times New Roman" w:hAnsi="Times New Roman" w:cs="Times New Roman"/>
        </w:rPr>
        <w:t xml:space="preserve"> dependent on consumption of Fuel and import of energy sources.</w:t>
      </w:r>
    </w:p>
    <w:p w14:paraId="31A0532D" w14:textId="77777777" w:rsidR="00FB2BA5" w:rsidRPr="006379AA" w:rsidRDefault="00FB2BA5" w:rsidP="00FB2BA5">
      <w:pPr>
        <w:rPr>
          <w:rFonts w:ascii="Times New Roman" w:hAnsi="Times New Roman" w:cs="Times New Roman"/>
          <w:b/>
          <w:bCs/>
        </w:rPr>
      </w:pPr>
      <w:r w:rsidRPr="006379AA">
        <w:rPr>
          <w:rFonts w:ascii="Times New Roman" w:hAnsi="Times New Roman" w:cs="Times New Roman"/>
          <w:b/>
          <w:bCs/>
        </w:rPr>
        <w:t>2. The Decline or Stagnation of Domestic Production</w:t>
      </w:r>
    </w:p>
    <w:p w14:paraId="6EA3B6CB" w14:textId="677B46EB" w:rsidR="00FB2BA5" w:rsidRPr="006379AA" w:rsidRDefault="00FB2BA5" w:rsidP="00FB2BA5">
      <w:pPr>
        <w:numPr>
          <w:ilvl w:val="0"/>
          <w:numId w:val="8"/>
        </w:numPr>
        <w:rPr>
          <w:rFonts w:ascii="Times New Roman" w:hAnsi="Times New Roman" w:cs="Times New Roman"/>
        </w:rPr>
      </w:pPr>
      <w:r w:rsidRPr="006379AA">
        <w:rPr>
          <w:rFonts w:ascii="Times New Roman" w:hAnsi="Times New Roman" w:cs="Times New Roman"/>
        </w:rPr>
        <w:t xml:space="preserve">negative correlations of Domentic crude oil production with almost every major metric. It correlates negatively with year (-0.42), </w:t>
      </w:r>
      <w:proofErr w:type="spellStart"/>
      <w:r w:rsidRPr="006379AA">
        <w:rPr>
          <w:rFonts w:ascii="Times New Roman" w:hAnsi="Times New Roman" w:cs="Times New Roman"/>
        </w:rPr>
        <w:t>gdp_usd_bn</w:t>
      </w:r>
      <w:proofErr w:type="spellEnd"/>
      <w:r w:rsidRPr="006379AA">
        <w:rPr>
          <w:rFonts w:ascii="Times New Roman" w:hAnsi="Times New Roman" w:cs="Times New Roman"/>
        </w:rPr>
        <w:t xml:space="preserve"> (-0.47), and </w:t>
      </w:r>
      <w:proofErr w:type="spellStart"/>
      <w:r w:rsidRPr="006379AA">
        <w:rPr>
          <w:rFonts w:ascii="Times New Roman" w:hAnsi="Times New Roman" w:cs="Times New Roman"/>
        </w:rPr>
        <w:t>total_petro_cons_vol_kmt</w:t>
      </w:r>
      <w:proofErr w:type="spellEnd"/>
      <w:r w:rsidRPr="006379AA">
        <w:rPr>
          <w:rFonts w:ascii="Times New Roman" w:hAnsi="Times New Roman" w:cs="Times New Roman"/>
        </w:rPr>
        <w:t xml:space="preserve"> (-0.40).</w:t>
      </w:r>
    </w:p>
    <w:p w14:paraId="19A87499" w14:textId="1F3D761B" w:rsidR="00FB2BA5" w:rsidRPr="006379AA" w:rsidRDefault="00FB2BA5" w:rsidP="00FB2BA5">
      <w:pPr>
        <w:numPr>
          <w:ilvl w:val="0"/>
          <w:numId w:val="8"/>
        </w:numPr>
        <w:rPr>
          <w:rFonts w:ascii="Times New Roman" w:hAnsi="Times New Roman" w:cs="Times New Roman"/>
        </w:rPr>
      </w:pPr>
      <w:r w:rsidRPr="006379AA">
        <w:rPr>
          <w:rFonts w:ascii="Times New Roman" w:hAnsi="Times New Roman" w:cs="Times New Roman"/>
        </w:rPr>
        <w:lastRenderedPageBreak/>
        <w:t>Domestic crude oil production is declining or failing to scale with the growing economy. While consumption and imports are surging upward over the years, domestic production is moving in the opposite direction.</w:t>
      </w:r>
    </w:p>
    <w:p w14:paraId="5DCA0C7C" w14:textId="5BF9A53A" w:rsidR="00FB2BA5" w:rsidRPr="006379AA" w:rsidRDefault="00FB2BA5" w:rsidP="00FB2BA5">
      <w:pPr>
        <w:numPr>
          <w:ilvl w:val="0"/>
          <w:numId w:val="8"/>
        </w:numPr>
        <w:rPr>
          <w:rFonts w:ascii="Times New Roman" w:hAnsi="Times New Roman" w:cs="Times New Roman"/>
          <w:u w:val="single"/>
        </w:rPr>
      </w:pPr>
      <w:r w:rsidRPr="006379AA">
        <w:rPr>
          <w:rFonts w:ascii="Times New Roman" w:hAnsi="Times New Roman" w:cs="Times New Roman"/>
          <w:u w:val="single"/>
        </w:rPr>
        <w:t>It is a not a good sign as growth is dependent on the other countries and global disruptions can hamper the growth of country</w:t>
      </w:r>
    </w:p>
    <w:p w14:paraId="6E8DC5F4" w14:textId="77777777" w:rsidR="00FB2BA5" w:rsidRPr="006379AA" w:rsidRDefault="00FB2BA5" w:rsidP="00FB2BA5">
      <w:pPr>
        <w:rPr>
          <w:rFonts w:ascii="Times New Roman" w:hAnsi="Times New Roman" w:cs="Times New Roman"/>
          <w:b/>
          <w:bCs/>
        </w:rPr>
      </w:pPr>
      <w:r w:rsidRPr="006379AA">
        <w:rPr>
          <w:rFonts w:ascii="Times New Roman" w:hAnsi="Times New Roman" w:cs="Times New Roman"/>
          <w:b/>
          <w:bCs/>
        </w:rPr>
        <w:t>3. Retail Prices Disconnected from Raw Crude Prices</w:t>
      </w:r>
    </w:p>
    <w:p w14:paraId="4FF02092" w14:textId="2154F7BC" w:rsidR="00FB2BA5" w:rsidRPr="006379AA" w:rsidRDefault="00FB2BA5" w:rsidP="00FB2BA5">
      <w:pPr>
        <w:numPr>
          <w:ilvl w:val="0"/>
          <w:numId w:val="9"/>
        </w:numPr>
        <w:rPr>
          <w:rFonts w:ascii="Times New Roman" w:hAnsi="Times New Roman" w:cs="Times New Roman"/>
        </w:rPr>
      </w:pPr>
      <w:proofErr w:type="spellStart"/>
      <w:r w:rsidRPr="006379AA">
        <w:rPr>
          <w:rFonts w:ascii="Times New Roman" w:hAnsi="Times New Roman" w:cs="Times New Roman"/>
        </w:rPr>
        <w:t>retail_petrol_price_inr</w:t>
      </w:r>
      <w:proofErr w:type="spellEnd"/>
      <w:r w:rsidRPr="006379AA">
        <w:rPr>
          <w:rFonts w:ascii="Times New Roman" w:hAnsi="Times New Roman" w:cs="Times New Roman"/>
        </w:rPr>
        <w:t xml:space="preserve"> only has a moderate correlation (0.48) with </w:t>
      </w:r>
      <w:proofErr w:type="spellStart"/>
      <w:r w:rsidRPr="006379AA">
        <w:rPr>
          <w:rFonts w:ascii="Times New Roman" w:hAnsi="Times New Roman" w:cs="Times New Roman"/>
        </w:rPr>
        <w:t>crude_price_inr_per_ltr</w:t>
      </w:r>
      <w:proofErr w:type="spellEnd"/>
      <w:r w:rsidRPr="006379AA">
        <w:rPr>
          <w:rFonts w:ascii="Times New Roman" w:hAnsi="Times New Roman" w:cs="Times New Roman"/>
        </w:rPr>
        <w:t xml:space="preserve">. However, the retail price has a massive correlation with </w:t>
      </w:r>
      <w:proofErr w:type="spellStart"/>
      <w:r w:rsidRPr="006379AA">
        <w:rPr>
          <w:rFonts w:ascii="Times New Roman" w:hAnsi="Times New Roman" w:cs="Times New Roman"/>
        </w:rPr>
        <w:t>gdp_usd_bn</w:t>
      </w:r>
      <w:proofErr w:type="spellEnd"/>
      <w:r w:rsidRPr="006379AA">
        <w:rPr>
          <w:rFonts w:ascii="Times New Roman" w:hAnsi="Times New Roman" w:cs="Times New Roman"/>
        </w:rPr>
        <w:t xml:space="preserve"> (0.97)</w:t>
      </w:r>
      <w:r w:rsidR="006379AA" w:rsidRPr="006379AA">
        <w:rPr>
          <w:rFonts w:ascii="Times New Roman" w:hAnsi="Times New Roman" w:cs="Times New Roman"/>
        </w:rPr>
        <w:t xml:space="preserve"> and </w:t>
      </w:r>
      <w:proofErr w:type="spellStart"/>
      <w:r w:rsidR="006379AA" w:rsidRPr="006379AA">
        <w:rPr>
          <w:rFonts w:ascii="Times New Roman" w:hAnsi="Times New Roman" w:cs="Times New Roman"/>
        </w:rPr>
        <w:t>exchange_</w:t>
      </w:r>
      <w:proofErr w:type="gramStart"/>
      <w:r w:rsidR="006379AA" w:rsidRPr="006379AA">
        <w:rPr>
          <w:rFonts w:ascii="Times New Roman" w:hAnsi="Times New Roman" w:cs="Times New Roman"/>
        </w:rPr>
        <w:t>rate</w:t>
      </w:r>
      <w:proofErr w:type="spellEnd"/>
      <w:r w:rsidR="006379AA" w:rsidRPr="006379AA">
        <w:rPr>
          <w:rFonts w:ascii="Times New Roman" w:hAnsi="Times New Roman" w:cs="Times New Roman"/>
        </w:rPr>
        <w:t>(</w:t>
      </w:r>
      <w:proofErr w:type="gramEnd"/>
      <w:r w:rsidR="006379AA" w:rsidRPr="006379AA">
        <w:rPr>
          <w:rFonts w:ascii="Times New Roman" w:hAnsi="Times New Roman" w:cs="Times New Roman"/>
        </w:rPr>
        <w:t>0.9)</w:t>
      </w:r>
      <w:r w:rsidRPr="006379AA">
        <w:rPr>
          <w:rFonts w:ascii="Times New Roman" w:hAnsi="Times New Roman" w:cs="Times New Roman"/>
        </w:rPr>
        <w:t>.</w:t>
      </w:r>
    </w:p>
    <w:p w14:paraId="4A1E4F7D" w14:textId="11C7706C" w:rsidR="00FB2BA5" w:rsidRPr="006379AA" w:rsidRDefault="00FB2BA5" w:rsidP="00FB2BA5">
      <w:pPr>
        <w:numPr>
          <w:ilvl w:val="0"/>
          <w:numId w:val="9"/>
        </w:numPr>
        <w:rPr>
          <w:rFonts w:ascii="Times New Roman" w:hAnsi="Times New Roman" w:cs="Times New Roman"/>
        </w:rPr>
      </w:pPr>
      <w:r w:rsidRPr="006379AA">
        <w:rPr>
          <w:rFonts w:ascii="Times New Roman" w:hAnsi="Times New Roman" w:cs="Times New Roman"/>
        </w:rPr>
        <w:t>The price consumers pay at the pump is driven much more by long-term economic scaling factors (such as cumulative inflation, exchange rates, and compounding government taxes over time) than by the actual fluctuating price of raw crude oil.</w:t>
      </w:r>
    </w:p>
    <w:p w14:paraId="07DC4F12" w14:textId="77777777" w:rsidR="00FB2BA5" w:rsidRPr="006379AA" w:rsidRDefault="00FB2BA5" w:rsidP="00FB2BA5">
      <w:pPr>
        <w:rPr>
          <w:rFonts w:ascii="Times New Roman" w:hAnsi="Times New Roman" w:cs="Times New Roman"/>
          <w:b/>
          <w:bCs/>
        </w:rPr>
      </w:pPr>
      <w:r w:rsidRPr="006379AA">
        <w:rPr>
          <w:rFonts w:ascii="Times New Roman" w:hAnsi="Times New Roman" w:cs="Times New Roman"/>
          <w:b/>
          <w:bCs/>
        </w:rPr>
        <w:t>4. Crude Oil's Impact on Inflation</w:t>
      </w:r>
    </w:p>
    <w:p w14:paraId="29D22528" w14:textId="0191D5F7" w:rsidR="00FB2BA5" w:rsidRPr="006379AA" w:rsidRDefault="006379AA" w:rsidP="00FB2BA5">
      <w:pPr>
        <w:numPr>
          <w:ilvl w:val="0"/>
          <w:numId w:val="10"/>
        </w:numPr>
        <w:rPr>
          <w:rFonts w:ascii="Times New Roman" w:hAnsi="Times New Roman" w:cs="Times New Roman"/>
        </w:rPr>
      </w:pPr>
      <w:proofErr w:type="spellStart"/>
      <w:r w:rsidRPr="006379AA">
        <w:rPr>
          <w:rFonts w:ascii="Times New Roman" w:hAnsi="Times New Roman" w:cs="Times New Roman"/>
        </w:rPr>
        <w:t>C</w:t>
      </w:r>
      <w:r w:rsidR="00FB2BA5" w:rsidRPr="006379AA">
        <w:rPr>
          <w:rFonts w:ascii="Times New Roman" w:hAnsi="Times New Roman" w:cs="Times New Roman"/>
        </w:rPr>
        <w:t>rude_price_inr_per_ltr</w:t>
      </w:r>
      <w:proofErr w:type="spellEnd"/>
      <w:r w:rsidR="00FB2BA5" w:rsidRPr="006379AA">
        <w:rPr>
          <w:rFonts w:ascii="Times New Roman" w:hAnsi="Times New Roman" w:cs="Times New Roman"/>
        </w:rPr>
        <w:t xml:space="preserve"> shows a moderate-to-strong correlation (0.65) with </w:t>
      </w:r>
      <w:proofErr w:type="spellStart"/>
      <w:r w:rsidR="00FB2BA5" w:rsidRPr="006379AA">
        <w:rPr>
          <w:rFonts w:ascii="Times New Roman" w:hAnsi="Times New Roman" w:cs="Times New Roman"/>
        </w:rPr>
        <w:t>inflation_cpi_pct</w:t>
      </w:r>
      <w:proofErr w:type="spellEnd"/>
      <w:r w:rsidR="00FB2BA5" w:rsidRPr="006379AA">
        <w:rPr>
          <w:rFonts w:ascii="Times New Roman" w:hAnsi="Times New Roman" w:cs="Times New Roman"/>
        </w:rPr>
        <w:t>. This is the strongest correlation the inflation metric has with any variable on the board.</w:t>
      </w:r>
    </w:p>
    <w:p w14:paraId="7DE82B2C" w14:textId="7537E8F7" w:rsidR="00FB2BA5" w:rsidRPr="006379AA" w:rsidRDefault="00FB2BA5" w:rsidP="00FB2BA5">
      <w:pPr>
        <w:numPr>
          <w:ilvl w:val="0"/>
          <w:numId w:val="10"/>
        </w:numPr>
        <w:rPr>
          <w:rFonts w:ascii="Times New Roman" w:hAnsi="Times New Roman" w:cs="Times New Roman"/>
        </w:rPr>
      </w:pPr>
      <w:r w:rsidRPr="006379AA">
        <w:rPr>
          <w:rFonts w:ascii="Times New Roman" w:hAnsi="Times New Roman" w:cs="Times New Roman"/>
          <w:u w:val="single"/>
        </w:rPr>
        <w:t xml:space="preserve"> Raw crude oil prices are a noticeable driver of consumer inflation</w:t>
      </w:r>
      <w:r w:rsidRPr="006379AA">
        <w:rPr>
          <w:rFonts w:ascii="Times New Roman" w:hAnsi="Times New Roman" w:cs="Times New Roman"/>
        </w:rPr>
        <w:t>. When crude prices rise, it tends to push the CPI up.</w:t>
      </w:r>
    </w:p>
    <w:p w14:paraId="4ECD274D" w14:textId="77777777" w:rsidR="00FB2BA5" w:rsidRPr="006379AA" w:rsidRDefault="00FB2BA5" w:rsidP="00FB2BA5">
      <w:pPr>
        <w:rPr>
          <w:rFonts w:ascii="Times New Roman" w:hAnsi="Times New Roman" w:cs="Times New Roman"/>
          <w:b/>
          <w:bCs/>
        </w:rPr>
      </w:pPr>
      <w:r w:rsidRPr="006379AA">
        <w:rPr>
          <w:rFonts w:ascii="Times New Roman" w:hAnsi="Times New Roman" w:cs="Times New Roman"/>
          <w:b/>
          <w:bCs/>
        </w:rPr>
        <w:t>5. Exchange Rate Pressures</w:t>
      </w:r>
    </w:p>
    <w:p w14:paraId="2F69999A" w14:textId="7CF14BDB" w:rsidR="00FB2BA5" w:rsidRPr="006379AA" w:rsidRDefault="00FB2BA5" w:rsidP="00FB2BA5">
      <w:pPr>
        <w:numPr>
          <w:ilvl w:val="0"/>
          <w:numId w:val="11"/>
        </w:numPr>
        <w:rPr>
          <w:rFonts w:ascii="Times New Roman" w:hAnsi="Times New Roman" w:cs="Times New Roman"/>
        </w:rPr>
      </w:pPr>
      <w:proofErr w:type="spellStart"/>
      <w:r w:rsidRPr="006379AA">
        <w:rPr>
          <w:rFonts w:ascii="Times New Roman" w:hAnsi="Times New Roman" w:cs="Times New Roman"/>
        </w:rPr>
        <w:t>exchange_rate_usd_to_inr</w:t>
      </w:r>
      <w:proofErr w:type="spellEnd"/>
      <w:r w:rsidRPr="006379AA">
        <w:rPr>
          <w:rFonts w:ascii="Times New Roman" w:hAnsi="Times New Roman" w:cs="Times New Roman"/>
        </w:rPr>
        <w:t xml:space="preserve"> correlates strongly with year (0.93), </w:t>
      </w:r>
      <w:proofErr w:type="spellStart"/>
      <w:r w:rsidRPr="006379AA">
        <w:rPr>
          <w:rFonts w:ascii="Times New Roman" w:hAnsi="Times New Roman" w:cs="Times New Roman"/>
        </w:rPr>
        <w:t>retail_petrol_price_inr</w:t>
      </w:r>
      <w:proofErr w:type="spellEnd"/>
      <w:r w:rsidRPr="006379AA">
        <w:rPr>
          <w:rFonts w:ascii="Times New Roman" w:hAnsi="Times New Roman" w:cs="Times New Roman"/>
        </w:rPr>
        <w:t xml:space="preserve"> (0.90), and </w:t>
      </w:r>
      <w:proofErr w:type="spellStart"/>
      <w:r w:rsidRPr="006379AA">
        <w:rPr>
          <w:rFonts w:ascii="Times New Roman" w:hAnsi="Times New Roman" w:cs="Times New Roman"/>
        </w:rPr>
        <w:t>total_national_imports_usd_bn</w:t>
      </w:r>
      <w:proofErr w:type="spellEnd"/>
      <w:r w:rsidRPr="006379AA">
        <w:rPr>
          <w:rFonts w:ascii="Times New Roman" w:hAnsi="Times New Roman" w:cs="Times New Roman"/>
        </w:rPr>
        <w:t xml:space="preserve"> (0.84).</w:t>
      </w:r>
    </w:p>
    <w:p w14:paraId="0136809E" w14:textId="4FF801C6" w:rsidR="00FB2BA5" w:rsidRPr="006379AA" w:rsidRDefault="00FB2BA5" w:rsidP="00FB2BA5">
      <w:pPr>
        <w:numPr>
          <w:ilvl w:val="0"/>
          <w:numId w:val="11"/>
        </w:numPr>
        <w:rPr>
          <w:rFonts w:ascii="Times New Roman" w:hAnsi="Times New Roman" w:cs="Times New Roman"/>
        </w:rPr>
      </w:pPr>
      <w:r w:rsidRPr="006379AA">
        <w:rPr>
          <w:rFonts w:ascii="Times New Roman" w:hAnsi="Times New Roman" w:cs="Times New Roman"/>
        </w:rPr>
        <w:t>The depreciation of the Rupee against the Dollar over time is closely linked to the rising national import bill and the higher retail fuel prices faced by consumers.</w:t>
      </w:r>
    </w:p>
    <w:p w14:paraId="6D76D2B7" w14:textId="200A7AF3" w:rsidR="006379AA" w:rsidRPr="006379AA" w:rsidRDefault="006379AA" w:rsidP="00FB2BA5">
      <w:pPr>
        <w:numPr>
          <w:ilvl w:val="0"/>
          <w:numId w:val="11"/>
        </w:numPr>
        <w:rPr>
          <w:rFonts w:ascii="Times New Roman" w:hAnsi="Times New Roman" w:cs="Times New Roman"/>
          <w:b/>
          <w:bCs/>
          <w:sz w:val="22"/>
          <w:szCs w:val="22"/>
        </w:rPr>
      </w:pPr>
      <w:r w:rsidRPr="006379AA">
        <w:rPr>
          <w:rFonts w:ascii="Times New Roman" w:hAnsi="Times New Roman" w:cs="Times New Roman"/>
          <w:b/>
          <w:bCs/>
          <w:sz w:val="22"/>
          <w:szCs w:val="22"/>
        </w:rPr>
        <w:t>The rising dependency on Imported fuel and depreciating rupee value are the main drivers of inflation.</w:t>
      </w:r>
    </w:p>
    <w:p w14:paraId="22F0CE72" w14:textId="77777777" w:rsidR="00FB2BA5" w:rsidRPr="006379AA" w:rsidRDefault="00FB2BA5" w:rsidP="00FB2BA5">
      <w:pPr>
        <w:rPr>
          <w:rFonts w:ascii="Times New Roman" w:hAnsi="Times New Roman" w:cs="Times New Roman"/>
          <w:b/>
          <w:bCs/>
        </w:rPr>
      </w:pPr>
      <w:r w:rsidRPr="006379AA">
        <w:rPr>
          <w:rFonts w:ascii="Times New Roman" w:hAnsi="Times New Roman" w:cs="Times New Roman"/>
          <w:b/>
          <w:bCs/>
        </w:rPr>
        <w:t>6. Independence of the Growth Rate</w:t>
      </w:r>
    </w:p>
    <w:p w14:paraId="0B2CA2DE" w14:textId="16CEBF9A" w:rsidR="00FB2BA5" w:rsidRPr="006379AA" w:rsidRDefault="006379AA" w:rsidP="00FB2BA5">
      <w:pPr>
        <w:numPr>
          <w:ilvl w:val="0"/>
          <w:numId w:val="12"/>
        </w:numPr>
        <w:rPr>
          <w:rFonts w:ascii="Times New Roman" w:hAnsi="Times New Roman" w:cs="Times New Roman"/>
        </w:rPr>
      </w:pPr>
      <w:proofErr w:type="spellStart"/>
      <w:r w:rsidRPr="006379AA">
        <w:rPr>
          <w:rFonts w:ascii="Times New Roman" w:hAnsi="Times New Roman" w:cs="Times New Roman"/>
        </w:rPr>
        <w:t>GDP</w:t>
      </w:r>
      <w:r w:rsidR="00FB2BA5" w:rsidRPr="006379AA">
        <w:rPr>
          <w:rFonts w:ascii="Times New Roman" w:hAnsi="Times New Roman" w:cs="Times New Roman"/>
        </w:rPr>
        <w:t>_growth_pct</w:t>
      </w:r>
      <w:proofErr w:type="spellEnd"/>
      <w:r w:rsidR="00FB2BA5" w:rsidRPr="006379AA">
        <w:rPr>
          <w:rFonts w:ascii="Times New Roman" w:hAnsi="Times New Roman" w:cs="Times New Roman"/>
        </w:rPr>
        <w:t xml:space="preserve"> (the </w:t>
      </w:r>
      <w:r w:rsidR="00FB2BA5" w:rsidRPr="006379AA">
        <w:rPr>
          <w:rFonts w:ascii="Times New Roman" w:hAnsi="Times New Roman" w:cs="Times New Roman"/>
          <w:i/>
          <w:iCs/>
        </w:rPr>
        <w:t>rate</w:t>
      </w:r>
      <w:r w:rsidR="00FB2BA5" w:rsidRPr="006379AA">
        <w:rPr>
          <w:rFonts w:ascii="Times New Roman" w:hAnsi="Times New Roman" w:cs="Times New Roman"/>
        </w:rPr>
        <w:t xml:space="preserve"> of growth) displays very weak correlations (near 0) with absolute metrics like </w:t>
      </w:r>
      <w:proofErr w:type="spellStart"/>
      <w:r w:rsidR="00FB2BA5" w:rsidRPr="006379AA">
        <w:rPr>
          <w:rFonts w:ascii="Times New Roman" w:hAnsi="Times New Roman" w:cs="Times New Roman"/>
        </w:rPr>
        <w:t>gdp_usd_bn</w:t>
      </w:r>
      <w:proofErr w:type="spellEnd"/>
      <w:r w:rsidR="00FB2BA5" w:rsidRPr="006379AA">
        <w:rPr>
          <w:rFonts w:ascii="Times New Roman" w:hAnsi="Times New Roman" w:cs="Times New Roman"/>
        </w:rPr>
        <w:t xml:space="preserve"> and consumption volumes.</w:t>
      </w:r>
    </w:p>
    <w:p w14:paraId="4A70C726" w14:textId="6858E74F" w:rsidR="00FB2BA5" w:rsidRPr="006379AA" w:rsidRDefault="00FB2BA5" w:rsidP="00FB2BA5">
      <w:pPr>
        <w:numPr>
          <w:ilvl w:val="0"/>
          <w:numId w:val="12"/>
        </w:numPr>
        <w:rPr>
          <w:rFonts w:ascii="Times New Roman" w:hAnsi="Times New Roman" w:cs="Times New Roman"/>
        </w:rPr>
      </w:pPr>
      <w:r w:rsidRPr="006379AA">
        <w:rPr>
          <w:rFonts w:ascii="Times New Roman" w:hAnsi="Times New Roman" w:cs="Times New Roman"/>
        </w:rPr>
        <w:t xml:space="preserve">Year-over-year percentage growth fluctuates independently of the economy's total size. A larger economy does not inherently mean a faster or slower </w:t>
      </w:r>
      <w:r w:rsidRPr="006379AA">
        <w:rPr>
          <w:rFonts w:ascii="Times New Roman" w:hAnsi="Times New Roman" w:cs="Times New Roman"/>
          <w:i/>
          <w:iCs/>
        </w:rPr>
        <w:t>rate</w:t>
      </w:r>
      <w:r w:rsidRPr="006379AA">
        <w:rPr>
          <w:rFonts w:ascii="Times New Roman" w:hAnsi="Times New Roman" w:cs="Times New Roman"/>
        </w:rPr>
        <w:t xml:space="preserve"> of growth</w:t>
      </w:r>
      <w:r w:rsidR="006379AA" w:rsidRPr="006379AA">
        <w:rPr>
          <w:rFonts w:ascii="Times New Roman" w:hAnsi="Times New Roman" w:cs="Times New Roman"/>
        </w:rPr>
        <w:t>.</w:t>
      </w:r>
    </w:p>
    <w:p w14:paraId="58A3E6E0" w14:textId="22DCFCF6" w:rsidR="00FB2BA5" w:rsidRPr="006379AA" w:rsidRDefault="006379AA" w:rsidP="00EB6C59">
      <w:pPr>
        <w:rPr>
          <w:rFonts w:ascii="Times New Roman" w:hAnsi="Times New Roman" w:cs="Times New Roman"/>
          <w:lang w:val="en-US"/>
        </w:rPr>
      </w:pPr>
      <w:r w:rsidRPr="006379AA">
        <w:rPr>
          <w:rFonts w:ascii="Times New Roman" w:hAnsi="Times New Roman" w:cs="Times New Roman"/>
          <w:lang w:val="en-US"/>
        </w:rPr>
        <w:br w:type="page"/>
      </w:r>
    </w:p>
    <w:p w14:paraId="078623D1" w14:textId="6F219649" w:rsidR="006379AA" w:rsidRDefault="006379AA" w:rsidP="00EB6C59">
      <w:pPr>
        <w:rPr>
          <w:rFonts w:ascii="Times New Roman" w:hAnsi="Times New Roman" w:cs="Times New Roman"/>
          <w:b/>
          <w:bCs/>
          <w:sz w:val="28"/>
          <w:szCs w:val="28"/>
          <w:u w:val="single"/>
          <w:lang w:val="en-US"/>
        </w:rPr>
      </w:pPr>
      <w:r w:rsidRPr="006379AA">
        <w:rPr>
          <w:rFonts w:ascii="Times New Roman" w:hAnsi="Times New Roman" w:cs="Times New Roman"/>
          <w:b/>
          <w:bCs/>
          <w:sz w:val="28"/>
          <w:szCs w:val="28"/>
          <w:u w:val="single"/>
          <w:lang w:val="en-US"/>
        </w:rPr>
        <w:lastRenderedPageBreak/>
        <w:t>Outlier Check</w:t>
      </w:r>
    </w:p>
    <w:p w14:paraId="014FE775" w14:textId="77777777" w:rsidR="00820201" w:rsidRDefault="00820201" w:rsidP="00EB6C59">
      <w:pPr>
        <w:rPr>
          <w:rFonts w:ascii="Times New Roman" w:hAnsi="Times New Roman" w:cs="Times New Roman"/>
          <w:b/>
          <w:bCs/>
          <w:sz w:val="28"/>
          <w:szCs w:val="28"/>
          <w:u w:val="single"/>
          <w:lang w:val="en-US"/>
        </w:rPr>
      </w:pPr>
    </w:p>
    <w:p w14:paraId="0E35482A" w14:textId="1EA933F8" w:rsidR="006379AA" w:rsidRDefault="006379AA" w:rsidP="00EB6C59">
      <w:pPr>
        <w:rPr>
          <w:rFonts w:ascii="Times New Roman" w:hAnsi="Times New Roman" w:cs="Times New Roman"/>
          <w:b/>
          <w:bCs/>
          <w:sz w:val="28"/>
          <w:szCs w:val="28"/>
          <w:u w:val="single"/>
          <w:lang w:val="en-US"/>
        </w:rPr>
      </w:pPr>
      <w:r w:rsidRPr="006379AA">
        <w:rPr>
          <w:rFonts w:ascii="Times New Roman" w:hAnsi="Times New Roman" w:cs="Times New Roman"/>
          <w:b/>
          <w:bCs/>
          <w:noProof/>
          <w:sz w:val="28"/>
          <w:szCs w:val="28"/>
          <w:u w:val="single"/>
          <w:lang w:val="en-US"/>
        </w:rPr>
        <w:drawing>
          <wp:anchor distT="0" distB="0" distL="114300" distR="114300" simplePos="0" relativeHeight="251659264" behindDoc="0" locked="0" layoutInCell="1" allowOverlap="1" wp14:anchorId="784AD633" wp14:editId="3127D477">
            <wp:simplePos x="0" y="0"/>
            <wp:positionH relativeFrom="column">
              <wp:posOffset>0</wp:posOffset>
            </wp:positionH>
            <wp:positionV relativeFrom="page">
              <wp:posOffset>1249680</wp:posOffset>
            </wp:positionV>
            <wp:extent cx="5731510" cy="5010150"/>
            <wp:effectExtent l="0" t="0" r="2540" b="0"/>
            <wp:wrapTopAndBottom/>
            <wp:docPr id="130933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3781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5010150"/>
                    </a:xfrm>
                    <a:prstGeom prst="rect">
                      <a:avLst/>
                    </a:prstGeom>
                  </pic:spPr>
                </pic:pic>
              </a:graphicData>
            </a:graphic>
          </wp:anchor>
        </w:drawing>
      </w:r>
      <w:r w:rsidR="00820201">
        <w:rPr>
          <w:rFonts w:ascii="Times New Roman" w:hAnsi="Times New Roman" w:cs="Times New Roman"/>
          <w:b/>
          <w:bCs/>
          <w:sz w:val="28"/>
          <w:szCs w:val="28"/>
          <w:u w:val="single"/>
          <w:lang w:val="en-US"/>
        </w:rPr>
        <w:t>Conclusions</w:t>
      </w:r>
    </w:p>
    <w:p w14:paraId="3F1BF360" w14:textId="421ABF5F" w:rsidR="00820201" w:rsidRPr="00820201" w:rsidRDefault="00820201" w:rsidP="00820201">
      <w:pPr>
        <w:numPr>
          <w:ilvl w:val="0"/>
          <w:numId w:val="13"/>
        </w:numPr>
        <w:rPr>
          <w:rFonts w:ascii="Times New Roman" w:hAnsi="Times New Roman" w:cs="Times New Roman"/>
          <w:sz w:val="22"/>
          <w:szCs w:val="22"/>
        </w:rPr>
      </w:pPr>
      <w:proofErr w:type="spellStart"/>
      <w:r w:rsidRPr="00820201">
        <w:rPr>
          <w:rFonts w:ascii="Times New Roman" w:hAnsi="Times New Roman" w:cs="Times New Roman"/>
          <w:b/>
          <w:bCs/>
          <w:sz w:val="22"/>
          <w:szCs w:val="22"/>
        </w:rPr>
        <w:t>gdp_growth_pct</w:t>
      </w:r>
      <w:proofErr w:type="spellEnd"/>
      <w:r w:rsidRPr="00820201">
        <w:rPr>
          <w:rFonts w:ascii="Times New Roman" w:hAnsi="Times New Roman" w:cs="Times New Roman"/>
          <w:b/>
          <w:bCs/>
          <w:sz w:val="22"/>
          <w:szCs w:val="22"/>
        </w:rPr>
        <w:t>:</w:t>
      </w:r>
      <w:r w:rsidRPr="00820201">
        <w:rPr>
          <w:rFonts w:ascii="Times New Roman" w:hAnsi="Times New Roman" w:cs="Times New Roman"/>
          <w:sz w:val="22"/>
          <w:szCs w:val="22"/>
        </w:rPr>
        <w:t xml:space="preserve"> </w:t>
      </w:r>
      <w:r>
        <w:rPr>
          <w:rFonts w:ascii="Times New Roman" w:hAnsi="Times New Roman" w:cs="Times New Roman"/>
          <w:sz w:val="22"/>
          <w:szCs w:val="22"/>
        </w:rPr>
        <w:t xml:space="preserve"> one </w:t>
      </w:r>
      <w:r w:rsidRPr="00820201">
        <w:rPr>
          <w:rFonts w:ascii="Times New Roman" w:hAnsi="Times New Roman" w:cs="Times New Roman"/>
          <w:sz w:val="22"/>
          <w:szCs w:val="22"/>
        </w:rPr>
        <w:t>-0.06 (-6. %)</w:t>
      </w:r>
      <w:r>
        <w:rPr>
          <w:rFonts w:ascii="Times New Roman" w:hAnsi="Times New Roman" w:cs="Times New Roman"/>
          <w:sz w:val="22"/>
          <w:szCs w:val="22"/>
        </w:rPr>
        <w:t xml:space="preserve"> in 2020 – shows the slowdown of economy due to corona effect</w:t>
      </w:r>
    </w:p>
    <w:p w14:paraId="2E5486B6" w14:textId="283090CF" w:rsidR="00820201" w:rsidRPr="00820201" w:rsidRDefault="00820201" w:rsidP="00820201">
      <w:pPr>
        <w:numPr>
          <w:ilvl w:val="0"/>
          <w:numId w:val="13"/>
        </w:numPr>
        <w:rPr>
          <w:rFonts w:ascii="Times New Roman" w:hAnsi="Times New Roman" w:cs="Times New Roman"/>
          <w:sz w:val="22"/>
          <w:szCs w:val="22"/>
        </w:rPr>
      </w:pPr>
      <w:proofErr w:type="spellStart"/>
      <w:r w:rsidRPr="00820201">
        <w:rPr>
          <w:rFonts w:ascii="Times New Roman" w:hAnsi="Times New Roman" w:cs="Times New Roman"/>
          <w:b/>
          <w:bCs/>
          <w:sz w:val="22"/>
          <w:szCs w:val="22"/>
        </w:rPr>
        <w:t>inflation_cpi_pct</w:t>
      </w:r>
      <w:proofErr w:type="spellEnd"/>
      <w:r w:rsidRPr="00820201">
        <w:rPr>
          <w:rFonts w:ascii="Times New Roman" w:hAnsi="Times New Roman" w:cs="Times New Roman"/>
          <w:b/>
          <w:bCs/>
          <w:sz w:val="22"/>
          <w:szCs w:val="22"/>
        </w:rPr>
        <w:t>:</w:t>
      </w:r>
      <w:r w:rsidRPr="00820201">
        <w:rPr>
          <w:rFonts w:ascii="Times New Roman" w:hAnsi="Times New Roman" w:cs="Times New Roman"/>
          <w:sz w:val="22"/>
          <w:szCs w:val="22"/>
        </w:rPr>
        <w:t xml:space="preserve"> There is a high </w:t>
      </w:r>
      <w:r w:rsidRPr="00820201">
        <w:rPr>
          <w:rFonts w:ascii="Times New Roman" w:hAnsi="Times New Roman" w:cs="Times New Roman"/>
          <w:b/>
          <w:bCs/>
          <w:sz w:val="22"/>
          <w:szCs w:val="22"/>
        </w:rPr>
        <w:t>positive outlier</w:t>
      </w:r>
      <w:r w:rsidRPr="00820201">
        <w:rPr>
          <w:rFonts w:ascii="Times New Roman" w:hAnsi="Times New Roman" w:cs="Times New Roman"/>
          <w:sz w:val="22"/>
          <w:szCs w:val="22"/>
        </w:rPr>
        <w:t xml:space="preserve"> near 12%.</w:t>
      </w:r>
      <w:r>
        <w:rPr>
          <w:rFonts w:ascii="Times New Roman" w:hAnsi="Times New Roman" w:cs="Times New Roman"/>
          <w:sz w:val="22"/>
          <w:szCs w:val="22"/>
        </w:rPr>
        <w:t xml:space="preserve"> – due </w:t>
      </w:r>
      <w:proofErr w:type="gramStart"/>
      <w:r>
        <w:rPr>
          <w:rFonts w:ascii="Times New Roman" w:hAnsi="Times New Roman" w:cs="Times New Roman"/>
          <w:sz w:val="22"/>
          <w:szCs w:val="22"/>
        </w:rPr>
        <w:t>to  severe</w:t>
      </w:r>
      <w:proofErr w:type="gramEnd"/>
      <w:r>
        <w:rPr>
          <w:rFonts w:ascii="Times New Roman" w:hAnsi="Times New Roman" w:cs="Times New Roman"/>
          <w:sz w:val="22"/>
          <w:szCs w:val="22"/>
        </w:rPr>
        <w:t xml:space="preserve"> food shortage </w:t>
      </w:r>
      <w:r w:rsidR="00CD75AE">
        <w:rPr>
          <w:rFonts w:ascii="Times New Roman" w:hAnsi="Times New Roman" w:cs="Times New Roman"/>
          <w:sz w:val="22"/>
          <w:szCs w:val="22"/>
        </w:rPr>
        <w:t>after the 2008 global crises</w:t>
      </w:r>
    </w:p>
    <w:p w14:paraId="7BC0CFFA" w14:textId="32BAF946" w:rsidR="00820201" w:rsidRPr="00820201" w:rsidRDefault="00820201" w:rsidP="00820201">
      <w:pPr>
        <w:numPr>
          <w:ilvl w:val="0"/>
          <w:numId w:val="13"/>
        </w:numPr>
        <w:rPr>
          <w:rFonts w:ascii="Times New Roman" w:hAnsi="Times New Roman" w:cs="Times New Roman"/>
          <w:sz w:val="22"/>
          <w:szCs w:val="22"/>
        </w:rPr>
      </w:pPr>
      <w:proofErr w:type="spellStart"/>
      <w:r w:rsidRPr="00CD75AE">
        <w:rPr>
          <w:rFonts w:ascii="Times New Roman" w:hAnsi="Times New Roman" w:cs="Times New Roman"/>
          <w:b/>
          <w:bCs/>
          <w:sz w:val="22"/>
          <w:szCs w:val="22"/>
        </w:rPr>
        <w:t>domestic_crude_prod_vol_kmt</w:t>
      </w:r>
      <w:proofErr w:type="spellEnd"/>
      <w:r w:rsidRPr="00CD75AE">
        <w:rPr>
          <w:rFonts w:ascii="Times New Roman" w:hAnsi="Times New Roman" w:cs="Times New Roman"/>
          <w:b/>
          <w:bCs/>
          <w:sz w:val="22"/>
          <w:szCs w:val="22"/>
        </w:rPr>
        <w:t>:</w:t>
      </w:r>
      <w:r w:rsidRPr="00820201">
        <w:rPr>
          <w:rFonts w:ascii="Times New Roman" w:hAnsi="Times New Roman" w:cs="Times New Roman"/>
          <w:sz w:val="22"/>
          <w:szCs w:val="22"/>
        </w:rPr>
        <w:t xml:space="preserve"> There is a low </w:t>
      </w:r>
      <w:r w:rsidRPr="00820201">
        <w:rPr>
          <w:rFonts w:ascii="Times New Roman" w:hAnsi="Times New Roman" w:cs="Times New Roman"/>
          <w:b/>
          <w:bCs/>
          <w:sz w:val="22"/>
          <w:szCs w:val="22"/>
        </w:rPr>
        <w:t>negative outlier</w:t>
      </w:r>
      <w:r w:rsidRPr="00820201">
        <w:rPr>
          <w:rFonts w:ascii="Times New Roman" w:hAnsi="Times New Roman" w:cs="Times New Roman"/>
          <w:sz w:val="22"/>
          <w:szCs w:val="22"/>
        </w:rPr>
        <w:t xml:space="preserve"> just under 30,000 </w:t>
      </w:r>
      <w:proofErr w:type="spellStart"/>
      <w:r w:rsidRPr="00820201">
        <w:rPr>
          <w:rFonts w:ascii="Times New Roman" w:hAnsi="Times New Roman" w:cs="Times New Roman"/>
          <w:sz w:val="22"/>
          <w:szCs w:val="22"/>
        </w:rPr>
        <w:t>kmt</w:t>
      </w:r>
      <w:proofErr w:type="spellEnd"/>
      <w:r w:rsidRPr="00820201">
        <w:rPr>
          <w:rFonts w:ascii="Times New Roman" w:hAnsi="Times New Roman" w:cs="Times New Roman"/>
          <w:sz w:val="22"/>
          <w:szCs w:val="22"/>
        </w:rPr>
        <w:t>, indicating domestic production dropped significantly below its usual range.</w:t>
      </w:r>
    </w:p>
    <w:p w14:paraId="09732F2E" w14:textId="77777777" w:rsidR="00CD75AE" w:rsidRDefault="00CD75AE">
      <w:pPr>
        <w:rPr>
          <w:rFonts w:ascii="Times New Roman" w:hAnsi="Times New Roman" w:cs="Times New Roman"/>
          <w:b/>
          <w:bCs/>
          <w:sz w:val="22"/>
          <w:szCs w:val="22"/>
        </w:rPr>
      </w:pPr>
      <w:r>
        <w:rPr>
          <w:rFonts w:ascii="Times New Roman" w:hAnsi="Times New Roman" w:cs="Times New Roman"/>
          <w:b/>
          <w:bCs/>
          <w:sz w:val="22"/>
          <w:szCs w:val="22"/>
        </w:rPr>
        <w:br w:type="page"/>
      </w:r>
    </w:p>
    <w:p w14:paraId="6E06C147" w14:textId="1BCE3E82" w:rsidR="00820201" w:rsidRPr="00DC2CD4" w:rsidRDefault="00DC2CD4" w:rsidP="00DC2CD4">
      <w:pPr>
        <w:ind w:left="360"/>
        <w:rPr>
          <w:rFonts w:ascii="Times New Roman" w:hAnsi="Times New Roman" w:cs="Times New Roman"/>
          <w:b/>
          <w:bCs/>
          <w:sz w:val="28"/>
          <w:szCs w:val="28"/>
          <w:u w:val="single"/>
        </w:rPr>
      </w:pPr>
      <w:r w:rsidRPr="00DC2CD4">
        <w:rPr>
          <w:rFonts w:ascii="Times New Roman" w:hAnsi="Times New Roman" w:cs="Times New Roman"/>
          <w:noProof/>
          <w:sz w:val="28"/>
          <w:szCs w:val="28"/>
          <w:lang w:val="en-US"/>
        </w:rPr>
        <w:lastRenderedPageBreak/>
        <w:drawing>
          <wp:anchor distT="0" distB="0" distL="114300" distR="114300" simplePos="0" relativeHeight="251661312" behindDoc="0" locked="0" layoutInCell="1" allowOverlap="1" wp14:anchorId="6E47E7F6" wp14:editId="1A6F0BE3">
            <wp:simplePos x="0" y="0"/>
            <wp:positionH relativeFrom="margin">
              <wp:align>left</wp:align>
            </wp:positionH>
            <wp:positionV relativeFrom="page">
              <wp:posOffset>3931920</wp:posOffset>
            </wp:positionV>
            <wp:extent cx="5394960" cy="2679700"/>
            <wp:effectExtent l="0" t="0" r="0" b="6350"/>
            <wp:wrapTopAndBottom/>
            <wp:docPr id="183044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4210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4960" cy="2679700"/>
                    </a:xfrm>
                    <a:prstGeom prst="rect">
                      <a:avLst/>
                    </a:prstGeom>
                  </pic:spPr>
                </pic:pic>
              </a:graphicData>
            </a:graphic>
            <wp14:sizeRelH relativeFrom="margin">
              <wp14:pctWidth>0</wp14:pctWidth>
            </wp14:sizeRelH>
            <wp14:sizeRelV relativeFrom="margin">
              <wp14:pctHeight>0</wp14:pctHeight>
            </wp14:sizeRelV>
          </wp:anchor>
        </w:drawing>
      </w:r>
      <w:r w:rsidRPr="00CD75AE">
        <w:rPr>
          <w:rFonts w:ascii="Times New Roman" w:hAnsi="Times New Roman" w:cs="Times New Roman"/>
          <w:noProof/>
        </w:rPr>
        <w:drawing>
          <wp:anchor distT="0" distB="0" distL="114300" distR="114300" simplePos="0" relativeHeight="251660288" behindDoc="0" locked="0" layoutInCell="1" allowOverlap="1" wp14:anchorId="1E74D7B0" wp14:editId="5240C915">
            <wp:simplePos x="0" y="0"/>
            <wp:positionH relativeFrom="margin">
              <wp:posOffset>71120</wp:posOffset>
            </wp:positionH>
            <wp:positionV relativeFrom="page">
              <wp:posOffset>1320800</wp:posOffset>
            </wp:positionV>
            <wp:extent cx="5273040" cy="2618740"/>
            <wp:effectExtent l="0" t="0" r="3810" b="0"/>
            <wp:wrapTopAndBottom/>
            <wp:docPr id="211374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4448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3040" cy="2618740"/>
                    </a:xfrm>
                    <a:prstGeom prst="rect">
                      <a:avLst/>
                    </a:prstGeom>
                  </pic:spPr>
                </pic:pic>
              </a:graphicData>
            </a:graphic>
            <wp14:sizeRelH relativeFrom="margin">
              <wp14:pctWidth>0</wp14:pctWidth>
            </wp14:sizeRelH>
            <wp14:sizeRelV relativeFrom="margin">
              <wp14:pctHeight>0</wp14:pctHeight>
            </wp14:sizeRelV>
          </wp:anchor>
        </w:drawing>
      </w:r>
      <w:r w:rsidR="00CD75AE" w:rsidRPr="00CD75AE">
        <w:rPr>
          <w:rFonts w:ascii="Times New Roman" w:hAnsi="Times New Roman" w:cs="Times New Roman"/>
          <w:b/>
          <w:bCs/>
          <w:sz w:val="28"/>
          <w:szCs w:val="28"/>
          <w:u w:val="single"/>
        </w:rPr>
        <w:t>Load of Import on GD</w:t>
      </w:r>
      <w:r w:rsidR="007D1D10">
        <w:rPr>
          <w:rFonts w:ascii="Times New Roman" w:hAnsi="Times New Roman" w:cs="Times New Roman"/>
          <w:b/>
          <w:bCs/>
          <w:sz w:val="28"/>
          <w:szCs w:val="28"/>
          <w:u w:val="single"/>
        </w:rPr>
        <w:t>P</w:t>
      </w:r>
      <w:r w:rsidRPr="00DC2CD4">
        <w:rPr>
          <w:rFonts w:ascii="Times New Roman" w:hAnsi="Times New Roman" w:cs="Times New Roman"/>
          <w:noProof/>
          <w:sz w:val="28"/>
          <w:szCs w:val="28"/>
          <w:lang w:val="en-US"/>
        </w:rPr>
        <w:drawing>
          <wp:inline distT="0" distB="0" distL="0" distR="0" wp14:anchorId="3803CA98" wp14:editId="0834394B">
            <wp:extent cx="5476240" cy="2720525"/>
            <wp:effectExtent l="0" t="0" r="0" b="3810"/>
            <wp:docPr id="213881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18251" name=""/>
                    <pic:cNvPicPr/>
                  </pic:nvPicPr>
                  <pic:blipFill>
                    <a:blip r:embed="rId11"/>
                    <a:stretch>
                      <a:fillRect/>
                    </a:stretch>
                  </pic:blipFill>
                  <pic:spPr>
                    <a:xfrm>
                      <a:off x="0" y="0"/>
                      <a:ext cx="5483725" cy="2724243"/>
                    </a:xfrm>
                    <a:prstGeom prst="rect">
                      <a:avLst/>
                    </a:prstGeom>
                  </pic:spPr>
                </pic:pic>
              </a:graphicData>
            </a:graphic>
          </wp:inline>
        </w:drawing>
      </w:r>
    </w:p>
    <w:p w14:paraId="4B53D976" w14:textId="620CFA93" w:rsidR="00024259" w:rsidRPr="00024259" w:rsidRDefault="00024259" w:rsidP="005E1E47">
      <w:pPr>
        <w:rPr>
          <w:rFonts w:ascii="Times New Roman" w:hAnsi="Times New Roman" w:cs="Times New Roman"/>
          <w:sz w:val="28"/>
          <w:szCs w:val="28"/>
        </w:rPr>
      </w:pPr>
      <w:r>
        <w:rPr>
          <w:rFonts w:ascii="Times New Roman" w:hAnsi="Times New Roman" w:cs="Times New Roman"/>
          <w:sz w:val="28"/>
          <w:szCs w:val="28"/>
          <w:lang w:val="en-US"/>
        </w:rPr>
        <w:br w:type="page"/>
      </w:r>
    </w:p>
    <w:p w14:paraId="73B7A67F" w14:textId="422E38F1" w:rsidR="00860F92" w:rsidRPr="00860F92" w:rsidRDefault="00860F92" w:rsidP="00860F92">
      <w:pPr>
        <w:pStyle w:val="ListParagraph"/>
        <w:numPr>
          <w:ilvl w:val="0"/>
          <w:numId w:val="21"/>
        </w:numPr>
        <w:rPr>
          <w:rFonts w:ascii="Times New Roman" w:hAnsi="Times New Roman" w:cs="Times New Roman"/>
          <w:sz w:val="28"/>
          <w:szCs w:val="28"/>
          <w:lang w:val="en-US"/>
        </w:rPr>
      </w:pPr>
      <w:r w:rsidRPr="00860F92">
        <w:rPr>
          <w:rFonts w:ascii="Times New Roman" w:hAnsi="Times New Roman" w:cs="Times New Roman"/>
          <w:sz w:val="28"/>
          <w:szCs w:val="28"/>
          <w:lang w:val="en-US"/>
        </w:rPr>
        <w:lastRenderedPageBreak/>
        <w:t xml:space="preserve">The import is a major burden on </w:t>
      </w:r>
      <w:proofErr w:type="spellStart"/>
      <w:r w:rsidRPr="00860F92">
        <w:rPr>
          <w:rFonts w:ascii="Times New Roman" w:hAnsi="Times New Roman" w:cs="Times New Roman"/>
          <w:sz w:val="28"/>
          <w:szCs w:val="28"/>
          <w:lang w:val="en-US"/>
        </w:rPr>
        <w:t>gdp</w:t>
      </w:r>
      <w:proofErr w:type="spellEnd"/>
      <w:r w:rsidRPr="00860F92">
        <w:rPr>
          <w:rFonts w:ascii="Times New Roman" w:hAnsi="Times New Roman" w:cs="Times New Roman"/>
          <w:sz w:val="28"/>
          <w:szCs w:val="28"/>
          <w:lang w:val="en-US"/>
        </w:rPr>
        <w:t>, and even among impot oil import comprises around 17 % of total import</w:t>
      </w:r>
    </w:p>
    <w:p w14:paraId="1F1496C9" w14:textId="0B9E4BF5" w:rsidR="00860F92" w:rsidRPr="00860F92" w:rsidRDefault="00860F92" w:rsidP="00860F92">
      <w:pPr>
        <w:pStyle w:val="ListParagraph"/>
        <w:numPr>
          <w:ilvl w:val="0"/>
          <w:numId w:val="21"/>
        </w:numPr>
        <w:rPr>
          <w:rFonts w:ascii="Times New Roman" w:hAnsi="Times New Roman" w:cs="Times New Roman"/>
          <w:sz w:val="28"/>
          <w:szCs w:val="28"/>
          <w:lang w:val="en-US"/>
        </w:rPr>
      </w:pPr>
      <w:r w:rsidRPr="00860F92">
        <w:rPr>
          <w:rFonts w:ascii="Times New Roman" w:hAnsi="Times New Roman" w:cs="Times New Roman"/>
          <w:sz w:val="28"/>
          <w:szCs w:val="28"/>
          <w:lang w:val="en-US"/>
        </w:rPr>
        <w:t xml:space="preserve">If we want to reduce import, reducing petrol import is one of the most efficient </w:t>
      </w:r>
      <w:proofErr w:type="gramStart"/>
      <w:r w:rsidRPr="00860F92">
        <w:rPr>
          <w:rFonts w:ascii="Times New Roman" w:hAnsi="Times New Roman" w:cs="Times New Roman"/>
          <w:sz w:val="28"/>
          <w:szCs w:val="28"/>
          <w:lang w:val="en-US"/>
        </w:rPr>
        <w:t>way</w:t>
      </w:r>
      <w:proofErr w:type="gramEnd"/>
      <w:r w:rsidRPr="00860F92">
        <w:rPr>
          <w:rFonts w:ascii="Times New Roman" w:hAnsi="Times New Roman" w:cs="Times New Roman"/>
          <w:sz w:val="28"/>
          <w:szCs w:val="28"/>
          <w:lang w:val="en-US"/>
        </w:rPr>
        <w:t xml:space="preserve"> to secure energy security</w:t>
      </w:r>
    </w:p>
    <w:p w14:paraId="7DA9E798" w14:textId="77777777" w:rsidR="00860F92" w:rsidRDefault="00860F92" w:rsidP="00EB6C59">
      <w:pPr>
        <w:rPr>
          <w:rFonts w:ascii="Times New Roman" w:hAnsi="Times New Roman" w:cs="Times New Roman"/>
          <w:sz w:val="28"/>
          <w:szCs w:val="28"/>
          <w:lang w:val="en-US"/>
        </w:rPr>
      </w:pPr>
    </w:p>
    <w:p w14:paraId="37DFDED8" w14:textId="77777777" w:rsidR="00860F92" w:rsidRDefault="00860F92" w:rsidP="00EB6C59">
      <w:pPr>
        <w:rPr>
          <w:rFonts w:ascii="Times New Roman" w:hAnsi="Times New Roman" w:cs="Times New Roman"/>
          <w:sz w:val="28"/>
          <w:szCs w:val="28"/>
          <w:lang w:val="en-US"/>
        </w:rPr>
      </w:pPr>
    </w:p>
    <w:p w14:paraId="531BB85D" w14:textId="6447AABA" w:rsidR="008D3B44" w:rsidRPr="008D3B44" w:rsidRDefault="00860F92" w:rsidP="008D3B44">
      <w:pPr>
        <w:rPr>
          <w:rFonts w:ascii="Times New Roman" w:hAnsi="Times New Roman" w:cs="Times New Roman"/>
          <w:sz w:val="22"/>
          <w:szCs w:val="22"/>
        </w:rPr>
      </w:pPr>
      <w:r w:rsidRPr="00860F92">
        <w:rPr>
          <w:rFonts w:ascii="Times New Roman" w:hAnsi="Times New Roman" w:cs="Times New Roman"/>
          <w:noProof/>
          <w:sz w:val="28"/>
          <w:szCs w:val="28"/>
          <w:lang w:val="en-US"/>
        </w:rPr>
        <w:drawing>
          <wp:anchor distT="0" distB="0" distL="114300" distR="114300" simplePos="0" relativeHeight="251662336" behindDoc="0" locked="0" layoutInCell="1" allowOverlap="1" wp14:anchorId="0258B52F" wp14:editId="3C3AB230">
            <wp:simplePos x="0" y="0"/>
            <wp:positionH relativeFrom="column">
              <wp:posOffset>0</wp:posOffset>
            </wp:positionH>
            <wp:positionV relativeFrom="page">
              <wp:posOffset>3002280</wp:posOffset>
            </wp:positionV>
            <wp:extent cx="5731510" cy="4767580"/>
            <wp:effectExtent l="0" t="0" r="2540" b="0"/>
            <wp:wrapTopAndBottom/>
            <wp:docPr id="183024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49182"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4767580"/>
                    </a:xfrm>
                    <a:prstGeom prst="rect">
                      <a:avLst/>
                    </a:prstGeom>
                  </pic:spPr>
                </pic:pic>
              </a:graphicData>
            </a:graphic>
          </wp:anchor>
        </w:drawing>
      </w:r>
    </w:p>
    <w:p w14:paraId="697C9B8E" w14:textId="670423CE" w:rsidR="008D3B44" w:rsidRPr="00A50650" w:rsidRDefault="008D3B44" w:rsidP="008D3B44">
      <w:pPr>
        <w:numPr>
          <w:ilvl w:val="0"/>
          <w:numId w:val="22"/>
        </w:numPr>
        <w:rPr>
          <w:rFonts w:ascii="Times New Roman" w:hAnsi="Times New Roman" w:cs="Times New Roman"/>
          <w:sz w:val="22"/>
          <w:szCs w:val="22"/>
        </w:rPr>
      </w:pPr>
      <w:r w:rsidRPr="00A50650">
        <w:rPr>
          <w:rFonts w:ascii="Times New Roman" w:hAnsi="Times New Roman" w:cs="Times New Roman"/>
          <w:sz w:val="22"/>
          <w:szCs w:val="22"/>
        </w:rPr>
        <w:t xml:space="preserve">India’s physical dependence on imported crude has risen sharply and persistently, increasing from 68.5% in 2001 to 88.8% in 2024. </w:t>
      </w:r>
    </w:p>
    <w:p w14:paraId="6C687345" w14:textId="77777777" w:rsidR="008D3B44" w:rsidRPr="00A50650" w:rsidRDefault="008D3B44" w:rsidP="008D3B44">
      <w:pPr>
        <w:numPr>
          <w:ilvl w:val="0"/>
          <w:numId w:val="22"/>
        </w:numPr>
        <w:rPr>
          <w:rFonts w:ascii="Times New Roman" w:hAnsi="Times New Roman" w:cs="Times New Roman"/>
          <w:sz w:val="22"/>
          <w:szCs w:val="22"/>
        </w:rPr>
      </w:pPr>
      <w:r w:rsidRPr="00A50650">
        <w:rPr>
          <w:rFonts w:ascii="Times New Roman" w:hAnsi="Times New Roman" w:cs="Times New Roman"/>
          <w:sz w:val="22"/>
          <w:szCs w:val="22"/>
        </w:rPr>
        <w:t xml:space="preserve">At the same time, the energy intensity of GDP has fallen substantially, from 183.6 KMT per $1B GDP in 2001 to 61.3 in 2024. This indicates that the economy now generates far more GDP per unit of petroleum consumed than it did two decades ago. </w:t>
      </w:r>
    </w:p>
    <w:p w14:paraId="6F9C034C" w14:textId="77777777" w:rsidR="008D3B44" w:rsidRPr="00A50650" w:rsidRDefault="008D3B44" w:rsidP="00A50650">
      <w:pPr>
        <w:pStyle w:val="ListParagraph"/>
        <w:numPr>
          <w:ilvl w:val="0"/>
          <w:numId w:val="22"/>
        </w:numPr>
        <w:rPr>
          <w:rFonts w:ascii="Times New Roman" w:hAnsi="Times New Roman" w:cs="Times New Roman"/>
          <w:sz w:val="22"/>
          <w:szCs w:val="22"/>
        </w:rPr>
      </w:pPr>
      <w:r w:rsidRPr="00A50650">
        <w:rPr>
          <w:rFonts w:ascii="Times New Roman" w:hAnsi="Times New Roman" w:cs="Times New Roman"/>
          <w:sz w:val="22"/>
          <w:szCs w:val="22"/>
        </w:rPr>
        <w:t xml:space="preserve">Energy security has weakened because India is becoming more import-dependent for crude. </w:t>
      </w:r>
    </w:p>
    <w:p w14:paraId="4F377D82" w14:textId="77777777" w:rsidR="008D3B44" w:rsidRPr="00A50650" w:rsidRDefault="008D3B44" w:rsidP="00A50650">
      <w:pPr>
        <w:pStyle w:val="ListParagraph"/>
        <w:numPr>
          <w:ilvl w:val="0"/>
          <w:numId w:val="22"/>
        </w:numPr>
        <w:rPr>
          <w:rFonts w:ascii="Times New Roman" w:hAnsi="Times New Roman" w:cs="Times New Roman"/>
          <w:sz w:val="22"/>
          <w:szCs w:val="22"/>
        </w:rPr>
      </w:pPr>
      <w:r w:rsidRPr="00A50650">
        <w:rPr>
          <w:rFonts w:ascii="Times New Roman" w:hAnsi="Times New Roman" w:cs="Times New Roman"/>
          <w:sz w:val="22"/>
          <w:szCs w:val="22"/>
        </w:rPr>
        <w:t xml:space="preserve">Macroeconomic efficiency has improved because the economy is using petroleum more productively to generate output. </w:t>
      </w:r>
    </w:p>
    <w:p w14:paraId="52F3DBFF" w14:textId="77777777" w:rsidR="008D3B44" w:rsidRPr="008D3B44" w:rsidRDefault="008D3B44" w:rsidP="00A50650">
      <w:pPr>
        <w:jc w:val="center"/>
        <w:rPr>
          <w:rFonts w:ascii="Times New Roman" w:hAnsi="Times New Roman" w:cs="Times New Roman"/>
          <w:sz w:val="22"/>
          <w:szCs w:val="22"/>
        </w:rPr>
      </w:pPr>
      <w:r w:rsidRPr="008D3B44">
        <w:rPr>
          <w:rFonts w:ascii="Times New Roman" w:hAnsi="Times New Roman" w:cs="Times New Roman"/>
          <w:b/>
          <w:bCs/>
          <w:sz w:val="22"/>
          <w:szCs w:val="22"/>
        </w:rPr>
        <w:lastRenderedPageBreak/>
        <w:t>India is becoming more economically efficient with petroleum, but simultaneously more strategically vulnerable because that petroleum is increasingly import-dependent.</w:t>
      </w:r>
    </w:p>
    <w:p w14:paraId="6129432E" w14:textId="704BA791" w:rsidR="006379AA" w:rsidRPr="00884756" w:rsidRDefault="006379AA" w:rsidP="00EB6C59">
      <w:pPr>
        <w:rPr>
          <w:rFonts w:ascii="Times New Roman" w:hAnsi="Times New Roman" w:cs="Times New Roman"/>
          <w:b/>
          <w:bCs/>
          <w:sz w:val="28"/>
          <w:szCs w:val="28"/>
          <w:u w:val="single"/>
          <w:lang w:val="en-US"/>
        </w:rPr>
      </w:pPr>
    </w:p>
    <w:p w14:paraId="0591EFC4" w14:textId="7FBE61CD" w:rsidR="00884756" w:rsidRDefault="00884756" w:rsidP="00EB6C59">
      <w:pPr>
        <w:rPr>
          <w:rFonts w:ascii="Times New Roman" w:hAnsi="Times New Roman" w:cs="Times New Roman"/>
          <w:b/>
          <w:bCs/>
          <w:sz w:val="28"/>
          <w:szCs w:val="28"/>
          <w:u w:val="single"/>
          <w:lang w:val="en-US"/>
        </w:rPr>
      </w:pPr>
      <w:r w:rsidRPr="00884756">
        <w:rPr>
          <w:rFonts w:ascii="Times New Roman" w:hAnsi="Times New Roman" w:cs="Times New Roman"/>
          <w:b/>
          <w:bCs/>
          <w:sz w:val="28"/>
          <w:szCs w:val="28"/>
          <w:u w:val="single"/>
          <w:lang w:val="en-US"/>
        </w:rPr>
        <w:t>PCA</w:t>
      </w:r>
    </w:p>
    <w:p w14:paraId="79A8785E" w14:textId="1316A586" w:rsidR="00884756" w:rsidRDefault="00884756" w:rsidP="00884756">
      <w:pPr>
        <w:rPr>
          <w:rFonts w:ascii="Times New Roman" w:hAnsi="Times New Roman" w:cs="Times New Roman"/>
          <w:sz w:val="22"/>
          <w:szCs w:val="22"/>
        </w:rPr>
      </w:pPr>
      <w:r>
        <w:rPr>
          <w:rFonts w:ascii="Times New Roman" w:hAnsi="Times New Roman" w:cs="Times New Roman"/>
          <w:sz w:val="22"/>
          <w:szCs w:val="22"/>
          <w:lang w:val="en-US"/>
        </w:rPr>
        <w:t xml:space="preserve">Removed </w:t>
      </w:r>
      <w:r w:rsidRPr="00884756">
        <w:rPr>
          <w:rFonts w:ascii="Times New Roman" w:hAnsi="Times New Roman" w:cs="Times New Roman"/>
          <w:sz w:val="22"/>
          <w:szCs w:val="22"/>
        </w:rPr>
        <w:t>"</w:t>
      </w:r>
      <w:proofErr w:type="spellStart"/>
      <w:r w:rsidRPr="00884756">
        <w:rPr>
          <w:rFonts w:ascii="Times New Roman" w:hAnsi="Times New Roman" w:cs="Times New Roman"/>
          <w:sz w:val="22"/>
          <w:szCs w:val="22"/>
        </w:rPr>
        <w:t>gdp_per_capita_usd</w:t>
      </w:r>
      <w:proofErr w:type="spellEnd"/>
      <w:r w:rsidRPr="00884756">
        <w:rPr>
          <w:rFonts w:ascii="Times New Roman" w:hAnsi="Times New Roman" w:cs="Times New Roman"/>
          <w:sz w:val="22"/>
          <w:szCs w:val="22"/>
        </w:rPr>
        <w:t>", "</w:t>
      </w:r>
      <w:proofErr w:type="spellStart"/>
      <w:r w:rsidRPr="00884756">
        <w:rPr>
          <w:rFonts w:ascii="Times New Roman" w:hAnsi="Times New Roman" w:cs="Times New Roman"/>
          <w:sz w:val="22"/>
          <w:szCs w:val="22"/>
        </w:rPr>
        <w:t>gdp_growth_pct</w:t>
      </w:r>
      <w:proofErr w:type="spellEnd"/>
      <w:r w:rsidRPr="00884756">
        <w:rPr>
          <w:rFonts w:ascii="Times New Roman" w:hAnsi="Times New Roman" w:cs="Times New Roman"/>
          <w:sz w:val="22"/>
          <w:szCs w:val="22"/>
        </w:rPr>
        <w:t>"</w:t>
      </w:r>
      <w:r>
        <w:rPr>
          <w:rFonts w:ascii="Times New Roman" w:hAnsi="Times New Roman" w:cs="Times New Roman"/>
          <w:sz w:val="22"/>
          <w:szCs w:val="22"/>
        </w:rPr>
        <w:t xml:space="preserve"> and “year” for better </w:t>
      </w:r>
      <w:proofErr w:type="spellStart"/>
      <w:r>
        <w:rPr>
          <w:rFonts w:ascii="Times New Roman" w:hAnsi="Times New Roman" w:cs="Times New Roman"/>
          <w:sz w:val="22"/>
          <w:szCs w:val="22"/>
        </w:rPr>
        <w:t>pca</w:t>
      </w:r>
      <w:proofErr w:type="spellEnd"/>
      <w:r>
        <w:rPr>
          <w:rFonts w:ascii="Times New Roman" w:hAnsi="Times New Roman" w:cs="Times New Roman"/>
          <w:sz w:val="22"/>
          <w:szCs w:val="22"/>
        </w:rPr>
        <w:br/>
        <w:t>and also “</w:t>
      </w:r>
      <w:proofErr w:type="spellStart"/>
      <w:r>
        <w:rPr>
          <w:rFonts w:ascii="Times New Roman" w:hAnsi="Times New Roman" w:cs="Times New Roman"/>
          <w:sz w:val="22"/>
          <w:szCs w:val="22"/>
        </w:rPr>
        <w:t>gdp_usd_bn</w:t>
      </w:r>
      <w:proofErr w:type="spellEnd"/>
      <w:r>
        <w:rPr>
          <w:rFonts w:ascii="Times New Roman" w:hAnsi="Times New Roman" w:cs="Times New Roman"/>
          <w:sz w:val="22"/>
          <w:szCs w:val="22"/>
        </w:rPr>
        <w:t>” as it is the target variable</w:t>
      </w:r>
    </w:p>
    <w:p w14:paraId="48DC228A" w14:textId="77777777" w:rsidR="00884756" w:rsidRDefault="00884756" w:rsidP="00884756">
      <w:pPr>
        <w:rPr>
          <w:rFonts w:ascii="Times New Roman" w:hAnsi="Times New Roman" w:cs="Times New Roman"/>
          <w:sz w:val="22"/>
          <w:szCs w:val="22"/>
        </w:rPr>
      </w:pPr>
    </w:p>
    <w:p w14:paraId="1863DD43" w14:textId="77777777" w:rsidR="00884756" w:rsidRDefault="00884756" w:rsidP="00884756">
      <w:pPr>
        <w:rPr>
          <w:rFonts w:ascii="Times New Roman" w:hAnsi="Times New Roman" w:cs="Times New Roman"/>
          <w:sz w:val="22"/>
          <w:szCs w:val="22"/>
        </w:rPr>
      </w:pPr>
    </w:p>
    <w:p w14:paraId="628AA727" w14:textId="77777777" w:rsidR="00884756" w:rsidRDefault="00884756" w:rsidP="00EB6C59">
      <w:pPr>
        <w:rPr>
          <w:rFonts w:ascii="Times New Roman" w:hAnsi="Times New Roman" w:cs="Times New Roman"/>
          <w:b/>
          <w:bCs/>
          <w:sz w:val="22"/>
          <w:szCs w:val="22"/>
        </w:rPr>
      </w:pPr>
      <w:r w:rsidRPr="00884756">
        <w:rPr>
          <w:rFonts w:ascii="Times New Roman" w:hAnsi="Times New Roman" w:cs="Times New Roman"/>
          <w:b/>
          <w:bCs/>
          <w:sz w:val="22"/>
          <w:szCs w:val="22"/>
        </w:rPr>
        <w:t xml:space="preserve">For 95% variance ration </w:t>
      </w:r>
      <w:r>
        <w:rPr>
          <w:rFonts w:ascii="Times New Roman" w:hAnsi="Times New Roman" w:cs="Times New Roman"/>
          <w:b/>
          <w:bCs/>
          <w:sz w:val="22"/>
          <w:szCs w:val="22"/>
        </w:rPr>
        <w:t xml:space="preserve">only </w:t>
      </w:r>
      <w:r w:rsidRPr="00884756">
        <w:rPr>
          <w:rFonts w:ascii="Times New Roman" w:hAnsi="Times New Roman" w:cs="Times New Roman"/>
          <w:b/>
          <w:bCs/>
          <w:sz w:val="22"/>
          <w:szCs w:val="22"/>
        </w:rPr>
        <w:t xml:space="preserve">PCA </w:t>
      </w:r>
      <w:r>
        <w:rPr>
          <w:rFonts w:ascii="Times New Roman" w:hAnsi="Times New Roman" w:cs="Times New Roman"/>
          <w:b/>
          <w:bCs/>
          <w:sz w:val="22"/>
          <w:szCs w:val="22"/>
        </w:rPr>
        <w:t xml:space="preserve">1, </w:t>
      </w:r>
      <w:r w:rsidRPr="00884756">
        <w:rPr>
          <w:rFonts w:ascii="Times New Roman" w:hAnsi="Times New Roman" w:cs="Times New Roman"/>
          <w:b/>
          <w:bCs/>
          <w:sz w:val="22"/>
          <w:szCs w:val="22"/>
        </w:rPr>
        <w:t xml:space="preserve">PCA </w:t>
      </w:r>
      <w:r>
        <w:rPr>
          <w:rFonts w:ascii="Times New Roman" w:hAnsi="Times New Roman" w:cs="Times New Roman"/>
          <w:b/>
          <w:bCs/>
          <w:sz w:val="22"/>
          <w:szCs w:val="22"/>
        </w:rPr>
        <w:t xml:space="preserve">2, </w:t>
      </w:r>
      <w:r w:rsidRPr="00884756">
        <w:rPr>
          <w:rFonts w:ascii="Times New Roman" w:hAnsi="Times New Roman" w:cs="Times New Roman"/>
          <w:b/>
          <w:bCs/>
          <w:sz w:val="22"/>
          <w:szCs w:val="22"/>
        </w:rPr>
        <w:t xml:space="preserve">PCA </w:t>
      </w:r>
      <w:proofErr w:type="gramStart"/>
      <w:r w:rsidRPr="00884756">
        <w:rPr>
          <w:rFonts w:ascii="Times New Roman" w:hAnsi="Times New Roman" w:cs="Times New Roman"/>
          <w:b/>
          <w:bCs/>
          <w:sz w:val="22"/>
          <w:szCs w:val="22"/>
        </w:rPr>
        <w:t>3  is</w:t>
      </w:r>
      <w:proofErr w:type="gramEnd"/>
      <w:r w:rsidRPr="00884756">
        <w:rPr>
          <w:rFonts w:ascii="Times New Roman" w:hAnsi="Times New Roman" w:cs="Times New Roman"/>
          <w:b/>
          <w:bCs/>
          <w:sz w:val="22"/>
          <w:szCs w:val="22"/>
        </w:rPr>
        <w:t xml:space="preserve"> enough</w:t>
      </w:r>
    </w:p>
    <w:p w14:paraId="0F8B0373" w14:textId="77777777" w:rsidR="00884756" w:rsidRDefault="00884756" w:rsidP="00EB6C59">
      <w:pPr>
        <w:rPr>
          <w:rFonts w:ascii="Times New Roman" w:hAnsi="Times New Roman" w:cs="Times New Roman"/>
          <w:b/>
          <w:bCs/>
          <w:sz w:val="22"/>
          <w:szCs w:val="22"/>
        </w:rPr>
      </w:pPr>
    </w:p>
    <w:p w14:paraId="0241A7AD" w14:textId="48B4BDFF" w:rsidR="00884756" w:rsidRDefault="00884756" w:rsidP="00EB6C59">
      <w:pPr>
        <w:rPr>
          <w:rFonts w:ascii="Times New Roman" w:hAnsi="Times New Roman" w:cs="Times New Roman"/>
          <w:b/>
          <w:bCs/>
          <w:sz w:val="22"/>
          <w:szCs w:val="22"/>
        </w:rPr>
      </w:pPr>
      <w:r w:rsidRPr="00884756">
        <w:rPr>
          <w:rFonts w:ascii="Times New Roman" w:hAnsi="Times New Roman" w:cs="Times New Roman"/>
          <w:noProof/>
          <w:sz w:val="22"/>
          <w:szCs w:val="22"/>
        </w:rPr>
        <w:drawing>
          <wp:anchor distT="0" distB="0" distL="114300" distR="114300" simplePos="0" relativeHeight="251664384" behindDoc="0" locked="0" layoutInCell="1" allowOverlap="1" wp14:anchorId="69CE91CE" wp14:editId="58E9C35D">
            <wp:simplePos x="0" y="0"/>
            <wp:positionH relativeFrom="column">
              <wp:posOffset>213360</wp:posOffset>
            </wp:positionH>
            <wp:positionV relativeFrom="margin">
              <wp:align>bottom</wp:align>
            </wp:positionV>
            <wp:extent cx="4472940" cy="2766060"/>
            <wp:effectExtent l="0" t="0" r="3810" b="0"/>
            <wp:wrapTopAndBottom/>
            <wp:docPr id="200398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84921" name=""/>
                    <pic:cNvPicPr/>
                  </pic:nvPicPr>
                  <pic:blipFill>
                    <a:blip r:embed="rId13">
                      <a:extLst>
                        <a:ext uri="{28A0092B-C50C-407E-A947-70E740481C1C}">
                          <a14:useLocalDpi xmlns:a14="http://schemas.microsoft.com/office/drawing/2010/main" val="0"/>
                        </a:ext>
                      </a:extLst>
                    </a:blip>
                    <a:stretch>
                      <a:fillRect/>
                    </a:stretch>
                  </pic:blipFill>
                  <pic:spPr>
                    <a:xfrm>
                      <a:off x="0" y="0"/>
                      <a:ext cx="4472940" cy="2766060"/>
                    </a:xfrm>
                    <a:prstGeom prst="rect">
                      <a:avLst/>
                    </a:prstGeom>
                  </pic:spPr>
                </pic:pic>
              </a:graphicData>
            </a:graphic>
          </wp:anchor>
        </w:drawing>
      </w:r>
      <w:r w:rsidRPr="00884756">
        <w:rPr>
          <w:rFonts w:ascii="Times New Roman" w:hAnsi="Times New Roman" w:cs="Times New Roman"/>
          <w:noProof/>
          <w:sz w:val="22"/>
          <w:szCs w:val="22"/>
        </w:rPr>
        <w:drawing>
          <wp:anchor distT="0" distB="0" distL="114300" distR="114300" simplePos="0" relativeHeight="251663360" behindDoc="0" locked="1" layoutInCell="1" allowOverlap="1" wp14:anchorId="39F88BEC" wp14:editId="6D1706F8">
            <wp:simplePos x="0" y="0"/>
            <wp:positionH relativeFrom="margin">
              <wp:align>left</wp:align>
            </wp:positionH>
            <wp:positionV relativeFrom="page">
              <wp:posOffset>2827020</wp:posOffset>
            </wp:positionV>
            <wp:extent cx="4678680" cy="3105785"/>
            <wp:effectExtent l="0" t="0" r="7620" b="0"/>
            <wp:wrapTopAndBottom/>
            <wp:docPr id="196530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03999" name=""/>
                    <pic:cNvPicPr/>
                  </pic:nvPicPr>
                  <pic:blipFill>
                    <a:blip r:embed="rId14">
                      <a:extLst>
                        <a:ext uri="{28A0092B-C50C-407E-A947-70E740481C1C}">
                          <a14:useLocalDpi xmlns:a14="http://schemas.microsoft.com/office/drawing/2010/main" val="0"/>
                        </a:ext>
                      </a:extLst>
                    </a:blip>
                    <a:stretch>
                      <a:fillRect/>
                    </a:stretch>
                  </pic:blipFill>
                  <pic:spPr>
                    <a:xfrm>
                      <a:off x="0" y="0"/>
                      <a:ext cx="4678680" cy="3105785"/>
                    </a:xfrm>
                    <a:prstGeom prst="rect">
                      <a:avLst/>
                    </a:prstGeom>
                  </pic:spPr>
                </pic:pic>
              </a:graphicData>
            </a:graphic>
            <wp14:sizeRelH relativeFrom="margin">
              <wp14:pctWidth>0</wp14:pctWidth>
            </wp14:sizeRelH>
            <wp14:sizeRelV relativeFrom="margin">
              <wp14:pctHeight>0</wp14:pctHeight>
            </wp14:sizeRelV>
          </wp:anchor>
        </w:drawing>
      </w:r>
    </w:p>
    <w:p w14:paraId="20003893" w14:textId="4F74988D" w:rsidR="00884756" w:rsidRDefault="00884756" w:rsidP="00EB6C59">
      <w:pPr>
        <w:rPr>
          <w:rFonts w:ascii="Times New Roman" w:hAnsi="Times New Roman" w:cs="Times New Roman"/>
          <w:b/>
          <w:bCs/>
          <w:sz w:val="22"/>
          <w:szCs w:val="22"/>
        </w:rPr>
      </w:pPr>
      <w:r w:rsidRPr="00884756">
        <w:rPr>
          <w:rFonts w:ascii="Times New Roman" w:hAnsi="Times New Roman" w:cs="Times New Roman"/>
          <w:b/>
          <w:bCs/>
          <w:noProof/>
          <w:sz w:val="22"/>
          <w:szCs w:val="22"/>
        </w:rPr>
        <w:lastRenderedPageBreak/>
        <w:drawing>
          <wp:anchor distT="0" distB="0" distL="114300" distR="114300" simplePos="0" relativeHeight="251665408" behindDoc="0" locked="0" layoutInCell="1" allowOverlap="1" wp14:anchorId="470D4831" wp14:editId="7457F66D">
            <wp:simplePos x="0" y="0"/>
            <wp:positionH relativeFrom="column">
              <wp:posOffset>0</wp:posOffset>
            </wp:positionH>
            <wp:positionV relativeFrom="page">
              <wp:posOffset>914400</wp:posOffset>
            </wp:positionV>
            <wp:extent cx="4549140" cy="3018790"/>
            <wp:effectExtent l="0" t="0" r="3810" b="0"/>
            <wp:wrapTopAndBottom/>
            <wp:docPr id="21383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4166" name=""/>
                    <pic:cNvPicPr/>
                  </pic:nvPicPr>
                  <pic:blipFill>
                    <a:blip r:embed="rId15">
                      <a:extLst>
                        <a:ext uri="{28A0092B-C50C-407E-A947-70E740481C1C}">
                          <a14:useLocalDpi xmlns:a14="http://schemas.microsoft.com/office/drawing/2010/main" val="0"/>
                        </a:ext>
                      </a:extLst>
                    </a:blip>
                    <a:stretch>
                      <a:fillRect/>
                    </a:stretch>
                  </pic:blipFill>
                  <pic:spPr>
                    <a:xfrm>
                      <a:off x="0" y="0"/>
                      <a:ext cx="4549140" cy="3018790"/>
                    </a:xfrm>
                    <a:prstGeom prst="rect">
                      <a:avLst/>
                    </a:prstGeom>
                  </pic:spPr>
                </pic:pic>
              </a:graphicData>
            </a:graphic>
          </wp:anchor>
        </w:drawing>
      </w:r>
    </w:p>
    <w:p w14:paraId="323F18A4" w14:textId="77777777" w:rsidR="00884756" w:rsidRPr="00884756" w:rsidRDefault="00884756" w:rsidP="00EB6C59">
      <w:pPr>
        <w:rPr>
          <w:rFonts w:ascii="Times New Roman" w:hAnsi="Times New Roman" w:cs="Times New Roman"/>
          <w:b/>
          <w:bCs/>
          <w:sz w:val="22"/>
          <w:szCs w:val="22"/>
        </w:rPr>
      </w:pPr>
    </w:p>
    <w:sectPr w:rsidR="00884756" w:rsidRPr="0088475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41562" w14:textId="77777777" w:rsidR="00016B22" w:rsidRDefault="00016B22" w:rsidP="00860F92">
      <w:pPr>
        <w:spacing w:after="0" w:line="240" w:lineRule="auto"/>
      </w:pPr>
      <w:r>
        <w:separator/>
      </w:r>
    </w:p>
  </w:endnote>
  <w:endnote w:type="continuationSeparator" w:id="0">
    <w:p w14:paraId="21081B9D" w14:textId="77777777" w:rsidR="00016B22" w:rsidRDefault="00016B22" w:rsidP="00860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AD3AC" w14:textId="77777777" w:rsidR="00016B22" w:rsidRDefault="00016B22" w:rsidP="00860F92">
      <w:pPr>
        <w:spacing w:after="0" w:line="240" w:lineRule="auto"/>
      </w:pPr>
      <w:r>
        <w:separator/>
      </w:r>
    </w:p>
  </w:footnote>
  <w:footnote w:type="continuationSeparator" w:id="0">
    <w:p w14:paraId="7C437780" w14:textId="77777777" w:rsidR="00016B22" w:rsidRDefault="00016B22" w:rsidP="00860F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7632"/>
    <w:multiLevelType w:val="multilevel"/>
    <w:tmpl w:val="564C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C155B"/>
    <w:multiLevelType w:val="multilevel"/>
    <w:tmpl w:val="D914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21C02"/>
    <w:multiLevelType w:val="multilevel"/>
    <w:tmpl w:val="5500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37702"/>
    <w:multiLevelType w:val="multilevel"/>
    <w:tmpl w:val="A930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83164"/>
    <w:multiLevelType w:val="multilevel"/>
    <w:tmpl w:val="0F26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C6A2C"/>
    <w:multiLevelType w:val="multilevel"/>
    <w:tmpl w:val="DAE0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70AC9"/>
    <w:multiLevelType w:val="multilevel"/>
    <w:tmpl w:val="04B6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40DC2"/>
    <w:multiLevelType w:val="multilevel"/>
    <w:tmpl w:val="F24C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7699E"/>
    <w:multiLevelType w:val="multilevel"/>
    <w:tmpl w:val="4DAC4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2146E"/>
    <w:multiLevelType w:val="multilevel"/>
    <w:tmpl w:val="D410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605312"/>
    <w:multiLevelType w:val="multilevel"/>
    <w:tmpl w:val="2D2E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566E5"/>
    <w:multiLevelType w:val="multilevel"/>
    <w:tmpl w:val="57B8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071E57"/>
    <w:multiLevelType w:val="multilevel"/>
    <w:tmpl w:val="6828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AB1200"/>
    <w:multiLevelType w:val="multilevel"/>
    <w:tmpl w:val="8176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781212"/>
    <w:multiLevelType w:val="multilevel"/>
    <w:tmpl w:val="F978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8D2E3D"/>
    <w:multiLevelType w:val="multilevel"/>
    <w:tmpl w:val="1A66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985721"/>
    <w:multiLevelType w:val="multilevel"/>
    <w:tmpl w:val="8DAE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A78D8"/>
    <w:multiLevelType w:val="multilevel"/>
    <w:tmpl w:val="9418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67760C"/>
    <w:multiLevelType w:val="hybridMultilevel"/>
    <w:tmpl w:val="0D582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C1452C6"/>
    <w:multiLevelType w:val="multilevel"/>
    <w:tmpl w:val="8286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E568C7"/>
    <w:multiLevelType w:val="multilevel"/>
    <w:tmpl w:val="E3A6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0820B8"/>
    <w:multiLevelType w:val="multilevel"/>
    <w:tmpl w:val="F882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4827">
    <w:abstractNumId w:val="2"/>
  </w:num>
  <w:num w:numId="2" w16cid:durableId="671687200">
    <w:abstractNumId w:val="20"/>
  </w:num>
  <w:num w:numId="3" w16cid:durableId="1484614164">
    <w:abstractNumId w:val="16"/>
  </w:num>
  <w:num w:numId="4" w16cid:durableId="1540775272">
    <w:abstractNumId w:val="12"/>
  </w:num>
  <w:num w:numId="5" w16cid:durableId="498693437">
    <w:abstractNumId w:val="5"/>
  </w:num>
  <w:num w:numId="6" w16cid:durableId="1236161821">
    <w:abstractNumId w:val="19"/>
  </w:num>
  <w:num w:numId="7" w16cid:durableId="1136492070">
    <w:abstractNumId w:val="9"/>
  </w:num>
  <w:num w:numId="8" w16cid:durableId="2043364319">
    <w:abstractNumId w:val="10"/>
  </w:num>
  <w:num w:numId="9" w16cid:durableId="1125153066">
    <w:abstractNumId w:val="21"/>
  </w:num>
  <w:num w:numId="10" w16cid:durableId="1022197171">
    <w:abstractNumId w:val="4"/>
  </w:num>
  <w:num w:numId="11" w16cid:durableId="599530509">
    <w:abstractNumId w:val="0"/>
  </w:num>
  <w:num w:numId="12" w16cid:durableId="792290575">
    <w:abstractNumId w:val="11"/>
  </w:num>
  <w:num w:numId="13" w16cid:durableId="1689677116">
    <w:abstractNumId w:val="1"/>
  </w:num>
  <w:num w:numId="14" w16cid:durableId="2019575047">
    <w:abstractNumId w:val="15"/>
  </w:num>
  <w:num w:numId="15" w16cid:durableId="953292056">
    <w:abstractNumId w:val="17"/>
  </w:num>
  <w:num w:numId="16" w16cid:durableId="418411162">
    <w:abstractNumId w:val="14"/>
  </w:num>
  <w:num w:numId="17" w16cid:durableId="28115244">
    <w:abstractNumId w:val="13"/>
  </w:num>
  <w:num w:numId="18" w16cid:durableId="1236404512">
    <w:abstractNumId w:val="6"/>
  </w:num>
  <w:num w:numId="19" w16cid:durableId="489292926">
    <w:abstractNumId w:val="7"/>
  </w:num>
  <w:num w:numId="20" w16cid:durableId="1165629858">
    <w:abstractNumId w:val="3"/>
  </w:num>
  <w:num w:numId="21" w16cid:durableId="1478033630">
    <w:abstractNumId w:val="18"/>
  </w:num>
  <w:num w:numId="22" w16cid:durableId="4789595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C59"/>
    <w:rsid w:val="00016B22"/>
    <w:rsid w:val="00024259"/>
    <w:rsid w:val="00190A20"/>
    <w:rsid w:val="005D573C"/>
    <w:rsid w:val="005E1E47"/>
    <w:rsid w:val="006379AA"/>
    <w:rsid w:val="007D1D10"/>
    <w:rsid w:val="00820201"/>
    <w:rsid w:val="00860F92"/>
    <w:rsid w:val="00884756"/>
    <w:rsid w:val="008B734D"/>
    <w:rsid w:val="008D3B44"/>
    <w:rsid w:val="00A50650"/>
    <w:rsid w:val="00BB0753"/>
    <w:rsid w:val="00C915B6"/>
    <w:rsid w:val="00CD75AE"/>
    <w:rsid w:val="00D46C34"/>
    <w:rsid w:val="00DC2CD4"/>
    <w:rsid w:val="00EB6C59"/>
    <w:rsid w:val="00FB2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91D83"/>
  <w15:chartTrackingRefBased/>
  <w15:docId w15:val="{CDDF8FF8-CA6B-4BE8-8A31-B0BDEEA99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C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6C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6C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6C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6C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6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C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6C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6C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6C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6C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6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C59"/>
    <w:rPr>
      <w:rFonts w:eastAsiaTheme="majorEastAsia" w:cstheme="majorBidi"/>
      <w:color w:val="272727" w:themeColor="text1" w:themeTint="D8"/>
    </w:rPr>
  </w:style>
  <w:style w:type="paragraph" w:styleId="Title">
    <w:name w:val="Title"/>
    <w:basedOn w:val="Normal"/>
    <w:next w:val="Normal"/>
    <w:link w:val="TitleChar"/>
    <w:uiPriority w:val="10"/>
    <w:qFormat/>
    <w:rsid w:val="00EB6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C59"/>
    <w:pPr>
      <w:spacing w:before="160"/>
      <w:jc w:val="center"/>
    </w:pPr>
    <w:rPr>
      <w:i/>
      <w:iCs/>
      <w:color w:val="404040" w:themeColor="text1" w:themeTint="BF"/>
    </w:rPr>
  </w:style>
  <w:style w:type="character" w:customStyle="1" w:styleId="QuoteChar">
    <w:name w:val="Quote Char"/>
    <w:basedOn w:val="DefaultParagraphFont"/>
    <w:link w:val="Quote"/>
    <w:uiPriority w:val="29"/>
    <w:rsid w:val="00EB6C59"/>
    <w:rPr>
      <w:i/>
      <w:iCs/>
      <w:color w:val="404040" w:themeColor="text1" w:themeTint="BF"/>
    </w:rPr>
  </w:style>
  <w:style w:type="paragraph" w:styleId="ListParagraph">
    <w:name w:val="List Paragraph"/>
    <w:basedOn w:val="Normal"/>
    <w:uiPriority w:val="34"/>
    <w:qFormat/>
    <w:rsid w:val="00EB6C59"/>
    <w:pPr>
      <w:ind w:left="720"/>
      <w:contextualSpacing/>
    </w:pPr>
  </w:style>
  <w:style w:type="character" w:styleId="IntenseEmphasis">
    <w:name w:val="Intense Emphasis"/>
    <w:basedOn w:val="DefaultParagraphFont"/>
    <w:uiPriority w:val="21"/>
    <w:qFormat/>
    <w:rsid w:val="00EB6C59"/>
    <w:rPr>
      <w:i/>
      <w:iCs/>
      <w:color w:val="2F5496" w:themeColor="accent1" w:themeShade="BF"/>
    </w:rPr>
  </w:style>
  <w:style w:type="paragraph" w:styleId="IntenseQuote">
    <w:name w:val="Intense Quote"/>
    <w:basedOn w:val="Normal"/>
    <w:next w:val="Normal"/>
    <w:link w:val="IntenseQuoteChar"/>
    <w:uiPriority w:val="30"/>
    <w:qFormat/>
    <w:rsid w:val="00EB6C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6C59"/>
    <w:rPr>
      <w:i/>
      <w:iCs/>
      <w:color w:val="2F5496" w:themeColor="accent1" w:themeShade="BF"/>
    </w:rPr>
  </w:style>
  <w:style w:type="character" w:styleId="IntenseReference">
    <w:name w:val="Intense Reference"/>
    <w:basedOn w:val="DefaultParagraphFont"/>
    <w:uiPriority w:val="32"/>
    <w:qFormat/>
    <w:rsid w:val="00EB6C59"/>
    <w:rPr>
      <w:b/>
      <w:bCs/>
      <w:smallCaps/>
      <w:color w:val="2F5496" w:themeColor="accent1" w:themeShade="BF"/>
      <w:spacing w:val="5"/>
    </w:rPr>
  </w:style>
  <w:style w:type="character" w:styleId="Hyperlink">
    <w:name w:val="Hyperlink"/>
    <w:basedOn w:val="DefaultParagraphFont"/>
    <w:uiPriority w:val="99"/>
    <w:unhideWhenUsed/>
    <w:rsid w:val="00FB2BA5"/>
    <w:rPr>
      <w:color w:val="0563C1" w:themeColor="hyperlink"/>
      <w:u w:val="single"/>
    </w:rPr>
  </w:style>
  <w:style w:type="character" w:styleId="UnresolvedMention">
    <w:name w:val="Unresolved Mention"/>
    <w:basedOn w:val="DefaultParagraphFont"/>
    <w:uiPriority w:val="99"/>
    <w:semiHidden/>
    <w:unhideWhenUsed/>
    <w:rsid w:val="00FB2BA5"/>
    <w:rPr>
      <w:color w:val="605E5C"/>
      <w:shd w:val="clear" w:color="auto" w:fill="E1DFDD"/>
    </w:rPr>
  </w:style>
  <w:style w:type="paragraph" w:styleId="Header">
    <w:name w:val="header"/>
    <w:basedOn w:val="Normal"/>
    <w:link w:val="HeaderChar"/>
    <w:uiPriority w:val="99"/>
    <w:unhideWhenUsed/>
    <w:rsid w:val="00860F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0F92"/>
  </w:style>
  <w:style w:type="paragraph" w:styleId="Footer">
    <w:name w:val="footer"/>
    <w:basedOn w:val="Normal"/>
    <w:link w:val="FooterChar"/>
    <w:uiPriority w:val="99"/>
    <w:unhideWhenUsed/>
    <w:rsid w:val="00860F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0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412</TotalTime>
  <Pages>1</Pages>
  <Words>630</Words>
  <Characters>3596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Sharma</dc:creator>
  <cp:keywords/>
  <dc:description/>
  <cp:lastModifiedBy>Snehal Sharma</cp:lastModifiedBy>
  <cp:revision>4</cp:revision>
  <dcterms:created xsi:type="dcterms:W3CDTF">2026-07-08T19:22:00Z</dcterms:created>
  <dcterms:modified xsi:type="dcterms:W3CDTF">2026-07-09T05:00:00Z</dcterms:modified>
</cp:coreProperties>
</file>