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EastAsia" w:hAnsiTheme="minorEastAsia" w:eastAsiaTheme="minorEastAsia" w:cstheme="minorEastAsia"/>
          <w:b w:val="0"/>
          <w:bCs w:val="0"/>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b/>
          <w:bCs/>
          <w:color w:val="C00000"/>
          <w:sz w:val="18"/>
          <w:szCs w:val="18"/>
          <w:lang w:val="en-US" w:eastAsia="zh-CN"/>
        </w:rPr>
        <w:t>1.</w:t>
      </w:r>
      <w:r>
        <w:rPr>
          <w:rFonts w:hint="eastAsia" w:asciiTheme="minorEastAsia" w:hAnsiTheme="minorEastAsia" w:cstheme="minorEastAsia"/>
          <w:b/>
          <w:bCs/>
          <w:color w:val="C00000"/>
          <w:sz w:val="18"/>
          <w:szCs w:val="18"/>
          <w:lang w:val="en-US" w:eastAsia="zh-CN"/>
        </w:rPr>
        <w:t>“教育”一词的由来</w:t>
      </w:r>
    </w:p>
    <w:p>
      <w:pPr>
        <w:ind w:firstLine="360" w:firstLineChars="20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b w:val="0"/>
          <w:bCs w:val="0"/>
          <w:color w:val="C00000"/>
          <w:sz w:val="18"/>
          <w:szCs w:val="18"/>
          <w:lang w:val="en-US" w:eastAsia="zh-CN"/>
        </w:rPr>
        <w:t>孟子</w:t>
      </w:r>
      <w:r>
        <w:rPr>
          <w:rFonts w:hint="eastAsia" w:asciiTheme="minorEastAsia" w:hAnsiTheme="minorEastAsia" w:eastAsiaTheme="minorEastAsia" w:cstheme="minorEastAsia"/>
          <w:b w:val="0"/>
          <w:bCs w:val="0"/>
          <w:color w:val="000000" w:themeColor="text1"/>
          <w:sz w:val="18"/>
          <w:szCs w:val="18"/>
          <w:lang w:val="en-US" w:eastAsia="zh-CN"/>
          <w14:textFill>
            <w14:solidFill>
              <w14:schemeClr w14:val="tx1"/>
            </w14:solidFill>
          </w14:textFill>
        </w:rPr>
        <w:t>，教育一词出自于</w:t>
      </w:r>
      <w:r>
        <w:rPr>
          <w:rFonts w:hint="eastAsia" w:asciiTheme="minorEastAsia" w:hAnsiTheme="minorEastAsia" w:eastAsiaTheme="minorEastAsia" w:cstheme="minorEastAsia"/>
          <w:b w:val="0"/>
          <w:bCs w:val="0"/>
          <w:color w:val="C00000"/>
          <w:sz w:val="18"/>
          <w:szCs w:val="18"/>
          <w:lang w:val="en-US" w:eastAsia="zh-CN"/>
        </w:rPr>
        <w:t>《孟子</w:t>
      </w:r>
      <w:r>
        <w:rPr>
          <w:rFonts w:hint="eastAsia" w:asciiTheme="minorEastAsia" w:hAnsiTheme="minorEastAsia" w:eastAsiaTheme="minorEastAsia" w:cstheme="minorEastAsia"/>
          <w:b/>
          <w:bCs/>
          <w:color w:val="C00000"/>
          <w:sz w:val="18"/>
          <w:szCs w:val="18"/>
          <w:lang w:val="en-US" w:eastAsia="zh-CN"/>
        </w:rPr>
        <w:t>·</w:t>
      </w:r>
      <w:r>
        <w:rPr>
          <w:rFonts w:hint="eastAsia" w:asciiTheme="minorEastAsia" w:hAnsiTheme="minorEastAsia" w:eastAsiaTheme="minorEastAsia" w:cstheme="minorEastAsia"/>
          <w:b w:val="0"/>
          <w:bCs w:val="0"/>
          <w:color w:val="C00000"/>
          <w:sz w:val="18"/>
          <w:szCs w:val="18"/>
          <w:lang w:val="en-US" w:eastAsia="zh-CN"/>
        </w:rPr>
        <w:t>尽心上》</w:t>
      </w:r>
      <w:r>
        <w:rPr>
          <w:rFonts w:hint="eastAsia" w:asciiTheme="minorEastAsia" w:hAnsiTheme="minorEastAsia" w:eastAsiaTheme="minorEastAsia" w:cstheme="minorEastAsia"/>
          <w:b w:val="0"/>
          <w:bCs w:val="0"/>
          <w:color w:val="000000" w:themeColor="text1"/>
          <w:sz w:val="18"/>
          <w:szCs w:val="18"/>
          <w:lang w:val="en-US" w:eastAsia="zh-CN"/>
          <w14:textFill>
            <w14:solidFill>
              <w14:schemeClr w14:val="tx1"/>
            </w14:solidFill>
          </w14:textFill>
        </w:rPr>
        <w:t>，世界上最早论述“教育”的著作是</w:t>
      </w:r>
      <w:r>
        <w:rPr>
          <w:rFonts w:hint="eastAsia" w:asciiTheme="minorEastAsia" w:hAnsiTheme="minorEastAsia" w:eastAsiaTheme="minorEastAsia" w:cstheme="minorEastAsia"/>
          <w:b w:val="0"/>
          <w:bCs w:val="0"/>
          <w:color w:val="C00000"/>
          <w:sz w:val="18"/>
          <w:szCs w:val="18"/>
          <w:lang w:val="en-US" w:eastAsia="zh-CN"/>
        </w:rPr>
        <w:t>《学记》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color w:val="C00000"/>
          <w:sz w:val="18"/>
          <w:szCs w:val="18"/>
          <w:lang w:val="en-US" w:eastAsia="zh-CN"/>
        </w:rPr>
      </w:pPr>
      <w:r>
        <w:rPr>
          <w:rStyle w:val="6"/>
          <w:rFonts w:hint="eastAsia" w:eastAsia="宋体" w:asciiTheme="minorEastAsia" w:hAnsiTheme="minorEastAsia" w:cstheme="minorEastAsia"/>
          <w:color w:val="C00000"/>
          <w:sz w:val="18"/>
          <w:szCs w:val="18"/>
          <w:lang w:val="en-US" w:eastAsia="zh-CN"/>
        </w:rPr>
        <w:t>2.教育的属性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（1）本质属性：教育是</w:t>
      </w:r>
      <w:r>
        <w:rPr>
          <w:rStyle w:val="6"/>
          <w:rFonts w:hint="eastAsia" w:eastAsia="宋体" w:asciiTheme="minorEastAsia" w:hAnsiTheme="minorEastAsia" w:cstheme="minorEastAsia"/>
          <w:b w:val="0"/>
          <w:bCs/>
          <w:color w:val="C00000"/>
          <w:sz w:val="18"/>
          <w:szCs w:val="18"/>
          <w:lang w:val="en-US" w:eastAsia="zh-CN"/>
        </w:rPr>
        <w:t>有目的</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的</w:t>
      </w:r>
      <w:r>
        <w:rPr>
          <w:rStyle w:val="6"/>
          <w:rFonts w:hint="eastAsia" w:eastAsia="宋体" w:asciiTheme="minorEastAsia" w:hAnsiTheme="minorEastAsia" w:cstheme="minorEastAsia"/>
          <w:b w:val="0"/>
          <w:bCs/>
          <w:color w:val="C00000"/>
          <w:sz w:val="18"/>
          <w:szCs w:val="18"/>
          <w:lang w:val="en-US" w:eastAsia="zh-CN"/>
        </w:rPr>
        <w:t>培养人</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的</w:t>
      </w:r>
      <w:r>
        <w:rPr>
          <w:rStyle w:val="6"/>
          <w:rFonts w:hint="eastAsia" w:eastAsia="宋体" w:asciiTheme="minorEastAsia" w:hAnsiTheme="minorEastAsia" w:cstheme="minorEastAsia"/>
          <w:b w:val="0"/>
          <w:bCs/>
          <w:color w:val="C00000"/>
          <w:sz w:val="18"/>
          <w:szCs w:val="18"/>
          <w:lang w:val="en-US" w:eastAsia="zh-CN"/>
        </w:rPr>
        <w:t>社会活动</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（动物界不存在教育）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（2）社会属性：</w:t>
      </w:r>
      <w:r>
        <w:rPr>
          <w:rStyle w:val="6"/>
          <w:rFonts w:hint="eastAsia" w:eastAsia="宋体" w:asciiTheme="minorEastAsia" w:hAnsiTheme="minorEastAsia" w:cstheme="minorEastAsia"/>
          <w:b w:val="0"/>
          <w:bCs/>
          <w:color w:val="C00000"/>
          <w:sz w:val="18"/>
          <w:szCs w:val="18"/>
          <w:lang w:val="en-US" w:eastAsia="zh-CN"/>
        </w:rPr>
        <w:t>永恒性、历史性、继承性、长期性、生产性、民族性、阶级性、相对独立性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color w:val="C00000"/>
          <w:sz w:val="18"/>
          <w:szCs w:val="18"/>
          <w:lang w:val="en-US" w:eastAsia="zh-CN"/>
        </w:rPr>
      </w:pPr>
      <w:r>
        <w:rPr>
          <w:rStyle w:val="6"/>
          <w:rFonts w:hint="eastAsia" w:eastAsia="宋体" w:asciiTheme="minorEastAsia" w:hAnsiTheme="minorEastAsia" w:cstheme="minorEastAsia"/>
          <w:color w:val="C00000"/>
          <w:sz w:val="18"/>
          <w:szCs w:val="18"/>
          <w:lang w:val="en-US" w:eastAsia="zh-CN"/>
        </w:rPr>
        <w:t>3.教育的构成要素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default"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（1）教育者——主导作用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default"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（2）受教育者——主体地位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color w:val="C00000"/>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（3）教育影响（教育媒介）——桥梁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color w:val="C00000"/>
          <w:sz w:val="18"/>
          <w:szCs w:val="18"/>
          <w:lang w:val="en-US" w:eastAsia="zh-CN"/>
        </w:rPr>
      </w:pPr>
      <w:r>
        <w:rPr>
          <w:rStyle w:val="6"/>
          <w:rFonts w:hint="eastAsia" w:eastAsia="宋体" w:asciiTheme="minorEastAsia" w:hAnsiTheme="minorEastAsia" w:cstheme="minorEastAsia"/>
          <w:color w:val="C00000"/>
          <w:sz w:val="18"/>
          <w:szCs w:val="18"/>
          <w:lang w:val="en-US" w:eastAsia="zh-CN"/>
        </w:rPr>
        <w:t>4.教育的起源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（1）神话起源说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（2）</w:t>
      </w:r>
      <w:r>
        <w:rPr>
          <w:rStyle w:val="6"/>
          <w:rFonts w:hint="eastAsia" w:eastAsia="宋体" w:asciiTheme="minorEastAsia" w:hAnsiTheme="minorEastAsia" w:cstheme="minorEastAsia"/>
          <w:b w:val="0"/>
          <w:bCs/>
          <w:color w:val="C00000"/>
          <w:sz w:val="18"/>
          <w:szCs w:val="18"/>
          <w:lang w:val="en-US" w:eastAsia="zh-CN"/>
        </w:rPr>
        <w:t xml:space="preserve">生物起源说 </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（3）</w:t>
      </w:r>
      <w:r>
        <w:rPr>
          <w:rStyle w:val="6"/>
          <w:rFonts w:hint="eastAsia" w:eastAsia="宋体" w:asciiTheme="minorEastAsia" w:hAnsiTheme="minorEastAsia" w:cstheme="minorEastAsia"/>
          <w:b w:val="0"/>
          <w:bCs/>
          <w:color w:val="C00000"/>
          <w:sz w:val="18"/>
          <w:szCs w:val="18"/>
          <w:lang w:val="en-US" w:eastAsia="zh-CN"/>
        </w:rPr>
        <w:t>心理起源说</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（4）</w:t>
      </w:r>
      <w:r>
        <w:rPr>
          <w:rStyle w:val="6"/>
          <w:rFonts w:hint="eastAsia" w:eastAsia="宋体" w:asciiTheme="minorEastAsia" w:hAnsiTheme="minorEastAsia" w:cstheme="minorEastAsia"/>
          <w:b w:val="0"/>
          <w:bCs/>
          <w:color w:val="C00000"/>
          <w:sz w:val="18"/>
          <w:szCs w:val="18"/>
          <w:lang w:val="en-US" w:eastAsia="zh-CN"/>
        </w:rPr>
        <w:t>劳动起源说</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bCs w:val="0"/>
          <w:color w:val="C00000"/>
          <w:sz w:val="18"/>
          <w:szCs w:val="18"/>
          <w:lang w:val="en-US" w:eastAsia="zh-CN"/>
        </w:rPr>
      </w:pPr>
      <w:r>
        <w:rPr>
          <w:rStyle w:val="6"/>
          <w:rFonts w:hint="eastAsia" w:eastAsia="宋体" w:asciiTheme="minorEastAsia" w:hAnsiTheme="minorEastAsia" w:cstheme="minorEastAsia"/>
          <w:b/>
          <w:bCs w:val="0"/>
          <w:color w:val="C00000"/>
          <w:sz w:val="18"/>
          <w:szCs w:val="18"/>
          <w:lang w:val="en-US" w:eastAsia="zh-CN"/>
        </w:rPr>
        <w:t>5.教育学的萌芽阶段教学思想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18"/>
          <w:szCs w:val="18"/>
          <w:lang w:val="en-US" w:eastAsia="zh-CN"/>
        </w:rPr>
      </w:pPr>
      <w:r>
        <w:rPr>
          <w:rStyle w:val="6"/>
          <w:rFonts w:hint="eastAsia" w:eastAsia="宋体" w:asciiTheme="minorEastAsia" w:hAnsiTheme="minorEastAsia" w:cstheme="minorEastAsia"/>
          <w:b w:val="0"/>
          <w:bCs/>
          <w:color w:val="C00000"/>
          <w:sz w:val="18"/>
          <w:szCs w:val="18"/>
          <w:lang w:val="en-US" w:eastAsia="zh-CN"/>
        </w:rPr>
        <w:t>（1）孔子</w:t>
      </w:r>
    </w:p>
    <w:p>
      <w:pPr>
        <w:ind w:firstLine="180" w:firstLineChars="10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w:t>
      </w:r>
      <w:r>
        <w:rPr>
          <w:rFonts w:hint="eastAsia" w:asciiTheme="minorEastAsia" w:hAnsiTheme="minorEastAsia" w:eastAsiaTheme="minorEastAsia" w:cstheme="minorEastAsia"/>
          <w:color w:val="C00000"/>
          <w:sz w:val="18"/>
          <w:szCs w:val="18"/>
          <w:lang w:val="en-US" w:eastAsia="zh-CN"/>
        </w:rPr>
        <w:t>因材施教</w:t>
      </w:r>
      <w:r>
        <w:rPr>
          <w:rFonts w:hint="eastAsia" w:asciiTheme="minorEastAsia" w:hAnsiTheme="minorEastAsia" w:eastAsiaTheme="minorEastAsia" w:cstheme="minorEastAsia"/>
          <w:sz w:val="18"/>
          <w:szCs w:val="18"/>
          <w:lang w:val="en-US" w:eastAsia="zh-CN"/>
        </w:rPr>
        <w:t>原则</w:t>
      </w:r>
    </w:p>
    <w:p>
      <w:pPr>
        <w:ind w:firstLine="180" w:firstLineChars="10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②启发诱导的原则</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color w:val="C00000"/>
          <w:sz w:val="18"/>
          <w:szCs w:val="18"/>
          <w:lang w:val="en-US" w:eastAsia="zh-CN"/>
        </w:rPr>
        <w:t>不愤不启，不悱不发</w:t>
      </w:r>
      <w:r>
        <w:rPr>
          <w:rFonts w:hint="eastAsia" w:asciiTheme="minorEastAsia" w:hAnsiTheme="minorEastAsia" w:cstheme="minorEastAsia"/>
          <w:color w:val="000000" w:themeColor="text1"/>
          <w:sz w:val="18"/>
          <w:szCs w:val="18"/>
          <w:lang w:val="en-US" w:eastAsia="zh-CN"/>
          <w14:textFill>
            <w14:solidFill>
              <w14:schemeClr w14:val="tx1"/>
            </w14:solidFill>
          </w14:textFill>
        </w:rPr>
        <w:t>（“启发”一词的由来）</w:t>
      </w:r>
    </w:p>
    <w:p>
      <w:pPr>
        <w:ind w:firstLine="180" w:firstLineChars="100"/>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color w:val="C00000"/>
          <w:sz w:val="18"/>
          <w:szCs w:val="18"/>
          <w:lang w:val="en-US" w:eastAsia="zh-CN"/>
        </w:rPr>
        <w:t>③</w:t>
      </w:r>
      <w:r>
        <w:rPr>
          <w:rFonts w:hint="eastAsia" w:asciiTheme="minorEastAsia" w:hAnsiTheme="minorEastAsia" w:eastAsiaTheme="minorEastAsia" w:cstheme="minorEastAsia"/>
          <w:color w:val="C00000"/>
          <w:sz w:val="18"/>
          <w:szCs w:val="18"/>
          <w:lang w:val="en-US" w:eastAsia="zh-CN"/>
        </w:rPr>
        <w:t>学思行结合</w:t>
      </w:r>
      <w:r>
        <w:rPr>
          <w:rFonts w:hint="eastAsia" w:asciiTheme="minorEastAsia" w:hAnsiTheme="minorEastAsia" w:eastAsiaTheme="minorEastAsia" w:cstheme="minorEastAsia"/>
          <w:sz w:val="18"/>
          <w:szCs w:val="18"/>
          <w:lang w:val="en-US" w:eastAsia="zh-CN"/>
        </w:rPr>
        <w:t>的方法</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学而不思则罔，思而不学则殆</w:t>
      </w:r>
    </w:p>
    <w:p>
      <w:pPr>
        <w:rPr>
          <w:rStyle w:val="6"/>
          <w:rFonts w:hint="eastAsia" w:eastAsia="宋体" w:asciiTheme="minorEastAsia" w:hAnsiTheme="minorEastAsia" w:cstheme="minorEastAsia"/>
          <w:b w:val="0"/>
          <w:bCs/>
          <w:color w:val="C00000"/>
          <w:sz w:val="18"/>
          <w:szCs w:val="18"/>
          <w:lang w:val="en-US" w:eastAsia="zh-CN"/>
        </w:rPr>
      </w:pPr>
      <w:r>
        <w:rPr>
          <w:rStyle w:val="6"/>
          <w:rFonts w:hint="eastAsia" w:eastAsia="宋体" w:asciiTheme="minorEastAsia" w:hAnsiTheme="minorEastAsia" w:cstheme="minorEastAsia"/>
          <w:b w:val="0"/>
          <w:bCs/>
          <w:color w:val="C00000"/>
          <w:sz w:val="18"/>
          <w:szCs w:val="18"/>
          <w:lang w:val="en-US" w:eastAsia="zh-CN"/>
        </w:rPr>
        <w:t>（2）苏格拉底</w:t>
      </w:r>
    </w:p>
    <w:p>
      <w:pPr>
        <w:ind w:firstLine="360" w:firstLineChars="200"/>
        <w:rPr>
          <w:rStyle w:val="6"/>
          <w:rFonts w:hint="eastAsia" w:eastAsia="宋体" w:asciiTheme="minorEastAsia" w:hAnsiTheme="minorEastAsia" w:cstheme="minorEastAsia"/>
          <w:b/>
          <w:bCs w:val="0"/>
          <w:color w:val="C00000"/>
          <w:sz w:val="18"/>
          <w:szCs w:val="18"/>
          <w:lang w:val="en-US" w:eastAsia="zh-CN"/>
        </w:rPr>
      </w:pPr>
      <w:r>
        <w:rPr>
          <w:rFonts w:hint="default" w:asciiTheme="minorEastAsia" w:hAnsiTheme="minorEastAsia" w:cstheme="minorEastAsia"/>
          <w:color w:val="C00000"/>
          <w:sz w:val="18"/>
          <w:szCs w:val="18"/>
          <w:lang w:val="en-US" w:eastAsia="zh-CN"/>
        </w:rPr>
        <w:t>问答法:讽刺、定义、助产术</w:t>
      </w:r>
      <w:r>
        <w:rPr>
          <w:rFonts w:hint="eastAsia" w:asciiTheme="minorEastAsia" w:hAnsiTheme="minorEastAsia" w:cstheme="minorEastAsia"/>
          <w:color w:val="C00000"/>
          <w:sz w:val="18"/>
          <w:szCs w:val="18"/>
          <w:lang w:val="en-US" w:eastAsia="zh-CN"/>
        </w:rPr>
        <w:t>；</w:t>
      </w:r>
      <w:r>
        <w:rPr>
          <w:rFonts w:hint="default" w:asciiTheme="minorEastAsia" w:hAnsiTheme="minorEastAsia" w:cstheme="minorEastAsia"/>
          <w:sz w:val="18"/>
          <w:szCs w:val="18"/>
          <w:lang w:val="en-US" w:eastAsia="zh-CN"/>
        </w:rPr>
        <w:t>提出“美德是否可教”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default" w:eastAsia="宋体" w:asciiTheme="minorEastAsia" w:hAnsiTheme="minorEastAsia" w:cstheme="minorEastAsia"/>
          <w:b w:val="0"/>
          <w:bCs/>
          <w:color w:val="C00000"/>
          <w:sz w:val="18"/>
          <w:szCs w:val="18"/>
          <w:lang w:val="en-US" w:eastAsia="zh-CN"/>
        </w:rPr>
      </w:pPr>
      <w:r>
        <w:rPr>
          <w:rStyle w:val="6"/>
          <w:rFonts w:hint="eastAsia" w:eastAsia="宋体" w:asciiTheme="minorEastAsia" w:hAnsiTheme="minorEastAsia" w:cstheme="minorEastAsia"/>
          <w:b w:val="0"/>
          <w:bCs/>
          <w:color w:val="C00000"/>
          <w:sz w:val="18"/>
          <w:szCs w:val="18"/>
          <w:lang w:val="en-US" w:eastAsia="zh-CN"/>
        </w:rPr>
        <w:t>（3）</w:t>
      </w:r>
      <w:r>
        <w:rPr>
          <w:rStyle w:val="6"/>
          <w:rFonts w:hint="default" w:eastAsia="宋体" w:asciiTheme="minorEastAsia" w:hAnsiTheme="minorEastAsia" w:cstheme="minorEastAsia"/>
          <w:b w:val="0"/>
          <w:bCs/>
          <w:color w:val="C00000"/>
          <w:sz w:val="18"/>
          <w:szCs w:val="18"/>
          <w:lang w:val="en-US" w:eastAsia="zh-CN"/>
        </w:rPr>
        <w:t>柏拉图</w:t>
      </w:r>
    </w:p>
    <w:p>
      <w:pPr>
        <w:ind w:firstLine="360" w:firstLineChars="200"/>
        <w:rPr>
          <w:rStyle w:val="6"/>
          <w:rFonts w:hint="default" w:eastAsia="宋体" w:asciiTheme="minorEastAsia" w:hAnsiTheme="minorEastAsia" w:cstheme="minorEastAsia"/>
          <w:b/>
          <w:bCs w:val="0"/>
          <w:color w:val="C00000"/>
          <w:sz w:val="18"/>
          <w:szCs w:val="18"/>
          <w:lang w:val="en-US" w:eastAsia="zh-CN"/>
        </w:rPr>
      </w:pPr>
      <w:r>
        <w:rPr>
          <w:rFonts w:hint="default" w:asciiTheme="minorEastAsia" w:hAnsiTheme="minorEastAsia" w:cstheme="minorEastAsia"/>
          <w:color w:val="C00000"/>
          <w:sz w:val="18"/>
          <w:szCs w:val="18"/>
          <w:lang w:val="en-US" w:eastAsia="zh-CN"/>
        </w:rPr>
        <w:t>《理想国》</w:t>
      </w:r>
      <w:r>
        <w:rPr>
          <w:rFonts w:hint="eastAsia" w:asciiTheme="minorEastAsia" w:hAnsiTheme="minorEastAsia" w:cstheme="minorEastAsia"/>
          <w:color w:val="000000" w:themeColor="text1"/>
          <w:sz w:val="18"/>
          <w:szCs w:val="18"/>
          <w:lang w:val="en-US" w:eastAsia="zh-CN"/>
          <w14:textFill>
            <w14:solidFill>
              <w14:schemeClr w14:val="tx1"/>
            </w14:solidFill>
          </w14:textFill>
        </w:rPr>
        <w:t>；</w:t>
      </w:r>
      <w:r>
        <w:rPr>
          <w:rFonts w:hint="default" w:asciiTheme="minorEastAsia" w:hAnsiTheme="minorEastAsia" w:cstheme="minorEastAsia"/>
          <w:sz w:val="18"/>
          <w:szCs w:val="18"/>
          <w:lang w:val="en-US" w:eastAsia="zh-CN"/>
        </w:rPr>
        <w:t>培养哲学王</w:t>
      </w:r>
      <w:r>
        <w:rPr>
          <w:rFonts w:hint="eastAsia" w:asciiTheme="minorEastAsia" w:hAnsiTheme="minorEastAsia" w:cstheme="minorEastAsia"/>
          <w:sz w:val="18"/>
          <w:szCs w:val="18"/>
          <w:lang w:val="en-US" w:eastAsia="zh-CN"/>
        </w:rPr>
        <w:t>；</w:t>
      </w:r>
      <w:r>
        <w:rPr>
          <w:rFonts w:hint="default" w:asciiTheme="minorEastAsia" w:hAnsiTheme="minorEastAsia" w:cstheme="minorEastAsia"/>
          <w:sz w:val="18"/>
          <w:szCs w:val="18"/>
          <w:lang w:val="en-US" w:eastAsia="zh-CN"/>
        </w:rPr>
        <w:t>以培养未来统治者为宗旨</w:t>
      </w:r>
      <w:r>
        <w:rPr>
          <w:rFonts w:hint="eastAsia" w:asciiTheme="minorEastAsia" w:hAnsiTheme="minorEastAsia" w:cstheme="minorEastAsia"/>
          <w:sz w:val="18"/>
          <w:szCs w:val="18"/>
          <w:lang w:val="en-US" w:eastAsia="zh-CN"/>
        </w:rPr>
        <w:t>；</w:t>
      </w:r>
      <w:r>
        <w:rPr>
          <w:rFonts w:hint="default" w:asciiTheme="minorEastAsia" w:hAnsiTheme="minorEastAsia" w:cstheme="minorEastAsia"/>
          <w:sz w:val="18"/>
          <w:szCs w:val="18"/>
          <w:lang w:val="en-US" w:eastAsia="zh-CN"/>
        </w:rPr>
        <w:t>国家主义教育思想的渊源</w:t>
      </w:r>
      <w:r>
        <w:rPr>
          <w:rFonts w:hint="eastAsia" w:asciiTheme="minorEastAsia" w:hAnsiTheme="minorEastAsia" w:cstheme="minorEastAsia"/>
          <w:sz w:val="18"/>
          <w:szCs w:val="18"/>
          <w:lang w:val="en-US" w:eastAsia="zh-CN"/>
        </w:rPr>
        <w:t>；</w:t>
      </w:r>
      <w:r>
        <w:rPr>
          <w:rFonts w:hint="default" w:asciiTheme="minorEastAsia" w:hAnsiTheme="minorEastAsia" w:cstheme="minorEastAsia"/>
          <w:sz w:val="18"/>
          <w:szCs w:val="18"/>
          <w:lang w:val="en-US" w:eastAsia="zh-CN"/>
        </w:rPr>
        <w:t>最早提倡“寓学习于游戏”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bCs w:val="0"/>
          <w:color w:val="C00000"/>
          <w:sz w:val="18"/>
          <w:szCs w:val="18"/>
          <w:lang w:val="en-US" w:eastAsia="zh-CN"/>
        </w:rPr>
      </w:pPr>
      <w:r>
        <w:rPr>
          <w:rStyle w:val="6"/>
          <w:rFonts w:hint="eastAsia" w:eastAsia="宋体" w:asciiTheme="minorEastAsia" w:hAnsiTheme="minorEastAsia" w:cstheme="minorEastAsia"/>
          <w:b w:val="0"/>
          <w:bCs/>
          <w:color w:val="C00000"/>
          <w:sz w:val="18"/>
          <w:szCs w:val="18"/>
          <w:lang w:val="en-US" w:eastAsia="zh-CN"/>
        </w:rPr>
        <w:t>（4）亚里士多德</w:t>
      </w:r>
    </w:p>
    <w:p>
      <w:pPr>
        <w:ind w:firstLine="360" w:firstLineChars="200"/>
        <w:rPr>
          <w:rStyle w:val="6"/>
          <w:rFonts w:hint="eastAsia" w:eastAsia="宋体" w:asciiTheme="minorEastAsia" w:hAnsiTheme="minorEastAsia" w:cstheme="minorEastAsia"/>
          <w:b/>
          <w:bCs w:val="0"/>
          <w:color w:val="C00000"/>
          <w:sz w:val="18"/>
          <w:szCs w:val="18"/>
          <w:lang w:val="en-US" w:eastAsia="zh-CN"/>
        </w:rPr>
      </w:pPr>
      <w:r>
        <w:rPr>
          <w:rFonts w:hint="default" w:asciiTheme="minorEastAsia" w:hAnsiTheme="minorEastAsia" w:cstheme="minorEastAsia"/>
          <w:sz w:val="18"/>
          <w:szCs w:val="18"/>
          <w:lang w:val="en-US" w:eastAsia="zh-CN"/>
        </w:rPr>
        <w:t>《政治学》</w:t>
      </w:r>
      <w:r>
        <w:rPr>
          <w:rFonts w:hint="eastAsia" w:asciiTheme="minorEastAsia" w:hAnsiTheme="minorEastAsia" w:cstheme="minorEastAsia"/>
          <w:sz w:val="18"/>
          <w:szCs w:val="18"/>
          <w:lang w:val="en-US" w:eastAsia="zh-CN"/>
        </w:rPr>
        <w:t>；</w:t>
      </w:r>
      <w:r>
        <w:rPr>
          <w:rFonts w:hint="default" w:asciiTheme="minorEastAsia" w:hAnsiTheme="minorEastAsia" w:cstheme="minorEastAsia"/>
          <w:sz w:val="18"/>
          <w:szCs w:val="18"/>
          <w:lang w:val="en-US" w:eastAsia="zh-CN"/>
        </w:rPr>
        <w:t>追求理性就是追求美德，就是教育的最高目的</w:t>
      </w:r>
      <w:r>
        <w:rPr>
          <w:rFonts w:hint="eastAsia" w:asciiTheme="minorEastAsia" w:hAnsiTheme="minorEastAsia" w:cstheme="minorEastAsia"/>
          <w:sz w:val="18"/>
          <w:szCs w:val="18"/>
          <w:lang w:val="en-US" w:eastAsia="zh-CN"/>
        </w:rPr>
        <w:t>；</w:t>
      </w:r>
      <w:r>
        <w:rPr>
          <w:rFonts w:hint="default" w:asciiTheme="minorEastAsia" w:hAnsiTheme="minorEastAsia" w:cstheme="minorEastAsia"/>
          <w:sz w:val="18"/>
          <w:szCs w:val="18"/>
          <w:lang w:val="en-US" w:eastAsia="zh-CN"/>
        </w:rPr>
        <w:t>首次提出</w:t>
      </w:r>
      <w:r>
        <w:rPr>
          <w:rFonts w:hint="default" w:asciiTheme="minorEastAsia" w:hAnsiTheme="minorEastAsia" w:cstheme="minorEastAsia"/>
          <w:color w:val="C00000"/>
          <w:sz w:val="18"/>
          <w:szCs w:val="18"/>
          <w:lang w:val="en-US" w:eastAsia="zh-CN"/>
        </w:rPr>
        <w:t>“教育遵循自然”</w:t>
      </w:r>
      <w:r>
        <w:rPr>
          <w:rFonts w:hint="default" w:asciiTheme="minorEastAsia" w:hAnsiTheme="minorEastAsia" w:cstheme="minorEastAsia"/>
          <w:sz w:val="18"/>
          <w:szCs w:val="18"/>
          <w:lang w:val="en-US" w:eastAsia="zh-CN"/>
        </w:rPr>
        <w:t>，</w:t>
      </w:r>
      <w:r>
        <w:rPr>
          <w:rFonts w:hint="default" w:asciiTheme="minorEastAsia" w:hAnsiTheme="minorEastAsia" w:cstheme="minorEastAsia"/>
          <w:color w:val="C00000"/>
          <w:sz w:val="18"/>
          <w:szCs w:val="18"/>
          <w:lang w:val="en-US" w:eastAsia="zh-CN"/>
        </w:rPr>
        <w:t>按儿童心理发展规律分阶段教育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C00000"/>
          <w:sz w:val="18"/>
          <w:szCs w:val="18"/>
          <w:lang w:val="en-US" w:eastAsia="zh-CN"/>
        </w:rPr>
      </w:pPr>
      <w:r>
        <w:rPr>
          <w:rStyle w:val="6"/>
          <w:rFonts w:hint="eastAsia" w:eastAsia="宋体" w:asciiTheme="minorEastAsia" w:hAnsiTheme="minorEastAsia" w:cstheme="minorEastAsia"/>
          <w:b w:val="0"/>
          <w:bCs/>
          <w:color w:val="C00000"/>
          <w:sz w:val="18"/>
          <w:szCs w:val="18"/>
          <w:lang w:val="en-US" w:eastAsia="zh-CN"/>
        </w:rPr>
        <w:t>（5）昆体良</w:t>
      </w:r>
    </w:p>
    <w:p>
      <w:pPr>
        <w:ind w:firstLine="360" w:firstLineChars="200"/>
        <w:rPr>
          <w:rStyle w:val="6"/>
          <w:rFonts w:hint="default" w:eastAsia="宋体" w:asciiTheme="minorEastAsia" w:hAnsiTheme="minorEastAsia" w:cstheme="minorEastAsia"/>
          <w:b/>
          <w:bCs w:val="0"/>
          <w:color w:val="C00000"/>
          <w:sz w:val="18"/>
          <w:szCs w:val="18"/>
          <w:lang w:val="en-US" w:eastAsia="zh-CN"/>
        </w:rPr>
      </w:pPr>
      <w:r>
        <w:rPr>
          <w:rFonts w:hint="default" w:asciiTheme="minorEastAsia" w:hAnsiTheme="minorEastAsia" w:cstheme="minorEastAsia"/>
          <w:sz w:val="18"/>
          <w:szCs w:val="18"/>
          <w:lang w:val="en-US" w:eastAsia="zh-CN"/>
        </w:rPr>
        <w:t>《论演说家的教育》(雄辩术原理)</w:t>
      </w:r>
      <w:r>
        <w:rPr>
          <w:rFonts w:hint="eastAsia" w:asciiTheme="minorEastAsia" w:hAnsiTheme="minorEastAsia" w:cstheme="minorEastAsia"/>
          <w:sz w:val="18"/>
          <w:szCs w:val="18"/>
          <w:lang w:val="en-US" w:eastAsia="zh-CN"/>
        </w:rPr>
        <w:t>，</w:t>
      </w:r>
      <w:r>
        <w:rPr>
          <w:rFonts w:hint="default" w:asciiTheme="minorEastAsia" w:hAnsiTheme="minorEastAsia" w:cstheme="minorEastAsia"/>
          <w:color w:val="C00000"/>
          <w:sz w:val="18"/>
          <w:szCs w:val="18"/>
          <w:lang w:val="en-US" w:eastAsia="zh-CN"/>
        </w:rPr>
        <w:t>西方最早专门论述教育问题的著作</w:t>
      </w:r>
      <w:r>
        <w:rPr>
          <w:rFonts w:hint="default" w:asciiTheme="minorEastAsia" w:hAnsiTheme="minorEastAsia" w:cstheme="minorEastAsia"/>
          <w:sz w:val="18"/>
          <w:szCs w:val="18"/>
          <w:lang w:val="en-US" w:eastAsia="zh-CN"/>
        </w:rPr>
        <w:t>，古代西方的</w:t>
      </w:r>
      <w:r>
        <w:rPr>
          <w:rFonts w:hint="default" w:asciiTheme="minorEastAsia" w:hAnsiTheme="minorEastAsia" w:cstheme="minorEastAsia"/>
          <w:color w:val="C00000"/>
          <w:sz w:val="18"/>
          <w:szCs w:val="18"/>
          <w:lang w:val="en-US" w:eastAsia="zh-CN"/>
        </w:rPr>
        <w:t>第一部教学法著作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bCs w:val="0"/>
          <w:color w:val="C00000"/>
          <w:sz w:val="18"/>
          <w:szCs w:val="18"/>
          <w:lang w:val="en-US" w:eastAsia="zh-CN"/>
        </w:rPr>
      </w:pPr>
      <w:r>
        <w:rPr>
          <w:rStyle w:val="6"/>
          <w:rFonts w:hint="eastAsia" w:eastAsia="宋体" w:asciiTheme="minorEastAsia" w:hAnsiTheme="minorEastAsia" w:cstheme="minorEastAsia"/>
          <w:b/>
          <w:bCs w:val="0"/>
          <w:color w:val="C00000"/>
          <w:sz w:val="18"/>
          <w:szCs w:val="18"/>
          <w:lang w:val="en-US" w:eastAsia="zh-CN"/>
        </w:rPr>
        <w:t>6.教育学的创立阶段教学思想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（1）培根</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(英)  《论科学的价值与发展》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①首次把“教育学” 作为一门独立科学确立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②提出了实验归纳法，近代实验科学的鼻祖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（2）洛克</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(英)  《教育漫话》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 xml:space="preserve">①教育作用: </w:t>
      </w:r>
      <w:r>
        <w:rPr>
          <w:rStyle w:val="6"/>
          <w:rFonts w:hint="eastAsia" w:eastAsia="宋体" w:asciiTheme="minorEastAsia" w:hAnsiTheme="minorEastAsia" w:cstheme="minorEastAsia"/>
          <w:b w:val="0"/>
          <w:bCs/>
          <w:color w:val="C00000"/>
          <w:sz w:val="18"/>
          <w:szCs w:val="18"/>
          <w:lang w:val="en-US" w:eastAsia="zh-CN"/>
        </w:rPr>
        <w:t>白板说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②教育目标:</w:t>
      </w:r>
      <w:r>
        <w:rPr>
          <w:rStyle w:val="6"/>
          <w:rFonts w:hint="eastAsia" w:eastAsia="宋体" w:asciiTheme="minorEastAsia" w:hAnsiTheme="minorEastAsia" w:cstheme="minorEastAsia"/>
          <w:b w:val="0"/>
          <w:bCs/>
          <w:color w:val="C00000"/>
          <w:sz w:val="18"/>
          <w:szCs w:val="18"/>
          <w:lang w:val="en-US" w:eastAsia="zh-CN"/>
        </w:rPr>
        <w:t xml:space="preserve"> 绅士教育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（3）卢梭</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(法)  《爱弥儿》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①自然主义教育: 让</w:t>
      </w:r>
      <w:r>
        <w:rPr>
          <w:rStyle w:val="6"/>
          <w:rFonts w:hint="eastAsia" w:eastAsia="宋体" w:asciiTheme="minorEastAsia" w:hAnsiTheme="minorEastAsia" w:cstheme="minorEastAsia"/>
          <w:b w:val="0"/>
          <w:bCs/>
          <w:color w:val="C00000"/>
          <w:sz w:val="18"/>
          <w:szCs w:val="18"/>
          <w:lang w:val="en-US" w:eastAsia="zh-CN"/>
        </w:rPr>
        <w:t>儿童顺其自然发展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②根据儿童的年龄和心理发展特点进行教育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（4）裴斯泰洛齐</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(瑞士)《林哈德与葛笃德》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C00000"/>
          <w:sz w:val="18"/>
          <w:szCs w:val="18"/>
          <w:lang w:val="en-US" w:eastAsia="zh-CN"/>
        </w:rPr>
      </w:pPr>
      <w:r>
        <w:rPr>
          <w:rStyle w:val="6"/>
          <w:rFonts w:hint="eastAsia" w:eastAsia="宋体" w:asciiTheme="minorEastAsia" w:hAnsiTheme="minorEastAsia" w:cstheme="minorEastAsia"/>
          <w:b w:val="0"/>
          <w:bCs/>
          <w:color w:val="C00000"/>
          <w:sz w:val="18"/>
          <w:szCs w:val="18"/>
          <w:lang w:val="en-US" w:eastAsia="zh-CN"/>
        </w:rPr>
        <w:t>首次提出了教育的心理学化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（5）康德</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(德)  《康德论教育》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最早在大学开设教育学讲座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bCs w:val="0"/>
          <w:color w:val="C00000"/>
          <w:sz w:val="18"/>
          <w:szCs w:val="18"/>
          <w:lang w:val="en-US" w:eastAsia="zh-CN"/>
        </w:rPr>
        <w:t>7.教育学的分化拓展阶段思想</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（1）布鲁纳</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(美)   《教育过程》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①</w:t>
      </w:r>
      <w:r>
        <w:rPr>
          <w:rStyle w:val="6"/>
          <w:rFonts w:hint="eastAsia" w:eastAsia="宋体" w:asciiTheme="minorEastAsia" w:hAnsiTheme="minorEastAsia" w:cstheme="minorEastAsia"/>
          <w:b w:val="0"/>
          <w:bCs/>
          <w:color w:val="C00000"/>
          <w:sz w:val="18"/>
          <w:szCs w:val="18"/>
          <w:lang w:val="en-US" w:eastAsia="zh-CN"/>
        </w:rPr>
        <w:t>结构教学论</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②倡导发现学习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（2）布卢姆</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(美)  《教育目标的分类系统》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 xml:space="preserve">①教育目标分类(认知、情感、动作技能)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②</w:t>
      </w:r>
      <w:r>
        <w:rPr>
          <w:rStyle w:val="6"/>
          <w:rFonts w:hint="eastAsia" w:eastAsia="宋体" w:asciiTheme="minorEastAsia" w:hAnsiTheme="minorEastAsia" w:cstheme="minorEastAsia"/>
          <w:b w:val="0"/>
          <w:bCs/>
          <w:color w:val="C00000"/>
          <w:sz w:val="18"/>
          <w:szCs w:val="18"/>
          <w:lang w:val="en-US" w:eastAsia="zh-CN"/>
        </w:rPr>
        <w:t>掌握学习理论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（3）赞科夫</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(苏)   《教育与发展》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①</w:t>
      </w:r>
      <w:r>
        <w:rPr>
          <w:rStyle w:val="6"/>
          <w:rFonts w:hint="eastAsia" w:eastAsia="宋体" w:asciiTheme="minorEastAsia" w:hAnsiTheme="minorEastAsia" w:cstheme="minorEastAsia"/>
          <w:b w:val="0"/>
          <w:bCs/>
          <w:color w:val="C00000"/>
          <w:sz w:val="18"/>
          <w:szCs w:val="18"/>
          <w:lang w:val="en-US" w:eastAsia="zh-CN"/>
        </w:rPr>
        <w:t>发展教学论</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:以最好的教学效果来达到学生最理想的发展水平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②五条教学原则:高难度、高速度、理论知识起主导作用、理解学习过程、全体学生得到一般发展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（4）巴斯基班</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(苏)  《教学过程最优化》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教学过程最优化理论</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:以最小的代价得到最令人满意的效果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（5）瓦·根舍因</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(德)  《范例教学原理》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范例教学论</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:范例即典型事例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（6）苏霍姆林斯基</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(苏) 《给教师的一百条建议》 《把整个心灵献给孩子》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和谐教育思想: 培养全面和谐发展的人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bCs w:val="0"/>
          <w:color w:val="C00000"/>
          <w:sz w:val="18"/>
          <w:szCs w:val="18"/>
          <w:lang w:val="en-US" w:eastAsia="zh-CN"/>
        </w:rPr>
        <w:t>8.个体身心发展规律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（1）</w:t>
      </w:r>
      <w:r>
        <w:rPr>
          <w:rStyle w:val="6"/>
          <w:rFonts w:hint="eastAsia" w:eastAsia="宋体" w:asciiTheme="minorEastAsia" w:hAnsiTheme="minorEastAsia" w:cstheme="minorEastAsia"/>
          <w:b w:val="0"/>
          <w:bCs/>
          <w:color w:val="C00000"/>
          <w:sz w:val="18"/>
          <w:szCs w:val="18"/>
          <w:lang w:val="en-US" w:eastAsia="zh-CN"/>
        </w:rPr>
        <w:t>顺序性</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：身心发展由低级到高级，量变到质变的过程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教育要求：循序渐进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（2）</w:t>
      </w:r>
      <w:r>
        <w:rPr>
          <w:rStyle w:val="6"/>
          <w:rFonts w:hint="eastAsia" w:eastAsia="宋体" w:asciiTheme="minorEastAsia" w:hAnsiTheme="minorEastAsia" w:cstheme="minorEastAsia"/>
          <w:b w:val="0"/>
          <w:bCs/>
          <w:color w:val="C00000"/>
          <w:sz w:val="18"/>
          <w:szCs w:val="18"/>
          <w:lang w:val="en-US" w:eastAsia="zh-CN"/>
        </w:rPr>
        <w:t>阶段性</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：不同年龄阶段的学生有不同的发展特征和任务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教育要求：有针对性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（3）</w:t>
      </w:r>
      <w:r>
        <w:rPr>
          <w:rStyle w:val="6"/>
          <w:rFonts w:hint="eastAsia" w:eastAsia="宋体" w:asciiTheme="minorEastAsia" w:hAnsiTheme="minorEastAsia" w:cstheme="minorEastAsia"/>
          <w:b w:val="0"/>
          <w:bCs/>
          <w:color w:val="C00000"/>
          <w:sz w:val="18"/>
          <w:szCs w:val="18"/>
          <w:lang w:val="en-US" w:eastAsia="zh-CN"/>
        </w:rPr>
        <w:t>不平衡性</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：①同一方面的发展速度，在不同的年龄阶段不平衡；②不同方面发展不平衡性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教育要求：抓关键期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（4）</w:t>
      </w:r>
      <w:r>
        <w:rPr>
          <w:rStyle w:val="6"/>
          <w:rFonts w:hint="eastAsia" w:eastAsia="宋体" w:asciiTheme="minorEastAsia" w:hAnsiTheme="minorEastAsia" w:cstheme="minorEastAsia"/>
          <w:b w:val="0"/>
          <w:bCs/>
          <w:color w:val="C00000"/>
          <w:sz w:val="18"/>
          <w:szCs w:val="18"/>
          <w:lang w:val="en-US" w:eastAsia="zh-CN"/>
        </w:rPr>
        <w:t>互补性</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：①生理和生理之间的互补；②生理和心理之间的互补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教育要求：长善救失；扬长避短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（5）</w:t>
      </w:r>
      <w:r>
        <w:rPr>
          <w:rStyle w:val="6"/>
          <w:rFonts w:hint="eastAsia" w:eastAsia="宋体" w:asciiTheme="minorEastAsia" w:hAnsiTheme="minorEastAsia" w:cstheme="minorEastAsia"/>
          <w:b w:val="0"/>
          <w:bCs/>
          <w:color w:val="C00000"/>
          <w:sz w:val="18"/>
          <w:szCs w:val="18"/>
          <w:lang w:val="en-US" w:eastAsia="zh-CN"/>
        </w:rPr>
        <w:t>个别差异性</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：①不同个体同一方面的发展速度和水平不同；②不同个体不同方面的发展存在差异；③不同个体所具有的个性心理倾向性不同；④个别差异也表现在群体间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教育要求：因材施教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bCs w:val="0"/>
          <w:color w:val="C00000"/>
          <w:sz w:val="18"/>
          <w:szCs w:val="18"/>
          <w:lang w:val="en-US" w:eastAsia="zh-CN"/>
        </w:rPr>
        <w:t>9.旧中国学制类型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（1）壬寅学制</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，清政府颁布，参照日本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第一个国家颁布</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的近代学制，</w:t>
      </w:r>
      <w:r>
        <w:rPr>
          <w:rStyle w:val="6"/>
          <w:rFonts w:hint="eastAsia" w:eastAsia="宋体" w:asciiTheme="minorEastAsia" w:hAnsiTheme="minorEastAsia" w:cstheme="minorEastAsia"/>
          <w:b w:val="0"/>
          <w:bCs/>
          <w:color w:val="C00000"/>
          <w:sz w:val="18"/>
          <w:szCs w:val="18"/>
          <w:lang w:val="en-US" w:eastAsia="zh-CN"/>
        </w:rPr>
        <w:t>未实施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（2）癸卯学制</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，清政府颁布，参照日本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第一个国家颁布并正式实施的近代学制</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，中国近代学校教育制度的开始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（3）壬子癸丑学制</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，南京临时政府颁布，参照日本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第一个具有资本主义性质的学制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pPr>
      <w:r>
        <w:rPr>
          <w:rStyle w:val="6"/>
          <w:rFonts w:hint="eastAsia" w:eastAsia="宋体" w:asciiTheme="minorEastAsia" w:hAnsiTheme="minorEastAsia" w:cstheme="minorEastAsia"/>
          <w:b w:val="0"/>
          <w:bCs/>
          <w:color w:val="C00000"/>
          <w:sz w:val="18"/>
          <w:szCs w:val="18"/>
          <w:lang w:val="en-US" w:eastAsia="zh-CN"/>
        </w:rPr>
        <w:t>（4）壬戌学制</w:t>
      </w: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，北洋政府颁布，参照美国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cstheme="minorEastAsia"/>
          <w:sz w:val="18"/>
          <w:szCs w:val="18"/>
          <w:lang w:val="en-US" w:eastAsia="zh-CN"/>
        </w:rPr>
      </w:pPr>
      <w:r>
        <w:rPr>
          <w:rStyle w:val="6"/>
          <w:rFonts w:hint="eastAsia" w:eastAsia="宋体" w:asciiTheme="minorEastAsia" w:hAnsiTheme="minorEastAsia" w:cstheme="minorEastAsia"/>
          <w:b w:val="0"/>
          <w:bCs/>
          <w:color w:val="000000" w:themeColor="text1"/>
          <w:sz w:val="18"/>
          <w:szCs w:val="18"/>
          <w:lang w:val="en-US" w:eastAsia="zh-CN"/>
          <w14:textFill>
            <w14:solidFill>
              <w14:schemeClr w14:val="tx1"/>
            </w14:solidFill>
          </w14:textFill>
        </w:rPr>
        <w:t>中国近代史上</w:t>
      </w:r>
      <w:r>
        <w:rPr>
          <w:rStyle w:val="6"/>
          <w:rFonts w:hint="eastAsia" w:eastAsia="宋体" w:asciiTheme="minorEastAsia" w:hAnsiTheme="minorEastAsia" w:cstheme="minorEastAsia"/>
          <w:b w:val="0"/>
          <w:bCs/>
          <w:color w:val="C00000"/>
          <w:sz w:val="18"/>
          <w:szCs w:val="18"/>
          <w:lang w:val="en-US" w:eastAsia="zh-CN"/>
        </w:rPr>
        <w:t>实施时间最长，影响最大</w:t>
      </w:r>
    </w:p>
    <w:p>
      <w:pPr>
        <w:rPr>
          <w:rStyle w:val="6"/>
          <w:rFonts w:hint="default" w:asciiTheme="minorEastAsia" w:hAnsiTheme="minorEastAsia" w:eastAsiaTheme="minorEastAsia" w:cstheme="minorEastAsia"/>
          <w:color w:val="C00000"/>
          <w:sz w:val="18"/>
          <w:szCs w:val="18"/>
          <w:lang w:val="en-US" w:eastAsia="zh-CN"/>
        </w:rPr>
      </w:pPr>
      <w:r>
        <w:rPr>
          <w:rStyle w:val="6"/>
          <w:rFonts w:hint="eastAsia" w:eastAsia="宋体" w:asciiTheme="minorEastAsia" w:hAnsiTheme="minorEastAsia" w:cstheme="minorEastAsia"/>
          <w:b/>
          <w:bCs w:val="0"/>
          <w:color w:val="C00000"/>
          <w:sz w:val="18"/>
          <w:szCs w:val="18"/>
          <w:lang w:val="en-US" w:eastAsia="zh-CN"/>
        </w:rPr>
        <w:t>10.必背</w:t>
      </w:r>
      <w:r>
        <w:rPr>
          <w:rStyle w:val="6"/>
          <w:rFonts w:hint="eastAsia" w:eastAsia="宋体" w:asciiTheme="minorEastAsia" w:hAnsiTheme="minorEastAsia" w:cstheme="minorEastAsia"/>
          <w:color w:val="C00000"/>
          <w:sz w:val="18"/>
          <w:szCs w:val="18"/>
          <w:lang w:val="en-US" w:eastAsia="zh-CN"/>
        </w:rPr>
        <w:t>八大教学原则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heme="minorEastAsia" w:hAnsiTheme="minorEastAsia" w:cstheme="minorEastAsia"/>
          <w:sz w:val="18"/>
          <w:szCs w:val="18"/>
          <w:lang w:val="en-US" w:eastAsia="zh-CN"/>
        </w:rPr>
      </w:pP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1</w:t>
      </w:r>
      <w:r>
        <w:rPr>
          <w:rStyle w:val="6"/>
          <w:rFonts w:hint="eastAsia" w:asciiTheme="minorEastAsia" w:hAnsiTheme="minorEastAsia" w:eastAsiaTheme="minorEastAsia" w:cstheme="minorEastAsia"/>
          <w:b w:val="0"/>
          <w:bCs/>
          <w:color w:val="C00000"/>
          <w:sz w:val="18"/>
          <w:szCs w:val="18"/>
        </w:rPr>
        <w:t>）直观性原则</w:t>
      </w:r>
      <w:r>
        <w:rPr>
          <w:rFonts w:hint="eastAsia" w:asciiTheme="minorEastAsia" w:hAnsiTheme="minorEastAsia" w:eastAsiaTheme="minorEastAsia" w:cstheme="minorEastAsia"/>
          <w:b w:val="0"/>
          <w:bCs/>
          <w:sz w:val="18"/>
          <w:szCs w:val="18"/>
        </w:rPr>
        <w:br w:type="textWrapping"/>
      </w: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2</w:t>
      </w:r>
      <w:r>
        <w:rPr>
          <w:rStyle w:val="6"/>
          <w:rFonts w:hint="eastAsia" w:asciiTheme="minorEastAsia" w:hAnsiTheme="minorEastAsia" w:eastAsiaTheme="minorEastAsia" w:cstheme="minorEastAsia"/>
          <w:b w:val="0"/>
          <w:bCs/>
          <w:color w:val="C00000"/>
          <w:sz w:val="18"/>
          <w:szCs w:val="18"/>
        </w:rPr>
        <w:t>）启发性原则</w:t>
      </w:r>
      <w:r>
        <w:rPr>
          <w:rFonts w:hint="eastAsia" w:asciiTheme="minorEastAsia" w:hAnsiTheme="minorEastAsia" w:eastAsiaTheme="minorEastAsia" w:cstheme="minorEastAsia"/>
          <w:b w:val="0"/>
          <w:bCs/>
          <w:sz w:val="18"/>
          <w:szCs w:val="18"/>
        </w:rPr>
        <w:br w:type="textWrapping"/>
      </w: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3</w:t>
      </w:r>
      <w:r>
        <w:rPr>
          <w:rStyle w:val="6"/>
          <w:rFonts w:hint="eastAsia" w:asciiTheme="minorEastAsia" w:hAnsiTheme="minorEastAsia" w:eastAsiaTheme="minorEastAsia" w:cstheme="minorEastAsia"/>
          <w:b w:val="0"/>
          <w:bCs/>
          <w:color w:val="C00000"/>
          <w:sz w:val="18"/>
          <w:szCs w:val="18"/>
        </w:rPr>
        <w:t>）巩固性原则</w:t>
      </w:r>
      <w:r>
        <w:rPr>
          <w:rFonts w:hint="eastAsia" w:asciiTheme="minorEastAsia" w:hAnsiTheme="minorEastAsia" w:eastAsiaTheme="minorEastAsia" w:cstheme="minorEastAsia"/>
          <w:b w:val="0"/>
          <w:bCs/>
          <w:sz w:val="18"/>
          <w:szCs w:val="18"/>
        </w:rPr>
        <w:br w:type="textWrapping"/>
      </w: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4</w:t>
      </w:r>
      <w:r>
        <w:rPr>
          <w:rStyle w:val="6"/>
          <w:rFonts w:hint="eastAsia" w:asciiTheme="minorEastAsia" w:hAnsiTheme="minorEastAsia" w:eastAsiaTheme="minorEastAsia" w:cstheme="minorEastAsia"/>
          <w:b w:val="0"/>
          <w:bCs/>
          <w:color w:val="C00000"/>
          <w:sz w:val="18"/>
          <w:szCs w:val="18"/>
        </w:rPr>
        <w:t>）循序渐进原则</w:t>
      </w:r>
      <w:r>
        <w:rPr>
          <w:rFonts w:hint="eastAsia" w:asciiTheme="minorEastAsia" w:hAnsiTheme="minorEastAsia" w:eastAsiaTheme="minorEastAsia" w:cstheme="minorEastAsia"/>
          <w:b w:val="0"/>
          <w:bCs/>
          <w:sz w:val="18"/>
          <w:szCs w:val="18"/>
        </w:rPr>
        <w:br w:type="textWrapping"/>
      </w: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5</w:t>
      </w:r>
      <w:r>
        <w:rPr>
          <w:rStyle w:val="6"/>
          <w:rFonts w:hint="eastAsia" w:asciiTheme="minorEastAsia" w:hAnsiTheme="minorEastAsia" w:eastAsiaTheme="minorEastAsia" w:cstheme="minorEastAsia"/>
          <w:b w:val="0"/>
          <w:bCs/>
          <w:color w:val="C00000"/>
          <w:sz w:val="18"/>
          <w:szCs w:val="18"/>
        </w:rPr>
        <w:t>）因材施教原则</w:t>
      </w:r>
      <w:r>
        <w:rPr>
          <w:rFonts w:hint="eastAsia" w:asciiTheme="minorEastAsia" w:hAnsiTheme="minorEastAsia" w:eastAsiaTheme="minorEastAsia" w:cstheme="minorEastAsia"/>
          <w:b w:val="0"/>
          <w:bCs/>
          <w:sz w:val="18"/>
          <w:szCs w:val="18"/>
        </w:rPr>
        <w:br w:type="textWrapping"/>
      </w: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6</w:t>
      </w:r>
      <w:r>
        <w:rPr>
          <w:rStyle w:val="6"/>
          <w:rFonts w:hint="eastAsia" w:asciiTheme="minorEastAsia" w:hAnsiTheme="minorEastAsia" w:eastAsiaTheme="minorEastAsia" w:cstheme="minorEastAsia"/>
          <w:b w:val="0"/>
          <w:bCs/>
          <w:color w:val="C00000"/>
          <w:sz w:val="18"/>
          <w:szCs w:val="18"/>
        </w:rPr>
        <w:t>）理论联系实际原则</w:t>
      </w:r>
      <w:r>
        <w:rPr>
          <w:rFonts w:hint="eastAsia" w:asciiTheme="minorEastAsia" w:hAnsiTheme="minorEastAsia" w:eastAsiaTheme="minorEastAsia" w:cstheme="minorEastAsia"/>
          <w:b w:val="0"/>
          <w:bCs/>
          <w:sz w:val="18"/>
          <w:szCs w:val="18"/>
        </w:rPr>
        <w:br w:type="textWrapping"/>
      </w: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7</w:t>
      </w:r>
      <w:r>
        <w:rPr>
          <w:rStyle w:val="6"/>
          <w:rFonts w:hint="eastAsia" w:asciiTheme="minorEastAsia" w:hAnsiTheme="minorEastAsia" w:eastAsiaTheme="minorEastAsia" w:cstheme="minorEastAsia"/>
          <w:b w:val="0"/>
          <w:bCs/>
          <w:color w:val="C00000"/>
          <w:sz w:val="18"/>
          <w:szCs w:val="18"/>
        </w:rPr>
        <w:t>）量力性原则</w:t>
      </w:r>
      <w:r>
        <w:rPr>
          <w:rFonts w:hint="eastAsia" w:asciiTheme="minorEastAsia" w:hAnsiTheme="minorEastAsia" w:eastAsiaTheme="minorEastAsia" w:cstheme="minorEastAsia"/>
          <w:b w:val="0"/>
          <w:bCs/>
          <w:sz w:val="18"/>
          <w:szCs w:val="18"/>
        </w:rPr>
        <w:br w:type="textWrapping"/>
      </w:r>
      <w:r>
        <w:rPr>
          <w:rStyle w:val="6"/>
          <w:rFonts w:hint="eastAsia" w:asciiTheme="minorEastAsia" w:hAnsiTheme="minorEastAsia" w:eastAsiaTheme="minorEastAsia" w:cstheme="minorEastAsia"/>
          <w:b w:val="0"/>
          <w:bCs/>
          <w:color w:val="C00000"/>
          <w:sz w:val="18"/>
          <w:szCs w:val="18"/>
        </w:rPr>
        <w:t>（</w:t>
      </w:r>
      <w:r>
        <w:rPr>
          <w:rStyle w:val="6"/>
          <w:rFonts w:hint="eastAsia" w:eastAsia="宋体" w:asciiTheme="minorEastAsia" w:hAnsiTheme="minorEastAsia" w:cstheme="minorEastAsia"/>
          <w:b w:val="0"/>
          <w:bCs/>
          <w:color w:val="C00000"/>
          <w:sz w:val="18"/>
          <w:szCs w:val="18"/>
          <w:lang w:val="en-US" w:eastAsia="zh-CN"/>
        </w:rPr>
        <w:t>8</w:t>
      </w:r>
      <w:r>
        <w:rPr>
          <w:rStyle w:val="6"/>
          <w:rFonts w:hint="eastAsia" w:asciiTheme="minorEastAsia" w:hAnsiTheme="minorEastAsia" w:eastAsiaTheme="minorEastAsia" w:cstheme="minorEastAsia"/>
          <w:b w:val="0"/>
          <w:bCs/>
          <w:color w:val="C00000"/>
          <w:sz w:val="18"/>
          <w:szCs w:val="18"/>
        </w:rPr>
        <w:t>）科学性和思想性统一的原则</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11.教学工作基本程序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2"/>
        <w:gridCol w:w="1434"/>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程序</w:t>
            </w:r>
          </w:p>
        </w:tc>
        <w:tc>
          <w:tcPr>
            <w:tcW w:w="143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地位</w:t>
            </w:r>
          </w:p>
        </w:tc>
        <w:tc>
          <w:tcPr>
            <w:tcW w:w="421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程序内容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备课</w:t>
            </w:r>
          </w:p>
        </w:tc>
        <w:tc>
          <w:tcPr>
            <w:tcW w:w="143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color w:val="C00000"/>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color w:val="C00000"/>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color w:val="C00000"/>
                <w:sz w:val="18"/>
                <w:szCs w:val="18"/>
                <w:vertAlign w:val="baseline"/>
                <w:lang w:val="en-US" w:eastAsia="zh-CN"/>
              </w:rPr>
            </w:pPr>
            <w:r>
              <w:rPr>
                <w:rFonts w:hint="default" w:asciiTheme="minorEastAsia" w:hAnsiTheme="minorEastAsia" w:cstheme="minorEastAsia"/>
                <w:color w:val="C00000"/>
                <w:sz w:val="18"/>
                <w:szCs w:val="18"/>
                <w:vertAlign w:val="baseline"/>
                <w:lang w:val="en-US" w:eastAsia="zh-CN"/>
              </w:rPr>
              <w:t>起始环节</w:t>
            </w:r>
          </w:p>
        </w:tc>
        <w:tc>
          <w:tcPr>
            <w:tcW w:w="421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①钻研教材（包括教学大纲、教科书等)</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②了解学情③确定教学要求④选择最佳教学方法⑤编制教案，学期、单元、课时计划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上课</w:t>
            </w:r>
          </w:p>
        </w:tc>
        <w:tc>
          <w:tcPr>
            <w:tcW w:w="143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color w:val="C00000"/>
                <w:sz w:val="18"/>
                <w:szCs w:val="18"/>
                <w:vertAlign w:val="baseline"/>
                <w:lang w:val="en-US" w:eastAsia="zh-CN"/>
              </w:rPr>
            </w:pPr>
            <w:r>
              <w:rPr>
                <w:rFonts w:hint="default" w:asciiTheme="minorEastAsia" w:hAnsiTheme="minorEastAsia" w:cstheme="minorEastAsia"/>
                <w:color w:val="C00000"/>
                <w:sz w:val="18"/>
                <w:szCs w:val="18"/>
                <w:vertAlign w:val="baseline"/>
                <w:lang w:val="en-US" w:eastAsia="zh-CN"/>
              </w:rPr>
              <w:t>中心环节</w:t>
            </w:r>
          </w:p>
        </w:tc>
        <w:tc>
          <w:tcPr>
            <w:tcW w:w="421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一堂好课的标准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作业检查与批改</w:t>
            </w:r>
          </w:p>
        </w:tc>
        <w:tc>
          <w:tcPr>
            <w:tcW w:w="143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上课的延续</w:t>
            </w:r>
          </w:p>
        </w:tc>
        <w:tc>
          <w:tcPr>
            <w:tcW w:w="421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适当，适度，启发思考，经常检查批改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课外辅导</w:t>
            </w:r>
          </w:p>
        </w:tc>
        <w:tc>
          <w:tcPr>
            <w:tcW w:w="143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必要补充</w:t>
            </w:r>
          </w:p>
        </w:tc>
        <w:tc>
          <w:tcPr>
            <w:tcW w:w="421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面向</w:t>
            </w:r>
            <w:r>
              <w:rPr>
                <w:rFonts w:hint="default" w:asciiTheme="minorEastAsia" w:hAnsiTheme="minorEastAsia" w:cstheme="minorEastAsia"/>
                <w:color w:val="C00000"/>
                <w:sz w:val="18"/>
                <w:szCs w:val="18"/>
                <w:vertAlign w:val="baseline"/>
                <w:lang w:val="en-US" w:eastAsia="zh-CN"/>
              </w:rPr>
              <w:t>全体学生</w:t>
            </w:r>
            <w:r>
              <w:rPr>
                <w:rFonts w:hint="default" w:asciiTheme="minorEastAsia" w:hAnsiTheme="minorEastAsia" w:cstheme="minorEastAsia"/>
                <w:sz w:val="18"/>
                <w:szCs w:val="18"/>
                <w:vertAlign w:val="baseline"/>
                <w:lang w:val="en-US" w:eastAsia="zh-CN"/>
              </w:rPr>
              <w:t>，因材施教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2"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学业成绩的检查与评定</w:t>
            </w:r>
          </w:p>
        </w:tc>
        <w:tc>
          <w:tcPr>
            <w:tcW w:w="143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检查学习</w:t>
            </w:r>
          </w:p>
        </w:tc>
        <w:tc>
          <w:tcPr>
            <w:tcW w:w="421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试题的</w:t>
            </w:r>
            <w:r>
              <w:rPr>
                <w:rFonts w:hint="default" w:asciiTheme="minorEastAsia" w:hAnsiTheme="minorEastAsia" w:cstheme="minorEastAsia"/>
                <w:color w:val="C00000"/>
                <w:sz w:val="18"/>
                <w:szCs w:val="18"/>
                <w:vertAlign w:val="baseline"/>
                <w:lang w:val="en-US" w:eastAsia="zh-CN"/>
              </w:rPr>
              <w:t>信度、效度、难度、区分度</w:t>
            </w:r>
          </w:p>
        </w:tc>
      </w:tr>
    </w:tbl>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12.教学过程的基本规律（基本特点）</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eastAsia" w:asciiTheme="minorEastAsia" w:hAnsiTheme="minorEastAsia" w:cstheme="minorEastAsia"/>
          <w:b w:val="0"/>
          <w:bCs w:val="0"/>
          <w:color w:val="auto"/>
          <w:sz w:val="18"/>
          <w:szCs w:val="18"/>
          <w:lang w:val="en-US" w:eastAsia="zh-CN"/>
        </w:rPr>
        <w:t>(1)间接经验与直接经验相结合(间接性规律)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eastAsia" w:asciiTheme="minorEastAsia" w:hAnsiTheme="minorEastAsia" w:cstheme="minorEastAsia"/>
          <w:b w:val="0"/>
          <w:bCs w:val="0"/>
          <w:color w:val="auto"/>
          <w:sz w:val="18"/>
          <w:szCs w:val="18"/>
          <w:lang w:val="en-US" w:eastAsia="zh-CN"/>
        </w:rPr>
        <w:t>(2)教师主导作用与学生主体作用相统一(双边性规律)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eastAsia" w:asciiTheme="minorEastAsia" w:hAnsiTheme="minorEastAsia" w:cstheme="minorEastAsia"/>
          <w:b w:val="0"/>
          <w:bCs w:val="0"/>
          <w:color w:val="auto"/>
          <w:sz w:val="18"/>
          <w:szCs w:val="18"/>
          <w:lang w:val="en-US" w:eastAsia="zh-CN"/>
        </w:rPr>
        <w:t>(3)掌握知识和发展智力相统一(发展性规律)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eastAsia" w:asciiTheme="minorEastAsia" w:hAnsiTheme="minorEastAsia" w:cstheme="minorEastAsia"/>
          <w:b w:val="0"/>
          <w:bCs w:val="0"/>
          <w:color w:val="auto"/>
          <w:sz w:val="18"/>
          <w:szCs w:val="18"/>
          <w:lang w:val="en-US" w:eastAsia="zh-CN"/>
        </w:rPr>
        <w:t>(4)传授知识与思想品德教育相统一(教育性规律)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default" w:eastAsia="宋体" w:asciiTheme="minorEastAsia" w:hAnsiTheme="minorEastAsia" w:cstheme="minorEastAsia"/>
          <w:b/>
          <w:bCs w:val="0"/>
          <w:color w:val="C00000"/>
          <w:sz w:val="18"/>
          <w:szCs w:val="18"/>
          <w:lang w:val="en-US" w:eastAsia="zh-CN"/>
        </w:rPr>
      </w:pPr>
      <w:r>
        <w:rPr>
          <w:rStyle w:val="6"/>
          <w:rFonts w:hint="eastAsia" w:eastAsia="宋体" w:asciiTheme="minorEastAsia" w:hAnsiTheme="minorEastAsia" w:cstheme="minorEastAsia"/>
          <w:b/>
          <w:bCs w:val="0"/>
          <w:color w:val="C00000"/>
          <w:sz w:val="18"/>
          <w:szCs w:val="18"/>
          <w:lang w:val="en-US" w:eastAsia="zh-CN"/>
        </w:rPr>
        <w:t>13.教学评价</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color w:val="C00000"/>
          <w:sz w:val="18"/>
          <w:szCs w:val="18"/>
          <w:lang w:val="en-US" w:eastAsia="zh-CN"/>
        </w:rPr>
        <w:t>相对评价</w:t>
      </w:r>
      <w:r>
        <w:rPr>
          <w:rFonts w:hint="eastAsia" w:asciiTheme="minorEastAsia" w:hAnsiTheme="minorEastAsia" w:cstheme="minorEastAsia"/>
          <w:sz w:val="18"/>
          <w:szCs w:val="18"/>
          <w:lang w:val="en-US" w:eastAsia="zh-CN"/>
        </w:rPr>
        <w:t xml:space="preserve">：被评价对象彼此之间进行比较  </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color w:val="C00000"/>
          <w:sz w:val="18"/>
          <w:szCs w:val="18"/>
          <w:lang w:val="en-US" w:eastAsia="zh-CN"/>
        </w:rPr>
        <w:t>绝对评价</w:t>
      </w:r>
      <w:r>
        <w:rPr>
          <w:rFonts w:hint="eastAsia" w:asciiTheme="minorEastAsia" w:hAnsiTheme="minorEastAsia" w:cstheme="minorEastAsia"/>
          <w:sz w:val="18"/>
          <w:szCs w:val="18"/>
          <w:lang w:val="en-US" w:eastAsia="zh-CN"/>
        </w:rPr>
        <w:t xml:space="preserve">：被评价对象的集合之外确定一个标准进行比较  </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color w:val="C00000"/>
          <w:sz w:val="18"/>
          <w:szCs w:val="18"/>
          <w:lang w:val="en-US" w:eastAsia="zh-CN"/>
        </w:rPr>
        <w:t>个体内差异评价</w:t>
      </w:r>
      <w:r>
        <w:rPr>
          <w:rFonts w:hint="eastAsia" w:asciiTheme="minorEastAsia" w:hAnsiTheme="minorEastAsia" w:cstheme="minorEastAsia"/>
          <w:sz w:val="18"/>
          <w:szCs w:val="18"/>
          <w:lang w:val="en-US" w:eastAsia="zh-CN"/>
        </w:rPr>
        <w:t xml:space="preserve">：被评价者的过去和现在相比较，或是对他的若干侧面进行比较     </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color w:val="C00000"/>
          <w:sz w:val="18"/>
          <w:szCs w:val="18"/>
          <w:lang w:val="en-US" w:eastAsia="zh-CN"/>
        </w:rPr>
        <w:t>诊断性评价</w:t>
      </w:r>
      <w:r>
        <w:rPr>
          <w:rFonts w:hint="eastAsia" w:asciiTheme="minorEastAsia" w:hAnsiTheme="minorEastAsia" w:cstheme="minorEastAsia"/>
          <w:sz w:val="18"/>
          <w:szCs w:val="18"/>
          <w:lang w:val="en-US" w:eastAsia="zh-CN"/>
        </w:rPr>
        <w:t xml:space="preserve">：在某项活动开始之前实施的评价 </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color w:val="C00000"/>
          <w:sz w:val="18"/>
          <w:szCs w:val="18"/>
          <w:lang w:val="en-US" w:eastAsia="zh-CN"/>
        </w:rPr>
        <w:t>形成性评价</w:t>
      </w:r>
      <w:r>
        <w:rPr>
          <w:rFonts w:hint="eastAsia" w:asciiTheme="minorEastAsia" w:hAnsiTheme="minorEastAsia" w:cstheme="minorEastAsia"/>
          <w:sz w:val="18"/>
          <w:szCs w:val="18"/>
          <w:lang w:val="en-US" w:eastAsia="zh-CN"/>
        </w:rPr>
        <w:t xml:space="preserve">：在教学进行过程中进行的评价   </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color w:val="C00000"/>
          <w:sz w:val="18"/>
          <w:szCs w:val="18"/>
          <w:lang w:val="en-US" w:eastAsia="zh-CN"/>
        </w:rPr>
        <w:t>总结性评价</w:t>
      </w:r>
      <w:r>
        <w:rPr>
          <w:rFonts w:hint="eastAsia" w:asciiTheme="minorEastAsia" w:hAnsiTheme="minorEastAsia" w:cstheme="minorEastAsia"/>
          <w:sz w:val="18"/>
          <w:szCs w:val="18"/>
          <w:lang w:val="en-US" w:eastAsia="zh-CN"/>
        </w:rPr>
        <w:t xml:space="preserve">：在教学活动结束时进行的评价   </w:t>
      </w:r>
    </w:p>
    <w:p>
      <w:pPr>
        <w:rPr>
          <w:rFonts w:hint="default" w:asciiTheme="minorEastAsia" w:hAnsiTheme="minorEastAsia" w:cstheme="minorEastAsia"/>
          <w:sz w:val="18"/>
          <w:szCs w:val="18"/>
          <w:lang w:val="en-US" w:eastAsia="zh-CN"/>
        </w:rPr>
      </w:pPr>
      <w:r>
        <w:rPr>
          <w:rFonts w:hint="eastAsia" w:asciiTheme="minorEastAsia" w:hAnsiTheme="minorEastAsia" w:cstheme="minorEastAsia"/>
          <w:b/>
          <w:bCs/>
          <w:color w:val="C00000"/>
          <w:sz w:val="18"/>
          <w:szCs w:val="18"/>
          <w:lang w:val="en-US" w:eastAsia="zh-CN"/>
        </w:rPr>
        <w:t>14.教学反思的途径和方法</w:t>
      </w:r>
    </w:p>
    <w:p>
      <w:pPr>
        <w:keepNext w:val="0"/>
        <w:keepLines w:val="0"/>
        <w:pageBreakBefore w:val="0"/>
        <w:widowControl/>
        <w:suppressLineNumbers w:val="0"/>
        <w:kinsoku/>
        <w:wordWrap/>
        <w:overflowPunct/>
        <w:topLinePunct w:val="0"/>
        <w:autoSpaceDE/>
        <w:autoSpaceDN/>
        <w:bidi w:val="0"/>
        <w:adjustRightInd/>
        <w:snapToGrid/>
        <w:spacing w:afterAutospacing="0"/>
        <w:ind w:firstLine="180" w:firstLineChars="100"/>
        <w:jc w:val="left"/>
        <w:textAlignment w:val="auto"/>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t>(1)行动研究法</w:t>
      </w:r>
    </w:p>
    <w:p>
      <w:pPr>
        <w:keepNext w:val="0"/>
        <w:keepLines w:val="0"/>
        <w:pageBreakBefore w:val="0"/>
        <w:widowControl/>
        <w:suppressLineNumbers w:val="0"/>
        <w:kinsoku/>
        <w:wordWrap/>
        <w:overflowPunct/>
        <w:topLinePunct w:val="0"/>
        <w:autoSpaceDE/>
        <w:autoSpaceDN/>
        <w:bidi w:val="0"/>
        <w:adjustRightInd/>
        <w:snapToGrid/>
        <w:spacing w:afterAutospacing="0"/>
        <w:ind w:firstLine="180" w:firstLineChars="100"/>
        <w:jc w:val="left"/>
        <w:textAlignment w:val="auto"/>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t>(2)自我提问法</w:t>
      </w:r>
    </w:p>
    <w:p>
      <w:pPr>
        <w:keepNext w:val="0"/>
        <w:keepLines w:val="0"/>
        <w:pageBreakBefore w:val="0"/>
        <w:widowControl/>
        <w:suppressLineNumbers w:val="0"/>
        <w:kinsoku/>
        <w:wordWrap/>
        <w:overflowPunct/>
        <w:topLinePunct w:val="0"/>
        <w:autoSpaceDE/>
        <w:autoSpaceDN/>
        <w:bidi w:val="0"/>
        <w:adjustRightInd/>
        <w:snapToGrid/>
        <w:spacing w:afterAutospacing="0"/>
        <w:ind w:firstLine="180" w:firstLineChars="100"/>
        <w:jc w:val="left"/>
        <w:textAlignment w:val="auto"/>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t>(3)教学诊断法</w:t>
      </w:r>
    </w:p>
    <w:p>
      <w:pPr>
        <w:keepNext w:val="0"/>
        <w:keepLines w:val="0"/>
        <w:pageBreakBefore w:val="0"/>
        <w:widowControl/>
        <w:suppressLineNumbers w:val="0"/>
        <w:kinsoku/>
        <w:wordWrap/>
        <w:overflowPunct/>
        <w:topLinePunct w:val="0"/>
        <w:autoSpaceDE/>
        <w:autoSpaceDN/>
        <w:bidi w:val="0"/>
        <w:adjustRightInd/>
        <w:snapToGrid/>
        <w:spacing w:afterAutospacing="0"/>
        <w:ind w:firstLine="180" w:firstLineChars="100"/>
        <w:jc w:val="left"/>
        <w:textAlignment w:val="auto"/>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t>(4)比较法</w:t>
      </w:r>
    </w:p>
    <w:p>
      <w:pPr>
        <w:keepNext w:val="0"/>
        <w:keepLines w:val="0"/>
        <w:pageBreakBefore w:val="0"/>
        <w:widowControl/>
        <w:suppressLineNumbers w:val="0"/>
        <w:kinsoku/>
        <w:wordWrap/>
        <w:overflowPunct/>
        <w:topLinePunct w:val="0"/>
        <w:autoSpaceDE/>
        <w:autoSpaceDN/>
        <w:bidi w:val="0"/>
        <w:adjustRightInd/>
        <w:snapToGrid/>
        <w:spacing w:afterAutospacing="0"/>
        <w:ind w:firstLine="180" w:firstLineChars="100"/>
        <w:jc w:val="left"/>
        <w:textAlignment w:val="auto"/>
        <w:rPr>
          <w:rFonts w:hint="eastAsia" w:asciiTheme="minorEastAsia" w:hAnsiTheme="minorEastAsia" w:cstheme="minorEastAsia"/>
          <w:b/>
          <w:bCs/>
          <w:color w:val="C00000"/>
          <w:sz w:val="18"/>
          <w:szCs w:val="18"/>
          <w:lang w:val="en-US" w:eastAsia="zh-CN"/>
        </w:rPr>
      </w:pPr>
      <w:r>
        <w:rPr>
          <w:rFonts w:hint="eastAsia" w:asciiTheme="minorEastAsia" w:hAnsiTheme="minorEastAsia" w:cstheme="minorEastAsia"/>
          <w:b w:val="0"/>
          <w:bCs w:val="0"/>
          <w:color w:val="000000" w:themeColor="text1"/>
          <w:sz w:val="18"/>
          <w:szCs w:val="18"/>
          <w:lang w:val="en-US" w:eastAsia="zh-CN"/>
          <w14:textFill>
            <w14:solidFill>
              <w14:schemeClr w14:val="tx1"/>
            </w14:solidFill>
          </w14:textFill>
        </w:rPr>
        <w:t>(5)阅读新知法</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bCs/>
          <w:color w:val="C00000"/>
          <w:sz w:val="18"/>
          <w:szCs w:val="18"/>
          <w:vertAlign w:val="baseline"/>
          <w:lang w:val="en-US" w:eastAsia="zh-CN"/>
        </w:rPr>
      </w:pPr>
      <w:r>
        <w:rPr>
          <w:rFonts w:hint="eastAsia" w:asciiTheme="minorEastAsia" w:hAnsiTheme="minorEastAsia" w:cstheme="minorEastAsia"/>
          <w:b/>
          <w:bCs/>
          <w:color w:val="C00000"/>
          <w:sz w:val="18"/>
          <w:szCs w:val="18"/>
          <w:lang w:val="en-US" w:eastAsia="zh-CN"/>
        </w:rPr>
        <w:t>15.注意类型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2880"/>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类型</w:t>
            </w:r>
          </w:p>
        </w:tc>
        <w:tc>
          <w:tcPr>
            <w:tcW w:w="288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概念特征</w:t>
            </w:r>
          </w:p>
        </w:tc>
        <w:tc>
          <w:tcPr>
            <w:tcW w:w="3925"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无意注意</w:t>
            </w: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(不随意注意)</w:t>
            </w:r>
          </w:p>
        </w:tc>
        <w:tc>
          <w:tcPr>
            <w:tcW w:w="288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C00000"/>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没有预定目的</w:t>
            </w: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无需意志努力</w:t>
            </w:r>
          </w:p>
        </w:tc>
        <w:tc>
          <w:tcPr>
            <w:tcW w:w="3925"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①一道强烈的光线</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②万绿丛中一点红</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③画廊中新张贴的广告</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④食物易引起饥饿者的注意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有意注意</w:t>
            </w: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(随意注意)</w:t>
            </w:r>
          </w:p>
        </w:tc>
        <w:tc>
          <w:tcPr>
            <w:tcW w:w="288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C00000"/>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有预先目的</w:t>
            </w: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必要时需要意志努力</w:t>
            </w:r>
          </w:p>
        </w:tc>
        <w:tc>
          <w:tcPr>
            <w:tcW w:w="3925"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①专心听课不为窗外虫鸣鸟叫吸引</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②分步骤解决数学题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有意后注意</w:t>
            </w: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(随意后注意)</w:t>
            </w:r>
          </w:p>
        </w:tc>
        <w:tc>
          <w:tcPr>
            <w:tcW w:w="288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有自觉目的</w:t>
            </w: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不需意志努力</w:t>
            </w:r>
          </w:p>
        </w:tc>
        <w:tc>
          <w:tcPr>
            <w:tcW w:w="3925"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①逐渐对文言文感兴趣</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②熟练骑车、打毛衣</w:t>
            </w:r>
          </w:p>
        </w:tc>
      </w:tr>
    </w:tbl>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16.遗忘理论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1050"/>
        <w:gridCol w:w="2370"/>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遗忘学说</w:t>
            </w:r>
          </w:p>
        </w:tc>
        <w:tc>
          <w:tcPr>
            <w:tcW w:w="105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代表人物</w:t>
            </w:r>
          </w:p>
        </w:tc>
        <w:tc>
          <w:tcPr>
            <w:tcW w:w="237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原因</w:t>
            </w:r>
          </w:p>
        </w:tc>
        <w:tc>
          <w:tcPr>
            <w:tcW w:w="2235"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104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消退说</w:t>
            </w:r>
          </w:p>
        </w:tc>
        <w:tc>
          <w:tcPr>
            <w:tcW w:w="105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巴甫洛夫</w:t>
            </w:r>
          </w:p>
        </w:tc>
        <w:tc>
          <w:tcPr>
            <w:tcW w:w="237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记忆痕迹得不到及时强化</w:t>
            </w:r>
          </w:p>
        </w:tc>
        <w:tc>
          <w:tcPr>
            <w:tcW w:w="2235"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忘记小时候的事情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干扰说</w:t>
            </w:r>
          </w:p>
        </w:tc>
        <w:tc>
          <w:tcPr>
            <w:tcW w:w="105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詹金斯达伦巴希</w:t>
            </w:r>
          </w:p>
        </w:tc>
        <w:tc>
          <w:tcPr>
            <w:tcW w:w="237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学习和回忆之间受到其他刺激干扰</w:t>
            </w:r>
          </w:p>
        </w:tc>
        <w:tc>
          <w:tcPr>
            <w:tcW w:w="2235"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C00000"/>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①前摄抑制</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C00000"/>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②倒摄抑制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压抑说</w:t>
            </w:r>
          </w:p>
        </w:tc>
        <w:tc>
          <w:tcPr>
            <w:tcW w:w="105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弗洛伊德</w:t>
            </w:r>
          </w:p>
        </w:tc>
        <w:tc>
          <w:tcPr>
            <w:tcW w:w="237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情绪或动机的压抑</w:t>
            </w:r>
          </w:p>
        </w:tc>
        <w:tc>
          <w:tcPr>
            <w:tcW w:w="2235"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考前情绪紧张忘记考试内</w:t>
            </w:r>
            <w:r>
              <w:rPr>
                <w:rFonts w:hint="eastAsia" w:asciiTheme="minorEastAsia" w:hAnsiTheme="minorEastAsia" w:cstheme="minorEastAsia"/>
                <w:b w:val="0"/>
                <w:bCs w:val="0"/>
                <w:color w:val="auto"/>
                <w:sz w:val="18"/>
                <w:szCs w:val="18"/>
                <w:vertAlign w:val="baseline"/>
                <w:lang w:val="en-US" w:eastAsia="zh-CN"/>
              </w:rPr>
              <w:t>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提取失败说</w:t>
            </w:r>
          </w:p>
        </w:tc>
        <w:tc>
          <w:tcPr>
            <w:tcW w:w="105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图尔文</w:t>
            </w:r>
          </w:p>
        </w:tc>
        <w:tc>
          <w:tcPr>
            <w:tcW w:w="2370"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vertAlign w:val="baseline"/>
                <w:lang w:val="en-US" w:eastAsia="zh-CN"/>
              </w:rPr>
            </w:pPr>
            <w:r>
              <w:rPr>
                <w:rFonts w:hint="default" w:asciiTheme="minorEastAsia" w:hAnsiTheme="minorEastAsia" w:cstheme="minorEastAsia"/>
                <w:b w:val="0"/>
                <w:bCs w:val="0"/>
                <w:color w:val="auto"/>
                <w:sz w:val="18"/>
                <w:szCs w:val="18"/>
                <w:vertAlign w:val="baseline"/>
                <w:lang w:val="en-US" w:eastAsia="zh-CN"/>
              </w:rPr>
              <w:t>失去检索线索或线索错误</w:t>
            </w:r>
          </w:p>
        </w:tc>
        <w:tc>
          <w:tcPr>
            <w:tcW w:w="2235"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C00000"/>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①舌尖现象</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C00000"/>
                <w:sz w:val="18"/>
                <w:szCs w:val="18"/>
                <w:vertAlign w:val="baseline"/>
                <w:lang w:val="en-US" w:eastAsia="zh-CN"/>
              </w:rPr>
            </w:pPr>
            <w:r>
              <w:rPr>
                <w:rFonts w:hint="default" w:asciiTheme="minorEastAsia" w:hAnsiTheme="minorEastAsia" w:cstheme="minorEastAsia"/>
                <w:b w:val="0"/>
                <w:bCs w:val="0"/>
                <w:color w:val="C00000"/>
                <w:sz w:val="18"/>
                <w:szCs w:val="18"/>
                <w:vertAlign w:val="baseline"/>
                <w:lang w:val="en-US" w:eastAsia="zh-CN"/>
              </w:rPr>
              <w:t>②话到嘴边说不出</w:t>
            </w:r>
          </w:p>
        </w:tc>
      </w:tr>
    </w:tbl>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17.</w:t>
      </w:r>
      <w:r>
        <w:rPr>
          <w:rFonts w:hint="default" w:asciiTheme="minorEastAsia" w:hAnsiTheme="minorEastAsia" w:cstheme="minorEastAsia"/>
          <w:b/>
          <w:bCs/>
          <w:color w:val="C00000"/>
          <w:sz w:val="18"/>
          <w:szCs w:val="18"/>
          <w:lang w:val="en-US" w:eastAsia="zh-CN"/>
        </w:rPr>
        <w:t>认知方式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1425"/>
        <w:gridCol w:w="2038"/>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区分维度</w:t>
            </w:r>
          </w:p>
        </w:tc>
        <w:tc>
          <w:tcPr>
            <w:tcW w:w="1425"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学习兴趣</w:t>
            </w:r>
          </w:p>
        </w:tc>
        <w:tc>
          <w:tcPr>
            <w:tcW w:w="2038"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学习成绩</w:t>
            </w:r>
          </w:p>
        </w:tc>
        <w:tc>
          <w:tcPr>
            <w:tcW w:w="1693"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学习策略</w:t>
            </w:r>
          </w:p>
        </w:tc>
        <w:tc>
          <w:tcPr>
            <w:tcW w:w="169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教学方式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场独立型者</w:t>
            </w:r>
          </w:p>
        </w:tc>
        <w:tc>
          <w:tcPr>
            <w:tcW w:w="1425"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理科、自然科学</w:t>
            </w:r>
          </w:p>
        </w:tc>
        <w:tc>
          <w:tcPr>
            <w:tcW w:w="2038"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理科、自然科学成绩好，人文、社会科学成绩差</w:t>
            </w:r>
          </w:p>
        </w:tc>
        <w:tc>
          <w:tcPr>
            <w:tcW w:w="1693"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独立学习</w:t>
            </w:r>
            <w:r>
              <w:rPr>
                <w:rFonts w:hint="eastAsia" w:asciiTheme="minorEastAsia" w:hAnsiTheme="minorEastAsia" w:cstheme="minorEastAsia"/>
                <w:b w:val="0"/>
                <w:bCs w:val="0"/>
                <w:color w:val="auto"/>
                <w:sz w:val="18"/>
                <w:szCs w:val="18"/>
                <w:vertAlign w:val="baseline"/>
                <w:lang w:val="en-US" w:eastAsia="zh-CN"/>
              </w:rPr>
              <w:t>，内在动机支配</w:t>
            </w:r>
          </w:p>
        </w:tc>
        <w:tc>
          <w:tcPr>
            <w:tcW w:w="169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结构不严密的教学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场依存型者</w:t>
            </w:r>
          </w:p>
        </w:tc>
        <w:tc>
          <w:tcPr>
            <w:tcW w:w="1425"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人文、社会科学</w:t>
            </w:r>
          </w:p>
        </w:tc>
        <w:tc>
          <w:tcPr>
            <w:tcW w:w="2038"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理科、自然科学成绩差，人文、社会科学成绩好</w:t>
            </w:r>
          </w:p>
        </w:tc>
        <w:tc>
          <w:tcPr>
            <w:tcW w:w="1693"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合作学习</w:t>
            </w:r>
            <w:r>
              <w:rPr>
                <w:rFonts w:hint="eastAsia" w:asciiTheme="minorEastAsia" w:hAnsiTheme="minorEastAsia" w:cstheme="minorEastAsia"/>
                <w:b w:val="0"/>
                <w:bCs w:val="0"/>
                <w:color w:val="auto"/>
                <w:sz w:val="18"/>
                <w:szCs w:val="18"/>
                <w:vertAlign w:val="baseline"/>
                <w:lang w:val="en-US" w:eastAsia="zh-CN"/>
              </w:rPr>
              <w:t>，外在动机支配</w:t>
            </w:r>
          </w:p>
        </w:tc>
        <w:tc>
          <w:tcPr>
            <w:tcW w:w="1694"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结构严密的教学</w:t>
            </w:r>
          </w:p>
        </w:tc>
      </w:tr>
    </w:tbl>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18.学习动机类型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1"/>
        <w:gridCol w:w="2631"/>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分类依据</w:t>
            </w: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类型</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概念特征</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restart"/>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诱因来源</w:t>
            </w: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内部</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对活动本身发生兴趣</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喜爱数学，认真听讲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continue"/>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外部</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外部诱因激发出来</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为了得到奖励，避免惩罚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restart"/>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作用时间的长短</w:t>
            </w: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近景的直接性学习动机</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由活动的直接结果引起</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选修课程，考虑眼下是否容易通过考试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continue"/>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远景的间接性学习动机</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活动的社会意义、社会价值所引起</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为中华之崛起而读书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restart"/>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学校情境中的学业成就动机(奥苏贝尔)</w:t>
            </w: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认知内驱力(内部动机)</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了解、理解和掌握知识及解决问题的需要</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为求知而学习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continue"/>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自我提高内驱力(外部动机)</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由学业成就而获得相应地位和威望的需要</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为荣誉而学习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vMerge w:val="continue"/>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p>
        </w:tc>
        <w:tc>
          <w:tcPr>
            <w:tcW w:w="2631"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附属内驱力(外部动机)</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为了获得长者们的赞许或认可</w:t>
            </w:r>
          </w:p>
        </w:tc>
        <w:tc>
          <w:tcPr>
            <w:tcW w:w="2117"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为父母赞美而学习</w:t>
            </w:r>
          </w:p>
        </w:tc>
      </w:tr>
    </w:tbl>
    <w:p>
      <w:pPr>
        <w:rPr>
          <w:rFonts w:hint="eastAsia"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19.学习策略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710"/>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421" w:type="dxa"/>
          </w:tcPr>
          <w:p>
            <w:pPr>
              <w:jc w:val="center"/>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学习策略</w:t>
            </w:r>
          </w:p>
        </w:tc>
        <w:tc>
          <w:tcPr>
            <w:tcW w:w="1710" w:type="dxa"/>
          </w:tcPr>
          <w:p>
            <w:pPr>
              <w:jc w:val="center"/>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分类</w:t>
            </w:r>
          </w:p>
        </w:tc>
        <w:tc>
          <w:tcPr>
            <w:tcW w:w="5325" w:type="dxa"/>
          </w:tcPr>
          <w:p>
            <w:pPr>
              <w:jc w:val="center"/>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内容或方法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restart"/>
          </w:tcPr>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认知策略</w:t>
            </w: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复述策略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①无意识记和有意识记②排除相互干扰</w:t>
            </w:r>
          </w:p>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③整体识记和分段识记④</w:t>
            </w:r>
            <w:r>
              <w:rPr>
                <w:rFonts w:hint="eastAsia" w:asciiTheme="minorEastAsia" w:hAnsiTheme="minorEastAsia" w:cstheme="minorEastAsia"/>
                <w:b w:val="0"/>
                <w:bCs w:val="0"/>
                <w:color w:val="C00000"/>
                <w:sz w:val="18"/>
                <w:szCs w:val="18"/>
                <w:vertAlign w:val="baseline"/>
                <w:lang w:val="en-US" w:eastAsia="zh-CN"/>
              </w:rPr>
              <w:t>多种感官</w:t>
            </w:r>
            <w:r>
              <w:rPr>
                <w:rFonts w:hint="eastAsia" w:asciiTheme="minorEastAsia" w:hAnsiTheme="minorEastAsia" w:cstheme="minorEastAsia"/>
                <w:b w:val="0"/>
                <w:bCs w:val="0"/>
                <w:color w:val="auto"/>
                <w:sz w:val="18"/>
                <w:szCs w:val="18"/>
                <w:vertAlign w:val="baseline"/>
                <w:lang w:val="en-US" w:eastAsia="zh-CN"/>
              </w:rPr>
              <w:t>参与</w:t>
            </w:r>
          </w:p>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⑤复习形式多样化⑥</w:t>
            </w:r>
            <w:r>
              <w:rPr>
                <w:rFonts w:hint="eastAsia" w:asciiTheme="minorEastAsia" w:hAnsiTheme="minorEastAsia" w:cstheme="minorEastAsia"/>
                <w:b w:val="0"/>
                <w:bCs w:val="0"/>
                <w:color w:val="C00000"/>
                <w:sz w:val="18"/>
                <w:szCs w:val="18"/>
                <w:vertAlign w:val="baseline"/>
                <w:lang w:val="en-US" w:eastAsia="zh-CN"/>
              </w:rPr>
              <w:t>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continue"/>
          </w:tcPr>
          <w:p>
            <w:pPr>
              <w:jc w:val="center"/>
              <w:rPr>
                <w:rFonts w:hint="eastAsia" w:asciiTheme="minorEastAsia" w:hAnsiTheme="minorEastAsia" w:cstheme="minorEastAsia"/>
                <w:b w:val="0"/>
                <w:bCs w:val="0"/>
                <w:color w:val="auto"/>
                <w:sz w:val="18"/>
                <w:szCs w:val="18"/>
                <w:vertAlign w:val="baseline"/>
                <w:lang w:val="en-US" w:eastAsia="zh-CN"/>
              </w:rPr>
            </w:pP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精加工策略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w:t>
            </w:r>
            <w:r>
              <w:rPr>
                <w:rFonts w:hint="eastAsia" w:asciiTheme="minorEastAsia" w:hAnsiTheme="minorEastAsia" w:cstheme="minorEastAsia"/>
                <w:b w:val="0"/>
                <w:bCs w:val="0"/>
                <w:color w:val="C00000"/>
                <w:sz w:val="18"/>
                <w:szCs w:val="18"/>
                <w:vertAlign w:val="baseline"/>
                <w:lang w:val="en-US" w:eastAsia="zh-CN"/>
              </w:rPr>
              <w:t>记忆术</w:t>
            </w:r>
            <w:r>
              <w:rPr>
                <w:rFonts w:hint="eastAsia" w:asciiTheme="minorEastAsia" w:hAnsiTheme="minorEastAsia" w:cstheme="minorEastAsia"/>
                <w:b w:val="0"/>
                <w:bCs w:val="0"/>
                <w:color w:val="auto"/>
                <w:sz w:val="18"/>
                <w:szCs w:val="18"/>
                <w:vertAlign w:val="baseline"/>
                <w:lang w:val="en-US" w:eastAsia="zh-CN"/>
              </w:rPr>
              <w:t>（位置记忆法、缩略词法、谐音联想法、视觉想象、语音联想、关键词法)②</w:t>
            </w:r>
            <w:r>
              <w:rPr>
                <w:rFonts w:hint="eastAsia" w:asciiTheme="minorEastAsia" w:hAnsiTheme="minorEastAsia" w:cstheme="minorEastAsia"/>
                <w:b w:val="0"/>
                <w:bCs w:val="0"/>
                <w:color w:val="C00000"/>
                <w:sz w:val="18"/>
                <w:szCs w:val="18"/>
                <w:vertAlign w:val="baseline"/>
                <w:lang w:val="en-US" w:eastAsia="zh-CN"/>
              </w:rPr>
              <w:t>做笔记</w:t>
            </w:r>
            <w:r>
              <w:rPr>
                <w:rFonts w:hint="eastAsia" w:asciiTheme="minorEastAsia" w:hAnsiTheme="minorEastAsia" w:cstheme="minorEastAsia"/>
                <w:b w:val="0"/>
                <w:bCs w:val="0"/>
                <w:color w:val="auto"/>
                <w:sz w:val="18"/>
                <w:szCs w:val="18"/>
                <w:vertAlign w:val="baseline"/>
                <w:lang w:val="en-US" w:eastAsia="zh-CN"/>
              </w:rPr>
              <w:t>③提问④生成性学习⑤联系实际生活⑥充分利用背景知识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continue"/>
          </w:tcPr>
          <w:p>
            <w:pPr>
              <w:jc w:val="center"/>
              <w:rPr>
                <w:rFonts w:hint="eastAsia" w:asciiTheme="minorEastAsia" w:hAnsiTheme="minorEastAsia" w:cstheme="minorEastAsia"/>
                <w:b w:val="0"/>
                <w:bCs w:val="0"/>
                <w:color w:val="auto"/>
                <w:sz w:val="18"/>
                <w:szCs w:val="18"/>
                <w:vertAlign w:val="baseline"/>
                <w:lang w:val="en-US" w:eastAsia="zh-CN"/>
              </w:rPr>
            </w:pP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组织策略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w:t>
            </w:r>
            <w:r>
              <w:rPr>
                <w:rFonts w:hint="eastAsia" w:asciiTheme="minorEastAsia" w:hAnsiTheme="minorEastAsia" w:cstheme="minorEastAsia"/>
                <w:b w:val="0"/>
                <w:bCs w:val="0"/>
                <w:color w:val="C00000"/>
                <w:sz w:val="18"/>
                <w:szCs w:val="18"/>
                <w:vertAlign w:val="baseline"/>
                <w:lang w:val="en-US" w:eastAsia="zh-CN"/>
              </w:rPr>
              <w:t>列提纲利用图形</w:t>
            </w:r>
            <w:r>
              <w:rPr>
                <w:rFonts w:hint="eastAsia" w:asciiTheme="minorEastAsia" w:hAnsiTheme="minorEastAsia" w:cstheme="minorEastAsia"/>
                <w:b w:val="0"/>
                <w:bCs w:val="0"/>
                <w:color w:val="auto"/>
                <w:sz w:val="18"/>
                <w:szCs w:val="18"/>
                <w:vertAlign w:val="baseline"/>
                <w:lang w:val="en-US" w:eastAsia="zh-CN"/>
              </w:rPr>
              <w:t>（系统结构图；流程图；模式或模型图；网络关系图)③利用表格（一览表；双向表)④归类策略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restart"/>
          </w:tcPr>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p>
          <w:p>
            <w:pPr>
              <w:jc w:val="center"/>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元认知策略</w:t>
            </w: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计划策略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①设置学习目标②浏览阅读材料③设置思考题以及</w:t>
            </w:r>
            <w:r>
              <w:rPr>
                <w:rFonts w:hint="eastAsia" w:asciiTheme="minorEastAsia" w:hAnsiTheme="minorEastAsia" w:cstheme="minorEastAsia"/>
                <w:b w:val="0"/>
                <w:bCs w:val="0"/>
                <w:color w:val="C00000"/>
                <w:sz w:val="18"/>
                <w:szCs w:val="18"/>
                <w:vertAlign w:val="baseline"/>
                <w:lang w:val="en-US" w:eastAsia="zh-CN"/>
              </w:rPr>
              <w:t>分析</w:t>
            </w:r>
            <w:r>
              <w:rPr>
                <w:rFonts w:hint="eastAsia" w:asciiTheme="minorEastAsia" w:hAnsiTheme="minorEastAsia" w:cstheme="minorEastAsia"/>
                <w:b w:val="0"/>
                <w:bCs w:val="0"/>
                <w:color w:val="auto"/>
                <w:sz w:val="18"/>
                <w:szCs w:val="18"/>
                <w:vertAlign w:val="baseline"/>
                <w:lang w:val="en-US" w:eastAsia="zh-CN"/>
              </w:rPr>
              <w:t>如何完成学习任务等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continue"/>
          </w:tcPr>
          <w:p>
            <w:pPr>
              <w:jc w:val="center"/>
              <w:rPr>
                <w:rFonts w:hint="eastAsia" w:asciiTheme="minorEastAsia" w:hAnsiTheme="minorEastAsia" w:cstheme="minorEastAsia"/>
                <w:b w:val="0"/>
                <w:bCs w:val="0"/>
                <w:color w:val="auto"/>
                <w:sz w:val="18"/>
                <w:szCs w:val="18"/>
                <w:vertAlign w:val="baseline"/>
                <w:lang w:val="en-US" w:eastAsia="zh-CN"/>
              </w:rPr>
            </w:pP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监控策略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w:t>
            </w:r>
            <w:r>
              <w:rPr>
                <w:rFonts w:hint="eastAsia" w:asciiTheme="minorEastAsia" w:hAnsiTheme="minorEastAsia" w:cstheme="minorEastAsia"/>
                <w:b w:val="0"/>
                <w:bCs w:val="0"/>
                <w:color w:val="C00000"/>
                <w:sz w:val="18"/>
                <w:szCs w:val="18"/>
                <w:vertAlign w:val="baseline"/>
                <w:lang w:val="en-US" w:eastAsia="zh-CN"/>
              </w:rPr>
              <w:t>阅读时对注意加以跟踪</w:t>
            </w:r>
            <w:r>
              <w:rPr>
                <w:rFonts w:hint="eastAsia" w:asciiTheme="minorEastAsia" w:hAnsiTheme="minorEastAsia" w:cstheme="minorEastAsia"/>
                <w:b w:val="0"/>
                <w:bCs w:val="0"/>
                <w:color w:val="auto"/>
                <w:sz w:val="18"/>
                <w:szCs w:val="18"/>
                <w:vertAlign w:val="baseline"/>
                <w:lang w:val="en-US" w:eastAsia="zh-CN"/>
              </w:rPr>
              <w:t>②对材料进行自我提问③考试时监视自己的速度和时间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continue"/>
          </w:tcPr>
          <w:p>
            <w:pPr>
              <w:jc w:val="center"/>
              <w:rPr>
                <w:rFonts w:hint="eastAsia" w:asciiTheme="minorEastAsia" w:hAnsiTheme="minorEastAsia" w:cstheme="minorEastAsia"/>
                <w:b w:val="0"/>
                <w:bCs w:val="0"/>
                <w:color w:val="auto"/>
                <w:sz w:val="18"/>
                <w:szCs w:val="18"/>
                <w:vertAlign w:val="baseline"/>
                <w:lang w:val="en-US" w:eastAsia="zh-CN"/>
              </w:rPr>
            </w:pP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调节策略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①调整阅读速度②重复阅读检查③使用应试策略等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restart"/>
          </w:tcPr>
          <w:p>
            <w:pPr>
              <w:jc w:val="center"/>
              <w:rPr>
                <w:rFonts w:hint="eastAsia" w:asciiTheme="minorEastAsia" w:hAnsiTheme="minorEastAsia" w:cstheme="minorEastAsia"/>
                <w:b w:val="0"/>
                <w:bCs w:val="0"/>
                <w:color w:val="auto"/>
                <w:sz w:val="18"/>
                <w:szCs w:val="18"/>
                <w:vertAlign w:val="baseline"/>
                <w:lang w:val="en-US" w:eastAsia="zh-CN"/>
              </w:rPr>
            </w:pPr>
          </w:p>
          <w:p>
            <w:pPr>
              <w:bidi w:val="0"/>
              <w:jc w:val="center"/>
              <w:rPr>
                <w:rFonts w:hint="default" w:asciiTheme="minorHAnsi" w:hAnsiTheme="minorHAnsi" w:eastAsiaTheme="minorEastAsia" w:cstheme="minorBidi"/>
                <w:kern w:val="2"/>
                <w:sz w:val="18"/>
                <w:szCs w:val="18"/>
                <w:lang w:val="en-US" w:eastAsia="zh-CN" w:bidi="ar-SA"/>
              </w:rPr>
            </w:pPr>
            <w:r>
              <w:rPr>
                <w:rFonts w:hint="eastAsia" w:cstheme="minorBidi"/>
                <w:kern w:val="2"/>
                <w:sz w:val="18"/>
                <w:szCs w:val="18"/>
                <w:lang w:val="en-US" w:eastAsia="zh-CN" w:bidi="ar-SA"/>
              </w:rPr>
              <w:t>资源管理策略</w:t>
            </w: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时间管理策略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①统筹安排学习时间；②</w:t>
            </w:r>
            <w:r>
              <w:rPr>
                <w:rFonts w:hint="eastAsia" w:asciiTheme="minorEastAsia" w:hAnsiTheme="minorEastAsia" w:cstheme="minorEastAsia"/>
                <w:b w:val="0"/>
                <w:bCs w:val="0"/>
                <w:color w:val="C00000"/>
                <w:sz w:val="18"/>
                <w:szCs w:val="18"/>
                <w:vertAlign w:val="baseline"/>
                <w:lang w:val="en-US" w:eastAsia="zh-CN"/>
              </w:rPr>
              <w:t>高效利用最佳时间</w:t>
            </w:r>
            <w:r>
              <w:rPr>
                <w:rFonts w:hint="eastAsia" w:asciiTheme="minorEastAsia" w:hAnsiTheme="minorEastAsia" w:cstheme="minorEastAsia"/>
                <w:b w:val="0"/>
                <w:bCs w:val="0"/>
                <w:color w:val="auto"/>
                <w:sz w:val="18"/>
                <w:szCs w:val="18"/>
                <w:vertAlign w:val="baseline"/>
                <w:lang w:val="en-US" w:eastAsia="zh-CN"/>
              </w:rPr>
              <w:t>；</w:t>
            </w:r>
          </w:p>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③灵活利用零碎时间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vMerge w:val="continue"/>
          </w:tcPr>
          <w:p>
            <w:pPr>
              <w:jc w:val="center"/>
              <w:rPr>
                <w:rFonts w:hint="eastAsia" w:asciiTheme="minorEastAsia" w:hAnsiTheme="minorEastAsia" w:cstheme="minorEastAsia"/>
                <w:b w:val="0"/>
                <w:bCs w:val="0"/>
                <w:color w:val="auto"/>
                <w:sz w:val="18"/>
                <w:szCs w:val="18"/>
                <w:vertAlign w:val="baseline"/>
                <w:lang w:val="en-US" w:eastAsia="zh-CN"/>
              </w:rPr>
            </w:pPr>
          </w:p>
        </w:tc>
        <w:tc>
          <w:tcPr>
            <w:tcW w:w="1710" w:type="dxa"/>
          </w:tcPr>
          <w:p>
            <w:pPr>
              <w:jc w:val="center"/>
              <w:rPr>
                <w:rFonts w:hint="eastAsia" w:asciiTheme="minorEastAsia" w:hAnsiTheme="minorEastAsia" w:cstheme="minorEastAsia"/>
                <w:b w:val="0"/>
                <w:bCs w:val="0"/>
                <w:color w:val="C00000"/>
                <w:sz w:val="18"/>
                <w:szCs w:val="18"/>
                <w:vertAlign w:val="baseline"/>
                <w:lang w:val="en-US" w:eastAsia="zh-CN"/>
              </w:rPr>
            </w:pPr>
            <w:r>
              <w:rPr>
                <w:rFonts w:hint="eastAsia" w:asciiTheme="minorEastAsia" w:hAnsiTheme="minorEastAsia" w:cstheme="minorEastAsia"/>
                <w:b w:val="0"/>
                <w:bCs w:val="0"/>
                <w:color w:val="C00000"/>
                <w:sz w:val="18"/>
                <w:szCs w:val="18"/>
                <w:vertAlign w:val="baseline"/>
                <w:lang w:val="en-US" w:eastAsia="zh-CN"/>
              </w:rPr>
              <w:t>学业求助策略</w:t>
            </w:r>
          </w:p>
        </w:tc>
        <w:tc>
          <w:tcPr>
            <w:tcW w:w="5325" w:type="dxa"/>
          </w:tcPr>
          <w:p>
            <w:pPr>
              <w:jc w:val="left"/>
              <w:rPr>
                <w:rFonts w:hint="eastAsia" w:asciiTheme="minorEastAsia" w:hAnsiTheme="minorEastAsia" w:cstheme="minorEastAsia"/>
                <w:b w:val="0"/>
                <w:bCs w:val="0"/>
                <w:color w:val="auto"/>
                <w:sz w:val="18"/>
                <w:szCs w:val="18"/>
                <w:vertAlign w:val="baseline"/>
                <w:lang w:val="en-US" w:eastAsia="zh-CN"/>
              </w:rPr>
            </w:pPr>
            <w:r>
              <w:rPr>
                <w:rFonts w:hint="eastAsia" w:asciiTheme="minorEastAsia" w:hAnsiTheme="minorEastAsia" w:cstheme="minorEastAsia"/>
                <w:b w:val="0"/>
                <w:bCs w:val="0"/>
                <w:color w:val="auto"/>
                <w:sz w:val="18"/>
                <w:szCs w:val="18"/>
                <w:vertAlign w:val="baseline"/>
                <w:lang w:val="en-US" w:eastAsia="zh-CN"/>
              </w:rPr>
              <w:t>①学习工具的利用②</w:t>
            </w:r>
            <w:r>
              <w:rPr>
                <w:rFonts w:hint="eastAsia" w:asciiTheme="minorEastAsia" w:hAnsiTheme="minorEastAsia" w:cstheme="minorEastAsia"/>
                <w:b w:val="0"/>
                <w:bCs w:val="0"/>
                <w:color w:val="C00000"/>
                <w:sz w:val="18"/>
                <w:szCs w:val="18"/>
                <w:vertAlign w:val="baseline"/>
                <w:lang w:val="en-US" w:eastAsia="zh-CN"/>
              </w:rPr>
              <w:t>社会性人力资源的利用</w:t>
            </w:r>
            <w:r>
              <w:rPr>
                <w:rFonts w:hint="eastAsia" w:asciiTheme="minorEastAsia" w:hAnsiTheme="minorEastAsia" w:cstheme="minorEastAsia"/>
                <w:b w:val="0"/>
                <w:bCs w:val="0"/>
                <w:color w:val="auto"/>
                <w:sz w:val="18"/>
                <w:szCs w:val="18"/>
                <w:vertAlign w:val="baseline"/>
                <w:lang w:val="en-US" w:eastAsia="zh-CN"/>
              </w:rPr>
              <w:t>（老师的帮助、同学间的合作和探讨)</w:t>
            </w:r>
          </w:p>
        </w:tc>
      </w:tr>
    </w:tbl>
    <w:p>
      <w:p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b/>
          <w:bCs/>
          <w:color w:val="C00000"/>
          <w:sz w:val="18"/>
          <w:szCs w:val="18"/>
          <w:lang w:val="en-US" w:eastAsia="zh-CN"/>
        </w:rPr>
        <w:t>20.心理治疗技术</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1"/>
        <w:gridCol w:w="3705"/>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pPr>
              <w:jc w:val="cente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方法</w:t>
            </w:r>
          </w:p>
        </w:tc>
        <w:tc>
          <w:tcPr>
            <w:tcW w:w="3705" w:type="dxa"/>
          </w:tcPr>
          <w:p>
            <w:pPr>
              <w:jc w:val="cente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治疗的方式</w:t>
            </w:r>
          </w:p>
        </w:tc>
        <w:tc>
          <w:tcPr>
            <w:tcW w:w="3040" w:type="dxa"/>
          </w:tcPr>
          <w:p>
            <w:pPr>
              <w:jc w:val="cente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pPr>
              <w:jc w:val="center"/>
              <w:rPr>
                <w:rFonts w:hint="eastAsia" w:asciiTheme="minorEastAsia" w:hAnsiTheme="minorEastAsia" w:cstheme="minorEastAsia"/>
                <w:color w:val="C00000"/>
                <w:sz w:val="18"/>
                <w:szCs w:val="18"/>
                <w:vertAlign w:val="baseline"/>
                <w:lang w:val="en-US" w:eastAsia="zh-CN"/>
              </w:rPr>
            </w:pPr>
          </w:p>
          <w:p>
            <w:pPr>
              <w:jc w:val="center"/>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系统脱敏疗法</w:t>
            </w:r>
          </w:p>
        </w:tc>
        <w:tc>
          <w:tcPr>
            <w:tcW w:w="3705" w:type="dxa"/>
          </w:tcPr>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在当事人身上发展起—种不相容的反应，使其对本来可引起敏感反应的事物，不再发生敏感反应</w:t>
            </w:r>
          </w:p>
        </w:tc>
        <w:tc>
          <w:tcPr>
            <w:tcW w:w="3040" w:type="dxa"/>
          </w:tcPr>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常用于治疗</w:t>
            </w:r>
            <w:r>
              <w:rPr>
                <w:rFonts w:hint="default" w:asciiTheme="minorEastAsia" w:hAnsiTheme="minorEastAsia" w:cstheme="minorEastAsia"/>
                <w:color w:val="C00000"/>
                <w:sz w:val="18"/>
                <w:szCs w:val="18"/>
                <w:vertAlign w:val="baseline"/>
                <w:lang w:val="en-US" w:eastAsia="zh-CN"/>
              </w:rPr>
              <w:t>恐怖症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pPr>
              <w:jc w:val="center"/>
              <w:rPr>
                <w:rFonts w:hint="eastAsia" w:asciiTheme="minorEastAsia" w:hAnsiTheme="minorEastAsia" w:cstheme="minorEastAsia"/>
                <w:color w:val="C00000"/>
                <w:sz w:val="18"/>
                <w:szCs w:val="18"/>
                <w:vertAlign w:val="baseline"/>
                <w:lang w:val="en-US" w:eastAsia="zh-CN"/>
              </w:rPr>
            </w:pPr>
          </w:p>
          <w:p>
            <w:pPr>
              <w:jc w:val="center"/>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肯定性训练（自信训练）</w:t>
            </w:r>
          </w:p>
        </w:tc>
        <w:tc>
          <w:tcPr>
            <w:tcW w:w="3705" w:type="dxa"/>
          </w:tcPr>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促进个人在人际关系中公开</w:t>
            </w:r>
            <w:r>
              <w:rPr>
                <w:rFonts w:hint="default" w:asciiTheme="minorEastAsia" w:hAnsiTheme="minorEastAsia" w:cstheme="minorEastAsia"/>
                <w:color w:val="C00000"/>
                <w:sz w:val="18"/>
                <w:szCs w:val="18"/>
                <w:vertAlign w:val="baseline"/>
                <w:lang w:val="en-US" w:eastAsia="zh-CN"/>
              </w:rPr>
              <w:t>表达自己真实情感和观点</w:t>
            </w:r>
            <w:r>
              <w:rPr>
                <w:rFonts w:hint="default" w:asciiTheme="minorEastAsia" w:hAnsiTheme="minorEastAsia" w:cstheme="minorEastAsia"/>
                <w:sz w:val="18"/>
                <w:szCs w:val="18"/>
                <w:vertAlign w:val="baseline"/>
                <w:lang w:val="en-US" w:eastAsia="zh-CN"/>
              </w:rPr>
              <w:t>，维护自己权益也</w:t>
            </w:r>
            <w:r>
              <w:rPr>
                <w:rFonts w:hint="default" w:asciiTheme="minorEastAsia" w:hAnsiTheme="minorEastAsia" w:cstheme="minorEastAsia"/>
                <w:color w:val="C00000"/>
                <w:sz w:val="18"/>
                <w:szCs w:val="18"/>
                <w:vertAlign w:val="baseline"/>
                <w:lang w:val="en-US" w:eastAsia="zh-CN"/>
              </w:rPr>
              <w:t>尊重别人权益</w:t>
            </w:r>
          </w:p>
        </w:tc>
        <w:tc>
          <w:tcPr>
            <w:tcW w:w="3040" w:type="dxa"/>
          </w:tcPr>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自信行为的表现</w:t>
            </w:r>
          </w:p>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①请求他人为自己做事满足自己合理需要②拒绝他人无理要求又不伤害对方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pPr>
              <w:jc w:val="center"/>
              <w:rPr>
                <w:rFonts w:hint="eastAsia" w:asciiTheme="minorEastAsia" w:hAnsiTheme="minorEastAsia" w:cstheme="minorEastAsia"/>
                <w:color w:val="C00000"/>
                <w:sz w:val="18"/>
                <w:szCs w:val="18"/>
                <w:vertAlign w:val="baseline"/>
                <w:lang w:val="en-US" w:eastAsia="zh-CN"/>
              </w:rPr>
            </w:pPr>
          </w:p>
          <w:p>
            <w:pPr>
              <w:jc w:val="center"/>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合理情绪疗法</w:t>
            </w:r>
          </w:p>
        </w:tc>
        <w:tc>
          <w:tcPr>
            <w:tcW w:w="3705" w:type="dxa"/>
          </w:tcPr>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①把认知矫正摆在最突出位置</w:t>
            </w:r>
          </w:p>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②理论依据:</w:t>
            </w:r>
            <w:r>
              <w:rPr>
                <w:rFonts w:hint="default" w:asciiTheme="minorEastAsia" w:hAnsiTheme="minorEastAsia" w:cstheme="minorEastAsia"/>
                <w:color w:val="C00000"/>
                <w:sz w:val="18"/>
                <w:szCs w:val="18"/>
                <w:vertAlign w:val="baseline"/>
                <w:lang w:val="en-US" w:eastAsia="zh-CN"/>
              </w:rPr>
              <w:t>艾利斯的ABC理论</w:t>
            </w:r>
          </w:p>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A.是指诱发性事件</w:t>
            </w:r>
          </w:p>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B.是指个体对该事件的看法</w:t>
            </w:r>
          </w:p>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C.是指个体的情绪和行为反应</w:t>
            </w:r>
          </w:p>
        </w:tc>
        <w:tc>
          <w:tcPr>
            <w:tcW w:w="3040" w:type="dxa"/>
          </w:tcPr>
          <w:p>
            <w:pPr>
              <w:rPr>
                <w:rFonts w:hint="default" w:asciiTheme="minorEastAsia" w:hAnsiTheme="minorEastAsia" w:cstheme="minorEastAsia"/>
                <w:color w:val="C00000"/>
                <w:sz w:val="18"/>
                <w:szCs w:val="18"/>
                <w:vertAlign w:val="baseline"/>
                <w:lang w:val="en-US" w:eastAsia="zh-CN"/>
              </w:rPr>
            </w:pPr>
            <w:r>
              <w:rPr>
                <w:rFonts w:hint="default" w:asciiTheme="minorEastAsia" w:hAnsiTheme="minorEastAsia" w:cstheme="minorEastAsia"/>
                <w:color w:val="C00000"/>
                <w:sz w:val="18"/>
                <w:szCs w:val="18"/>
                <w:vertAlign w:val="baseline"/>
                <w:lang w:val="en-US" w:eastAsia="zh-CN"/>
              </w:rPr>
              <w:t>不合理信念的特征</w:t>
            </w:r>
          </w:p>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①绝对化要求</w:t>
            </w:r>
            <w:r>
              <w:rPr>
                <w:rFonts w:hint="eastAsia" w:asciiTheme="minorEastAsia" w:hAnsiTheme="minorEastAsia" w:cstheme="minorEastAsia"/>
                <w:sz w:val="18"/>
                <w:szCs w:val="18"/>
                <w:vertAlign w:val="baseline"/>
                <w:lang w:val="en-US" w:eastAsia="zh-CN"/>
              </w:rPr>
              <w:t>；</w:t>
            </w:r>
            <w:r>
              <w:rPr>
                <w:rFonts w:hint="default" w:asciiTheme="minorEastAsia" w:hAnsiTheme="minorEastAsia" w:cstheme="minorEastAsia"/>
                <w:sz w:val="18"/>
                <w:szCs w:val="18"/>
                <w:vertAlign w:val="baseline"/>
                <w:lang w:val="en-US" w:eastAsia="zh-CN"/>
              </w:rPr>
              <w:t>②过分概括化</w:t>
            </w:r>
            <w:r>
              <w:rPr>
                <w:rFonts w:hint="eastAsia" w:asciiTheme="minorEastAsia" w:hAnsiTheme="minorEastAsia" w:cstheme="minorEastAsia"/>
                <w:sz w:val="18"/>
                <w:szCs w:val="18"/>
                <w:vertAlign w:val="baseline"/>
                <w:lang w:val="en-US" w:eastAsia="zh-CN"/>
              </w:rPr>
              <w:t>；</w:t>
            </w:r>
            <w:r>
              <w:rPr>
                <w:rFonts w:hint="default" w:asciiTheme="minorEastAsia" w:hAnsiTheme="minorEastAsia" w:cstheme="minorEastAsia"/>
                <w:sz w:val="18"/>
                <w:szCs w:val="18"/>
                <w:vertAlign w:val="baseline"/>
                <w:lang w:val="en-US" w:eastAsia="zh-CN"/>
              </w:rPr>
              <w:t>③糟糕至极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1" w:type="dxa"/>
          </w:tcPr>
          <w:p>
            <w:pPr>
              <w:jc w:val="center"/>
              <w:rPr>
                <w:rFonts w:hint="eastAsia" w:asciiTheme="minorEastAsia" w:hAnsiTheme="minorEastAsia" w:cstheme="minorEastAsia"/>
                <w:color w:val="C00000"/>
                <w:sz w:val="18"/>
                <w:szCs w:val="18"/>
                <w:vertAlign w:val="baseline"/>
                <w:lang w:val="en-US" w:eastAsia="zh-CN"/>
              </w:rPr>
            </w:pPr>
          </w:p>
          <w:p>
            <w:pPr>
              <w:jc w:val="center"/>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来访者中心疗法</w:t>
            </w:r>
          </w:p>
        </w:tc>
        <w:tc>
          <w:tcPr>
            <w:tcW w:w="3705" w:type="dxa"/>
          </w:tcPr>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①又称患者中心疗法</w:t>
            </w:r>
          </w:p>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②强调每个人都具有生存、成长和促进自身发展的本能的自我实现倾向</w:t>
            </w:r>
          </w:p>
        </w:tc>
        <w:tc>
          <w:tcPr>
            <w:tcW w:w="3040" w:type="dxa"/>
          </w:tcPr>
          <w:p>
            <w:pPr>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基本</w:t>
            </w:r>
            <w:r>
              <w:rPr>
                <w:rFonts w:hint="default" w:asciiTheme="minorEastAsia" w:hAnsiTheme="minorEastAsia" w:cstheme="minorEastAsia"/>
                <w:color w:val="C00000"/>
                <w:sz w:val="18"/>
                <w:szCs w:val="18"/>
                <w:vertAlign w:val="baseline"/>
                <w:lang w:val="en-US" w:eastAsia="zh-CN"/>
              </w:rPr>
              <w:t>治疗态度</w:t>
            </w:r>
            <w:r>
              <w:rPr>
                <w:rFonts w:hint="eastAsia" w:asciiTheme="minorEastAsia" w:hAnsiTheme="minorEastAsia" w:cstheme="minorEastAsia"/>
                <w:sz w:val="18"/>
                <w:szCs w:val="18"/>
                <w:vertAlign w:val="baseline"/>
                <w:lang w:val="en-US" w:eastAsia="zh-CN"/>
              </w:rPr>
              <w:t>：</w:t>
            </w:r>
            <w:r>
              <w:rPr>
                <w:rFonts w:hint="default" w:asciiTheme="minorEastAsia" w:hAnsiTheme="minorEastAsia" w:cstheme="minorEastAsia"/>
                <w:sz w:val="18"/>
                <w:szCs w:val="18"/>
                <w:vertAlign w:val="baseline"/>
                <w:lang w:val="en-US" w:eastAsia="zh-CN"/>
              </w:rPr>
              <w:t>①坦诚和谐</w:t>
            </w:r>
            <w:r>
              <w:rPr>
                <w:rFonts w:hint="eastAsia" w:asciiTheme="minorEastAsia" w:hAnsiTheme="minorEastAsia" w:cstheme="minorEastAsia"/>
                <w:sz w:val="18"/>
                <w:szCs w:val="18"/>
                <w:vertAlign w:val="baseline"/>
                <w:lang w:val="en-US" w:eastAsia="zh-CN"/>
              </w:rPr>
              <w:t>；</w:t>
            </w:r>
            <w:r>
              <w:rPr>
                <w:rFonts w:hint="default" w:asciiTheme="minorEastAsia" w:hAnsiTheme="minorEastAsia" w:cstheme="minorEastAsia"/>
                <w:sz w:val="18"/>
                <w:szCs w:val="18"/>
                <w:vertAlign w:val="baseline"/>
                <w:lang w:val="en-US" w:eastAsia="zh-CN"/>
              </w:rPr>
              <w:t>②无条件积极关注</w:t>
            </w:r>
            <w:r>
              <w:rPr>
                <w:rFonts w:hint="eastAsia" w:asciiTheme="minorEastAsia" w:hAnsiTheme="minorEastAsia" w:cstheme="minorEastAsia"/>
                <w:sz w:val="18"/>
                <w:szCs w:val="18"/>
                <w:vertAlign w:val="baseline"/>
                <w:lang w:val="en-US" w:eastAsia="zh-CN"/>
              </w:rPr>
              <w:t>；</w:t>
            </w:r>
            <w:r>
              <w:rPr>
                <w:rFonts w:hint="default" w:asciiTheme="minorEastAsia" w:hAnsiTheme="minorEastAsia" w:cstheme="minorEastAsia"/>
                <w:sz w:val="18"/>
                <w:szCs w:val="18"/>
                <w:vertAlign w:val="baseline"/>
                <w:lang w:val="en-US" w:eastAsia="zh-CN"/>
              </w:rPr>
              <w:t>③感情移入性理解</w:t>
            </w:r>
          </w:p>
        </w:tc>
      </w:tr>
    </w:tbl>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eastAsia" w:asciiTheme="minorEastAsia" w:hAnsiTheme="minorEastAsia" w:cstheme="minorEastAsia"/>
          <w:b/>
          <w:bCs/>
          <w:color w:val="C00000"/>
          <w:sz w:val="18"/>
          <w:szCs w:val="18"/>
          <w:lang w:val="en-US" w:eastAsia="zh-CN"/>
        </w:rPr>
        <w:t>21.德育的概念</w:t>
      </w:r>
      <w:r>
        <w:rPr>
          <w:rFonts w:hint="eastAsia" w:asciiTheme="minorEastAsia" w:hAnsiTheme="minorEastAsia" w:cstheme="minorEastAsia"/>
          <w:b/>
          <w:bCs/>
          <w:color w:val="C00000"/>
          <w:sz w:val="18"/>
          <w:szCs w:val="18"/>
          <w:lang w:val="en-US" w:eastAsia="zh-CN"/>
        </w:rPr>
        <w:br w:type="textWrapping"/>
      </w:r>
      <w:r>
        <w:rPr>
          <w:rFonts w:hint="eastAsia" w:asciiTheme="minorEastAsia" w:hAnsiTheme="minorEastAsia" w:cstheme="minorEastAsia"/>
          <w:b w:val="0"/>
          <w:bCs w:val="0"/>
          <w:color w:val="C00000"/>
          <w:sz w:val="18"/>
          <w:szCs w:val="18"/>
          <w:lang w:val="en-US" w:eastAsia="zh-CN"/>
        </w:rPr>
        <w:t>广义</w:t>
      </w:r>
      <w:r>
        <w:rPr>
          <w:rFonts w:hint="eastAsia" w:asciiTheme="minorEastAsia" w:hAnsiTheme="minorEastAsia" w:cstheme="minorEastAsia"/>
          <w:b w:val="0"/>
          <w:bCs w:val="0"/>
          <w:color w:val="auto"/>
          <w:sz w:val="18"/>
          <w:szCs w:val="18"/>
          <w:lang w:val="en-US" w:eastAsia="zh-CN"/>
        </w:rPr>
        <w:t>：泛指所有有目的、有计划地对社会成员在政治、思想与道德等方面施加影响的活动,包括社会德育、社区德育、学校德育和家庭德育等方面。</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eastAsia" w:asciiTheme="minorEastAsia" w:hAnsiTheme="minorEastAsia" w:cstheme="minorEastAsia"/>
          <w:b w:val="0"/>
          <w:bCs w:val="0"/>
          <w:color w:val="C00000"/>
          <w:sz w:val="18"/>
          <w:szCs w:val="18"/>
          <w:lang w:val="en-US" w:eastAsia="zh-CN"/>
        </w:rPr>
        <w:t>狭义</w:t>
      </w:r>
      <w:r>
        <w:rPr>
          <w:rFonts w:hint="eastAsia" w:asciiTheme="minorEastAsia" w:hAnsiTheme="minorEastAsia" w:cstheme="minorEastAsia"/>
          <w:b w:val="0"/>
          <w:bCs w:val="0"/>
          <w:color w:val="auto"/>
          <w:sz w:val="18"/>
          <w:szCs w:val="18"/>
          <w:lang w:val="en-US" w:eastAsia="zh-CN"/>
        </w:rPr>
        <w:t>：专指学校德育,是指教育者按照一定社会或阶级的要求和受教育者品德形成发展的规律与需要,有目的、有计划、有系统地对受教育者施加思想、政治和道德等方面的影响,并通过受教育者积极的认识、体验与践行,以使其形成一定社会与阶级所需要的品德的教育活动,即教育者有目的地培养受教育者品德的活动。</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eastAsia" w:asciiTheme="minorEastAsia" w:hAnsiTheme="minorEastAsia" w:cstheme="minorEastAsia"/>
          <w:b/>
          <w:bCs/>
          <w:color w:val="C00000"/>
          <w:sz w:val="18"/>
          <w:szCs w:val="18"/>
          <w:lang w:val="en-US" w:eastAsia="zh-CN"/>
        </w:rPr>
        <w:t>22.德育的意义</w:t>
      </w:r>
      <w:r>
        <w:rPr>
          <w:rFonts w:hint="eastAsia" w:asciiTheme="minorEastAsia" w:hAnsiTheme="minorEastAsia" w:cstheme="minorEastAsia"/>
          <w:b w:val="0"/>
          <w:bCs w:val="0"/>
          <w:color w:val="auto"/>
          <w:sz w:val="18"/>
          <w:szCs w:val="18"/>
          <w:lang w:val="en-US" w:eastAsia="zh-CN"/>
        </w:rPr>
        <w:br w:type="textWrapping"/>
      </w:r>
      <w:r>
        <w:rPr>
          <w:rFonts w:hint="eastAsia" w:asciiTheme="minorEastAsia" w:hAnsiTheme="minorEastAsia" w:cstheme="minorEastAsia"/>
          <w:b w:val="0"/>
          <w:bCs w:val="0"/>
          <w:color w:val="auto"/>
          <w:sz w:val="18"/>
          <w:szCs w:val="18"/>
          <w:lang w:val="en-US" w:eastAsia="zh-CN"/>
        </w:rPr>
        <w:t>(1)德育是社会主义现代化建设的重要条件和保证；</w:t>
      </w:r>
      <w:r>
        <w:rPr>
          <w:rFonts w:hint="eastAsia" w:asciiTheme="minorEastAsia" w:hAnsiTheme="minorEastAsia" w:cstheme="minorEastAsia"/>
          <w:b w:val="0"/>
          <w:bCs w:val="0"/>
          <w:color w:val="auto"/>
          <w:sz w:val="18"/>
          <w:szCs w:val="18"/>
          <w:lang w:val="en-US" w:eastAsia="zh-CN"/>
        </w:rPr>
        <w:br w:type="textWrapping"/>
      </w:r>
      <w:r>
        <w:rPr>
          <w:rFonts w:hint="eastAsia" w:asciiTheme="minorEastAsia" w:hAnsiTheme="minorEastAsia" w:cstheme="minorEastAsia"/>
          <w:b w:val="0"/>
          <w:bCs w:val="0"/>
          <w:color w:val="auto"/>
          <w:sz w:val="18"/>
          <w:szCs w:val="18"/>
          <w:lang w:val="en-US" w:eastAsia="zh-CN"/>
        </w:rPr>
        <w:t>(2)德育是青少年儿童健康成长的条件和保证；</w:t>
      </w:r>
      <w:r>
        <w:rPr>
          <w:rFonts w:hint="eastAsia" w:asciiTheme="minorEastAsia" w:hAnsiTheme="minorEastAsia" w:cstheme="minorEastAsia"/>
          <w:b w:val="0"/>
          <w:bCs w:val="0"/>
          <w:color w:val="auto"/>
          <w:sz w:val="18"/>
          <w:szCs w:val="18"/>
          <w:lang w:val="en-US" w:eastAsia="zh-CN"/>
        </w:rPr>
        <w:br w:type="textWrapping"/>
      </w:r>
      <w:r>
        <w:rPr>
          <w:rFonts w:hint="eastAsia" w:asciiTheme="minorEastAsia" w:hAnsiTheme="minorEastAsia" w:cstheme="minorEastAsia"/>
          <w:b w:val="0"/>
          <w:bCs w:val="0"/>
          <w:color w:val="auto"/>
          <w:sz w:val="18"/>
          <w:szCs w:val="18"/>
          <w:lang w:val="en-US" w:eastAsia="zh-CN"/>
        </w:rPr>
        <w:t>(3)德育是实现我国教育目的的基础和保障。</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23.</w:t>
      </w:r>
      <w:r>
        <w:rPr>
          <w:rFonts w:hint="default" w:asciiTheme="minorEastAsia" w:hAnsiTheme="minorEastAsia" w:cstheme="minorEastAsia"/>
          <w:b/>
          <w:bCs/>
          <w:color w:val="C00000"/>
          <w:sz w:val="18"/>
          <w:szCs w:val="18"/>
          <w:lang w:val="en-US" w:eastAsia="zh-CN"/>
        </w:rPr>
        <w:t>德育内容的选择依据</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(1)德育目标,它决定德育内容</w:t>
      </w:r>
      <w:r>
        <w:rPr>
          <w:rFonts w:hint="eastAsia" w:asciiTheme="minorEastAsia" w:hAnsiTheme="minorEastAsia" w:cstheme="minorEastAsia"/>
          <w:b w:val="0"/>
          <w:bCs w:val="0"/>
          <w:color w:val="auto"/>
          <w:sz w:val="18"/>
          <w:szCs w:val="18"/>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(2)受教育者的身心发展特征,决定德育内容的深度和广度</w:t>
      </w:r>
      <w:r>
        <w:rPr>
          <w:rFonts w:hint="eastAsia" w:asciiTheme="minorEastAsia" w:hAnsiTheme="minorEastAsia" w:cstheme="minorEastAsia"/>
          <w:b w:val="0"/>
          <w:bCs w:val="0"/>
          <w:color w:val="auto"/>
          <w:sz w:val="18"/>
          <w:szCs w:val="18"/>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(3)德育所面对的时代特征和学生思想实际,决定德育工作的针对性和有效性。同时,选择德育内容还应考虑文化传统的作用。</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24.</w:t>
      </w:r>
      <w:r>
        <w:rPr>
          <w:rFonts w:hint="default" w:asciiTheme="minorEastAsia" w:hAnsiTheme="minorEastAsia" w:cstheme="minorEastAsia"/>
          <w:b/>
          <w:bCs/>
          <w:color w:val="C00000"/>
          <w:sz w:val="18"/>
          <w:szCs w:val="18"/>
          <w:lang w:val="en-US" w:eastAsia="zh-CN"/>
        </w:rPr>
        <w:t>中学德育的内容</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eastAsia" w:asciiTheme="minorEastAsia" w:hAnsiTheme="minorEastAsia" w:cstheme="minorEastAsia"/>
          <w:b w:val="0"/>
          <w:bCs w:val="0"/>
          <w:color w:val="auto"/>
          <w:sz w:val="18"/>
          <w:szCs w:val="18"/>
          <w:lang w:val="en-US" w:eastAsia="zh-CN"/>
        </w:rPr>
        <w:t>1</w:t>
      </w:r>
      <w:r>
        <w:rPr>
          <w:rFonts w:hint="default" w:asciiTheme="minorEastAsia" w:hAnsiTheme="minorEastAsia" w:cstheme="minorEastAsia"/>
          <w:b w:val="0"/>
          <w:bCs w:val="0"/>
          <w:color w:val="auto"/>
          <w:sz w:val="18"/>
          <w:szCs w:val="18"/>
          <w:lang w:val="en-US" w:eastAsia="zh-CN"/>
        </w:rPr>
        <w:t>)爱国主义和国际主义教育</w:t>
      </w:r>
      <w:r>
        <w:rPr>
          <w:rFonts w:hint="eastAsia" w:asciiTheme="minorEastAsia" w:hAnsiTheme="minorEastAsia" w:cstheme="minorEastAsia"/>
          <w:b w:val="0"/>
          <w:bCs w:val="0"/>
          <w:color w:val="auto"/>
          <w:sz w:val="18"/>
          <w:szCs w:val="18"/>
          <w:lang w:val="en-US" w:eastAsia="zh-CN"/>
        </w:rPr>
        <w:t>。</w:t>
      </w:r>
      <w:r>
        <w:rPr>
          <w:rFonts w:hint="default" w:asciiTheme="minorEastAsia" w:hAnsiTheme="minorEastAsia" w:cstheme="minorEastAsia"/>
          <w:b/>
          <w:bCs/>
          <w:color w:val="C00000"/>
          <w:sz w:val="18"/>
          <w:szCs w:val="18"/>
          <w:lang w:val="en-US" w:eastAsia="zh-CN"/>
        </w:rPr>
        <w:t>爱国主义教育是德育的永恒主题</w:t>
      </w:r>
      <w:r>
        <w:rPr>
          <w:rFonts w:hint="default" w:asciiTheme="minorEastAsia" w:hAnsiTheme="minorEastAsia" w:cstheme="minorEastAsia"/>
          <w:b w:val="0"/>
          <w:bCs w:val="0"/>
          <w:color w:val="auto"/>
          <w:sz w:val="18"/>
          <w:szCs w:val="18"/>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eastAsia" w:asciiTheme="minorEastAsia" w:hAnsiTheme="minorEastAsia" w:cstheme="minorEastAsia"/>
          <w:b w:val="0"/>
          <w:bCs w:val="0"/>
          <w:color w:val="auto"/>
          <w:sz w:val="18"/>
          <w:szCs w:val="18"/>
          <w:lang w:val="en-US" w:eastAsia="zh-CN"/>
        </w:rPr>
        <w:t>2</w:t>
      </w:r>
      <w:r>
        <w:rPr>
          <w:rFonts w:hint="default" w:asciiTheme="minorEastAsia" w:hAnsiTheme="minorEastAsia" w:cstheme="minorEastAsia"/>
          <w:b w:val="0"/>
          <w:bCs w:val="0"/>
          <w:color w:val="auto"/>
          <w:sz w:val="18"/>
          <w:szCs w:val="18"/>
          <w:lang w:val="en-US" w:eastAsia="zh-CN"/>
        </w:rPr>
        <w:t>)理想教育和传统教育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eastAsia" w:asciiTheme="minorEastAsia" w:hAnsiTheme="minorEastAsia" w:cstheme="minorEastAsia"/>
          <w:b w:val="0"/>
          <w:bCs w:val="0"/>
          <w:color w:val="auto"/>
          <w:sz w:val="18"/>
          <w:szCs w:val="18"/>
          <w:lang w:val="en-US" w:eastAsia="zh-CN"/>
        </w:rPr>
        <w:t>3</w:t>
      </w:r>
      <w:r>
        <w:rPr>
          <w:rFonts w:hint="default" w:asciiTheme="minorEastAsia" w:hAnsiTheme="minorEastAsia" w:cstheme="minorEastAsia"/>
          <w:b w:val="0"/>
          <w:bCs w:val="0"/>
          <w:color w:val="auto"/>
          <w:sz w:val="18"/>
          <w:szCs w:val="18"/>
          <w:lang w:val="en-US" w:eastAsia="zh-CN"/>
        </w:rPr>
        <w:t>)集体主义教育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集体主义教育就是使学生形成集体观念,关心集体和善于在集体中生活的教育。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eastAsia" w:asciiTheme="minorEastAsia" w:hAnsiTheme="minorEastAsia" w:cstheme="minorEastAsia"/>
          <w:b w:val="0"/>
          <w:bCs w:val="0"/>
          <w:color w:val="auto"/>
          <w:sz w:val="18"/>
          <w:szCs w:val="18"/>
          <w:lang w:val="en-US" w:eastAsia="zh-CN"/>
        </w:rPr>
        <w:t>4</w:t>
      </w:r>
      <w:r>
        <w:rPr>
          <w:rFonts w:hint="default" w:asciiTheme="minorEastAsia" w:hAnsiTheme="minorEastAsia" w:cstheme="minorEastAsia"/>
          <w:b w:val="0"/>
          <w:bCs w:val="0"/>
          <w:color w:val="auto"/>
          <w:sz w:val="18"/>
          <w:szCs w:val="18"/>
          <w:lang w:val="en-US" w:eastAsia="zh-CN"/>
        </w:rPr>
        <w:t>)劳动教育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eastAsia" w:asciiTheme="minorEastAsia" w:hAnsiTheme="minorEastAsia" w:cstheme="minorEastAsia"/>
          <w:b w:val="0"/>
          <w:bCs w:val="0"/>
          <w:color w:val="auto"/>
          <w:sz w:val="18"/>
          <w:szCs w:val="18"/>
          <w:lang w:val="en-US" w:eastAsia="zh-CN"/>
        </w:rPr>
        <w:t>5</w:t>
      </w:r>
      <w:r>
        <w:rPr>
          <w:rFonts w:hint="default" w:asciiTheme="minorEastAsia" w:hAnsiTheme="minorEastAsia" w:cstheme="minorEastAsia"/>
          <w:b w:val="0"/>
          <w:bCs w:val="0"/>
          <w:color w:val="auto"/>
          <w:sz w:val="18"/>
          <w:szCs w:val="18"/>
          <w:lang w:val="en-US" w:eastAsia="zh-CN"/>
        </w:rPr>
        <w:t>)纪律和法制教育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eastAsia" w:asciiTheme="minorEastAsia" w:hAnsiTheme="minorEastAsia" w:cstheme="minorEastAsia"/>
          <w:b w:val="0"/>
          <w:bCs w:val="0"/>
          <w:color w:val="auto"/>
          <w:sz w:val="18"/>
          <w:szCs w:val="18"/>
          <w:lang w:val="en-US" w:eastAsia="zh-CN"/>
        </w:rPr>
        <w:t>6</w:t>
      </w:r>
      <w:r>
        <w:rPr>
          <w:rFonts w:hint="default" w:asciiTheme="minorEastAsia" w:hAnsiTheme="minorEastAsia" w:cstheme="minorEastAsia"/>
          <w:b w:val="0"/>
          <w:bCs w:val="0"/>
          <w:color w:val="auto"/>
          <w:sz w:val="18"/>
          <w:szCs w:val="18"/>
          <w:lang w:val="en-US" w:eastAsia="zh-CN"/>
        </w:rPr>
        <w:t>)辩证唯物主义世界观和人生观教育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eastAsia" w:asciiTheme="minorEastAsia" w:hAnsiTheme="minorEastAsia" w:cstheme="minorEastAsia"/>
          <w:b/>
          <w:bCs/>
          <w:color w:val="C00000"/>
          <w:sz w:val="18"/>
          <w:szCs w:val="18"/>
          <w:lang w:val="en-US" w:eastAsia="zh-CN"/>
        </w:rPr>
        <w:t>25.</w:t>
      </w:r>
      <w:r>
        <w:rPr>
          <w:rFonts w:hint="default" w:asciiTheme="minorEastAsia" w:hAnsiTheme="minorEastAsia" w:cstheme="minorEastAsia"/>
          <w:b/>
          <w:bCs/>
          <w:color w:val="C00000"/>
          <w:sz w:val="18"/>
          <w:szCs w:val="18"/>
          <w:lang w:val="en-US" w:eastAsia="zh-CN"/>
        </w:rPr>
        <w:t>新时期德育内容的发展</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default" w:asciiTheme="minorEastAsia" w:hAnsiTheme="minorEastAsia" w:cstheme="minorEastAsia"/>
          <w:b w:val="0"/>
          <w:bCs w:val="0"/>
          <w:color w:val="C00000"/>
          <w:sz w:val="18"/>
          <w:szCs w:val="18"/>
          <w:lang w:val="en-US" w:eastAsia="zh-CN"/>
        </w:rPr>
        <w:t>(</w:t>
      </w:r>
      <w:r>
        <w:rPr>
          <w:rFonts w:hint="eastAsia" w:asciiTheme="minorEastAsia" w:hAnsiTheme="minorEastAsia" w:cstheme="minorEastAsia"/>
          <w:b w:val="0"/>
          <w:bCs w:val="0"/>
          <w:color w:val="C00000"/>
          <w:sz w:val="18"/>
          <w:szCs w:val="18"/>
          <w:lang w:val="en-US" w:eastAsia="zh-CN"/>
        </w:rPr>
        <w:t>1</w:t>
      </w:r>
      <w:r>
        <w:rPr>
          <w:rFonts w:hint="default" w:asciiTheme="minorEastAsia" w:hAnsiTheme="minorEastAsia" w:cstheme="minorEastAsia"/>
          <w:b w:val="0"/>
          <w:bCs w:val="0"/>
          <w:color w:val="C00000"/>
          <w:sz w:val="18"/>
          <w:szCs w:val="18"/>
          <w:lang w:val="en-US" w:eastAsia="zh-CN"/>
        </w:rPr>
        <w:t>)生存教育、生活教育和生命教育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C00000"/>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default" w:asciiTheme="minorEastAsia" w:hAnsiTheme="minorEastAsia" w:cstheme="minorEastAsia"/>
          <w:b w:val="0"/>
          <w:bCs w:val="0"/>
          <w:color w:val="C00000"/>
          <w:sz w:val="18"/>
          <w:szCs w:val="18"/>
          <w:lang w:val="en-US" w:eastAsia="zh-CN"/>
        </w:rPr>
        <w:t>(</w:t>
      </w:r>
      <w:r>
        <w:rPr>
          <w:rFonts w:hint="eastAsia" w:asciiTheme="minorEastAsia" w:hAnsiTheme="minorEastAsia" w:cstheme="minorEastAsia"/>
          <w:b w:val="0"/>
          <w:bCs w:val="0"/>
          <w:color w:val="C00000"/>
          <w:sz w:val="18"/>
          <w:szCs w:val="18"/>
          <w:lang w:val="en-US" w:eastAsia="zh-CN"/>
        </w:rPr>
        <w:t>2</w:t>
      </w:r>
      <w:r>
        <w:rPr>
          <w:rFonts w:hint="default" w:asciiTheme="minorEastAsia" w:hAnsiTheme="minorEastAsia" w:cstheme="minorEastAsia"/>
          <w:b w:val="0"/>
          <w:bCs w:val="0"/>
          <w:color w:val="C00000"/>
          <w:sz w:val="18"/>
          <w:szCs w:val="18"/>
          <w:lang w:val="en-US" w:eastAsia="zh-CN"/>
        </w:rPr>
        <w:t>)安全教育</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　</w:t>
      </w:r>
      <w:r>
        <w:rPr>
          <w:rFonts w:hint="default" w:asciiTheme="minorEastAsia" w:hAnsiTheme="minorEastAsia" w:cstheme="minorEastAsia"/>
          <w:b w:val="0"/>
          <w:bCs w:val="0"/>
          <w:color w:val="C00000"/>
          <w:sz w:val="18"/>
          <w:szCs w:val="18"/>
          <w:lang w:val="en-US" w:eastAsia="zh-CN"/>
        </w:rPr>
        <w:t>(</w:t>
      </w:r>
      <w:r>
        <w:rPr>
          <w:rFonts w:hint="eastAsia" w:asciiTheme="minorEastAsia" w:hAnsiTheme="minorEastAsia" w:cstheme="minorEastAsia"/>
          <w:b w:val="0"/>
          <w:bCs w:val="0"/>
          <w:color w:val="C00000"/>
          <w:sz w:val="18"/>
          <w:szCs w:val="18"/>
          <w:lang w:val="en-US" w:eastAsia="zh-CN"/>
        </w:rPr>
        <w:t>3</w:t>
      </w:r>
      <w:r>
        <w:rPr>
          <w:rFonts w:hint="default" w:asciiTheme="minorEastAsia" w:hAnsiTheme="minorEastAsia" w:cstheme="minorEastAsia"/>
          <w:b w:val="0"/>
          <w:bCs w:val="0"/>
          <w:color w:val="C00000"/>
          <w:sz w:val="18"/>
          <w:szCs w:val="18"/>
          <w:lang w:val="en-US" w:eastAsia="zh-CN"/>
        </w:rPr>
        <w:t>)升学就业指导</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26.品德的心理结构</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6"/>
        <w:gridCol w:w="4590"/>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要素</w:t>
            </w:r>
          </w:p>
        </w:tc>
        <w:tc>
          <w:tcPr>
            <w:tcW w:w="459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含义</w:t>
            </w:r>
          </w:p>
        </w:tc>
        <w:tc>
          <w:tcPr>
            <w:tcW w:w="1480"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品德认识(知)</w:t>
            </w:r>
          </w:p>
        </w:tc>
        <w:tc>
          <w:tcPr>
            <w:tcW w:w="459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对是非善恶的认识和评价，包括品德知识和品德判断</w:t>
            </w:r>
          </w:p>
        </w:tc>
        <w:tc>
          <w:tcPr>
            <w:tcW w:w="148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品德情感(情)</w:t>
            </w:r>
          </w:p>
        </w:tc>
        <w:tc>
          <w:tcPr>
            <w:tcW w:w="459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做出是非、善恶判断时引起的内心体验，表现为人们对客观事物的爱憎、好恶的态度</w:t>
            </w:r>
          </w:p>
        </w:tc>
        <w:tc>
          <w:tcPr>
            <w:tcW w:w="148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内部动力催化剂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6" w:type="dxa"/>
          </w:tcPr>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品德意志(意)</w:t>
            </w:r>
          </w:p>
        </w:tc>
        <w:tc>
          <w:tcPr>
            <w:tcW w:w="459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为实现一定的品德行为目的所做出的努力的过程</w:t>
            </w:r>
          </w:p>
        </w:tc>
        <w:tc>
          <w:tcPr>
            <w:tcW w:w="148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精神力量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6"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sz w:val="18"/>
                <w:szCs w:val="18"/>
                <w:vertAlign w:val="baseli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jc w:val="center"/>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品德行为(行)</w:t>
            </w:r>
          </w:p>
        </w:tc>
        <w:tc>
          <w:tcPr>
            <w:tcW w:w="459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sz w:val="18"/>
                <w:szCs w:val="18"/>
                <w:vertAlign w:val="baseline"/>
                <w:lang w:val="en-US" w:eastAsia="zh-CN"/>
              </w:rPr>
            </w:pPr>
            <w:r>
              <w:rPr>
                <w:rFonts w:hint="default" w:asciiTheme="minorEastAsia" w:hAnsiTheme="minorEastAsia" w:cstheme="minorEastAsia"/>
                <w:sz w:val="18"/>
                <w:szCs w:val="18"/>
                <w:vertAlign w:val="baseline"/>
                <w:lang w:val="en-US" w:eastAsia="zh-CN"/>
              </w:rPr>
              <w:t>通过实践或练习形成的，是实现品德认识</w:t>
            </w:r>
            <w:r>
              <w:rPr>
                <w:rFonts w:hint="eastAsia" w:asciiTheme="minorEastAsia" w:hAnsiTheme="minorEastAsia" w:cstheme="minorEastAsia"/>
                <w:sz w:val="18"/>
                <w:szCs w:val="18"/>
                <w:vertAlign w:val="baseline"/>
                <w:lang w:val="en-US" w:eastAsia="zh-CN"/>
              </w:rPr>
              <w:t>、</w:t>
            </w:r>
            <w:r>
              <w:rPr>
                <w:rFonts w:hint="default" w:asciiTheme="minorEastAsia" w:hAnsiTheme="minorEastAsia" w:cstheme="minorEastAsia"/>
                <w:sz w:val="18"/>
                <w:szCs w:val="18"/>
                <w:vertAlign w:val="baseline"/>
                <w:lang w:val="en-US" w:eastAsia="zh-CN"/>
              </w:rPr>
              <w:t>情感以及由品德需要产生的品德动机的行为定向及外部表现</w:t>
            </w:r>
          </w:p>
        </w:tc>
        <w:tc>
          <w:tcPr>
            <w:tcW w:w="1480" w:type="dxa"/>
          </w:tcPr>
          <w:p>
            <w:pPr>
              <w:keepNext w:val="0"/>
              <w:keepLines w:val="0"/>
              <w:pageBreakBefore w:val="0"/>
              <w:widowControl/>
              <w:suppressLineNumbers w:val="0"/>
              <w:kinsoku/>
              <w:wordWrap/>
              <w:overflowPunct/>
              <w:topLinePunct w:val="0"/>
              <w:autoSpaceDE/>
              <w:autoSpaceDN/>
              <w:bidi w:val="0"/>
              <w:adjustRightInd/>
              <w:snapToGrid/>
              <w:spacing w:afterAutospacing="0"/>
              <w:jc w:val="both"/>
              <w:textAlignment w:val="auto"/>
              <w:rPr>
                <w:rFonts w:hint="default" w:asciiTheme="minorEastAsia" w:hAnsiTheme="minorEastAsia" w:cstheme="minorEastAsia"/>
                <w:color w:val="C00000"/>
                <w:sz w:val="18"/>
                <w:szCs w:val="18"/>
                <w:vertAlign w:val="baseline"/>
                <w:lang w:val="en-US" w:eastAsia="zh-CN"/>
              </w:rPr>
            </w:pPr>
            <w:r>
              <w:rPr>
                <w:rFonts w:hint="eastAsia" w:asciiTheme="minorEastAsia" w:hAnsiTheme="minorEastAsia" w:cstheme="minorEastAsia"/>
                <w:color w:val="C00000"/>
                <w:sz w:val="18"/>
                <w:szCs w:val="18"/>
                <w:vertAlign w:val="baseline"/>
                <w:lang w:val="en-US" w:eastAsia="zh-CN"/>
              </w:rPr>
              <w:t>衡量品德水平的重要标志</w:t>
            </w:r>
          </w:p>
        </w:tc>
      </w:tr>
    </w:tbl>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eastAsia" w:asciiTheme="minorEastAsia" w:hAnsiTheme="minorEastAsia" w:cstheme="minorEastAsia"/>
          <w:b/>
          <w:bCs/>
          <w:color w:val="C00000"/>
          <w:sz w:val="18"/>
          <w:szCs w:val="18"/>
          <w:lang w:val="en-US" w:eastAsia="zh-CN"/>
        </w:rPr>
        <w:t>27.</w:t>
      </w:r>
      <w:r>
        <w:rPr>
          <w:rFonts w:hint="default" w:asciiTheme="minorEastAsia" w:hAnsiTheme="minorEastAsia" w:cstheme="minorEastAsia"/>
          <w:b/>
          <w:bCs/>
          <w:color w:val="C00000"/>
          <w:sz w:val="18"/>
          <w:szCs w:val="18"/>
          <w:lang w:val="en-US" w:eastAsia="zh-CN"/>
        </w:rPr>
        <w:t>德育过程的基本规律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w:t>
      </w:r>
      <w:r>
        <w:rPr>
          <w:rFonts w:hint="eastAsia" w:asciiTheme="minorEastAsia" w:hAnsiTheme="minorEastAsia" w:cstheme="minorEastAsia"/>
          <w:b w:val="0"/>
          <w:bCs w:val="0"/>
          <w:color w:val="auto"/>
          <w:sz w:val="18"/>
          <w:szCs w:val="18"/>
          <w:lang w:val="en-US" w:eastAsia="zh-CN"/>
        </w:rPr>
        <w:t>1</w:t>
      </w:r>
      <w:r>
        <w:rPr>
          <w:rFonts w:hint="default" w:asciiTheme="minorEastAsia" w:hAnsiTheme="minorEastAsia" w:cstheme="minorEastAsia"/>
          <w:b w:val="0"/>
          <w:bCs w:val="0"/>
          <w:color w:val="auto"/>
          <w:sz w:val="18"/>
          <w:szCs w:val="18"/>
          <w:lang w:val="en-US" w:eastAsia="zh-CN"/>
        </w:rPr>
        <w:t>)德育过程是具有多种开端的对学生知、情、意、行的培养与提高过程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w:t>
      </w:r>
      <w:r>
        <w:rPr>
          <w:rFonts w:hint="eastAsia" w:asciiTheme="minorEastAsia" w:hAnsiTheme="minorEastAsia" w:cstheme="minorEastAsia"/>
          <w:b w:val="0"/>
          <w:bCs w:val="0"/>
          <w:color w:val="auto"/>
          <w:sz w:val="18"/>
          <w:szCs w:val="18"/>
          <w:lang w:val="en-US" w:eastAsia="zh-CN"/>
        </w:rPr>
        <w:t>2</w:t>
      </w:r>
      <w:r>
        <w:rPr>
          <w:rFonts w:hint="default" w:asciiTheme="minorEastAsia" w:hAnsiTheme="minorEastAsia" w:cstheme="minorEastAsia"/>
          <w:b w:val="0"/>
          <w:bCs w:val="0"/>
          <w:color w:val="auto"/>
          <w:sz w:val="18"/>
          <w:szCs w:val="18"/>
          <w:lang w:val="en-US" w:eastAsia="zh-CN"/>
        </w:rPr>
        <w:t>)德育过程是组织学生的活动和交往,对学生多方面教育影响的过程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w:t>
      </w:r>
      <w:r>
        <w:rPr>
          <w:rFonts w:hint="eastAsia" w:asciiTheme="minorEastAsia" w:hAnsiTheme="minorEastAsia" w:cstheme="minorEastAsia"/>
          <w:b w:val="0"/>
          <w:bCs w:val="0"/>
          <w:color w:val="auto"/>
          <w:sz w:val="18"/>
          <w:szCs w:val="18"/>
          <w:lang w:val="en-US" w:eastAsia="zh-CN"/>
        </w:rPr>
        <w:t>3</w:t>
      </w:r>
      <w:r>
        <w:rPr>
          <w:rFonts w:hint="default" w:asciiTheme="minorEastAsia" w:hAnsiTheme="minorEastAsia" w:cstheme="minorEastAsia"/>
          <w:b w:val="0"/>
          <w:bCs w:val="0"/>
          <w:color w:val="auto"/>
          <w:sz w:val="18"/>
          <w:szCs w:val="18"/>
          <w:lang w:val="en-US" w:eastAsia="zh-CN"/>
        </w:rPr>
        <w:t>)德育过程是促使学生思想内部矛盾运动的过程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default" w:asciiTheme="minorEastAsia" w:hAnsiTheme="minorEastAsia" w:cstheme="minorEastAsia"/>
          <w:b w:val="0"/>
          <w:bCs w:val="0"/>
          <w:color w:val="auto"/>
          <w:sz w:val="18"/>
          <w:szCs w:val="18"/>
          <w:lang w:val="en-US" w:eastAsia="zh-CN"/>
        </w:rPr>
      </w:pPr>
      <w:r>
        <w:rPr>
          <w:rFonts w:hint="default" w:asciiTheme="minorEastAsia" w:hAnsiTheme="minorEastAsia" w:cstheme="minorEastAsia"/>
          <w:b w:val="0"/>
          <w:bCs w:val="0"/>
          <w:color w:val="auto"/>
          <w:sz w:val="18"/>
          <w:szCs w:val="18"/>
          <w:lang w:val="en-US" w:eastAsia="zh-CN"/>
        </w:rPr>
        <w:t>(</w:t>
      </w:r>
      <w:r>
        <w:rPr>
          <w:rFonts w:hint="eastAsia" w:asciiTheme="minorEastAsia" w:hAnsiTheme="minorEastAsia" w:cstheme="minorEastAsia"/>
          <w:b w:val="0"/>
          <w:bCs w:val="0"/>
          <w:color w:val="auto"/>
          <w:sz w:val="18"/>
          <w:szCs w:val="18"/>
          <w:lang w:val="en-US" w:eastAsia="zh-CN"/>
        </w:rPr>
        <w:t>4</w:t>
      </w:r>
      <w:r>
        <w:rPr>
          <w:rFonts w:hint="default" w:asciiTheme="minorEastAsia" w:hAnsiTheme="minorEastAsia" w:cstheme="minorEastAsia"/>
          <w:b w:val="0"/>
          <w:bCs w:val="0"/>
          <w:color w:val="auto"/>
          <w:sz w:val="18"/>
          <w:szCs w:val="18"/>
          <w:lang w:val="en-US" w:eastAsia="zh-CN"/>
        </w:rPr>
        <w:t>)德育过程是一个长期的、反复的、不断前进的过程</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C00000"/>
          <w:sz w:val="18"/>
          <w:szCs w:val="18"/>
          <w:lang w:val="en-US" w:eastAsia="zh-CN"/>
        </w:rPr>
        <w:t>28.德育原则</w:t>
      </w:r>
    </w:p>
    <w:p>
      <w:pPr>
        <w:rPr>
          <w:rFonts w:hint="eastAsia" w:asciiTheme="minorEastAsia" w:hAnsiTheme="minorEastAsia" w:eastAsiaTheme="minorEastAsia" w:cstheme="minorEastAsia"/>
          <w:color w:val="C00000"/>
          <w:sz w:val="18"/>
          <w:szCs w:val="18"/>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1</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导向性原则</w:t>
      </w:r>
    </w:p>
    <w:p>
      <w:pPr>
        <w:rPr>
          <w:rFonts w:hint="eastAsia" w:asciiTheme="minorEastAsia" w:hAnsiTheme="minorEastAsia" w:eastAsiaTheme="minorEastAsia" w:cstheme="minorEastAsia"/>
          <w:color w:val="C00000"/>
          <w:sz w:val="18"/>
          <w:szCs w:val="18"/>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2</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疏导原则</w:t>
      </w:r>
    </w:p>
    <w:p>
      <w:pPr>
        <w:rPr>
          <w:rFonts w:hint="eastAsia" w:asciiTheme="minorEastAsia" w:hAnsiTheme="minorEastAsia" w:eastAsiaTheme="minorEastAsia" w:cstheme="minorEastAsia"/>
          <w:sz w:val="18"/>
          <w:szCs w:val="18"/>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3</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尊重学生与严格要求学生相结合的原则</w:t>
      </w:r>
    </w:p>
    <w:p>
      <w:pPr>
        <w:rPr>
          <w:rFonts w:hint="eastAsia" w:asciiTheme="minorEastAsia" w:hAnsiTheme="minorEastAsia" w:eastAsiaTheme="minorEastAsia" w:cstheme="minorEastAsia"/>
          <w:sz w:val="18"/>
          <w:szCs w:val="18"/>
          <w:lang w:eastAsia="zh-CN"/>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4</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知行统一原则</w:t>
      </w:r>
    </w:p>
    <w:p>
      <w:pPr>
        <w:rPr>
          <w:rFonts w:hint="eastAsia" w:asciiTheme="minorEastAsia" w:hAnsiTheme="minorEastAsia" w:eastAsiaTheme="minorEastAsia" w:cstheme="minorEastAsia"/>
          <w:sz w:val="18"/>
          <w:szCs w:val="18"/>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5</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正面教育与纪律约束相结合的原则</w:t>
      </w:r>
    </w:p>
    <w:p>
      <w:pPr>
        <w:rPr>
          <w:rFonts w:hint="eastAsia" w:asciiTheme="minorEastAsia" w:hAnsiTheme="minorEastAsia" w:eastAsiaTheme="minorEastAsia" w:cstheme="minorEastAsia"/>
          <w:sz w:val="18"/>
          <w:szCs w:val="18"/>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6</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依靠积极因素，克服消极因素的原则（长善救失原则）</w:t>
      </w:r>
    </w:p>
    <w:p>
      <w:pPr>
        <w:rPr>
          <w:rFonts w:hint="eastAsia" w:asciiTheme="minorEastAsia" w:hAnsiTheme="minorEastAsia" w:eastAsiaTheme="minorEastAsia" w:cstheme="minorEastAsia"/>
          <w:sz w:val="18"/>
          <w:szCs w:val="18"/>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7</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教育影响的一致性与连贯性原则</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color w:val="C00000"/>
          <w:sz w:val="18"/>
          <w:szCs w:val="18"/>
          <w:lang w:eastAsia="zh-CN"/>
        </w:rPr>
        <w:t>（</w:t>
      </w:r>
      <w:r>
        <w:rPr>
          <w:rFonts w:hint="eastAsia" w:asciiTheme="minorEastAsia" w:hAnsiTheme="minorEastAsia" w:cstheme="minorEastAsia"/>
          <w:color w:val="C00000"/>
          <w:sz w:val="18"/>
          <w:szCs w:val="18"/>
          <w:lang w:val="en-US" w:eastAsia="zh-CN"/>
        </w:rPr>
        <w:t>8</w:t>
      </w:r>
      <w:r>
        <w:rPr>
          <w:rFonts w:hint="eastAsia" w:asciiTheme="minorEastAsia" w:hAnsiTheme="minorEastAsia" w:cstheme="minorEastAsia"/>
          <w:color w:val="C00000"/>
          <w:sz w:val="18"/>
          <w:szCs w:val="18"/>
          <w:lang w:eastAsia="zh-CN"/>
        </w:rPr>
        <w:t>）</w:t>
      </w:r>
      <w:r>
        <w:rPr>
          <w:rFonts w:hint="eastAsia" w:asciiTheme="minorEastAsia" w:hAnsiTheme="minorEastAsia" w:eastAsiaTheme="minorEastAsia" w:cstheme="minorEastAsia"/>
          <w:color w:val="C00000"/>
          <w:sz w:val="18"/>
          <w:szCs w:val="18"/>
        </w:rPr>
        <w:t>因材施教原则</w:t>
      </w:r>
    </w:p>
    <w:p>
      <w:pPr>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color w:val="C00000"/>
          <w:sz w:val="18"/>
          <w:szCs w:val="18"/>
          <w:lang w:val="en-US" w:eastAsia="zh-CN"/>
        </w:rPr>
        <w:t>29.德育途径</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（1）思想品德课与其他学科教学：</w:t>
      </w:r>
      <w:r>
        <w:rPr>
          <w:rFonts w:hint="eastAsia" w:asciiTheme="minorEastAsia" w:hAnsiTheme="minorEastAsia" w:cstheme="minorEastAsia"/>
          <w:color w:val="C00000"/>
          <w:sz w:val="18"/>
          <w:szCs w:val="18"/>
          <w:lang w:val="en-US" w:eastAsia="zh-CN"/>
        </w:rPr>
        <w:t>德育的基本途径</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（2）班主任工作：进行德育的一个</w:t>
      </w:r>
      <w:r>
        <w:rPr>
          <w:rFonts w:hint="eastAsia" w:asciiTheme="minorEastAsia" w:hAnsiTheme="minorEastAsia" w:cstheme="minorEastAsia"/>
          <w:color w:val="C00000"/>
          <w:sz w:val="18"/>
          <w:szCs w:val="18"/>
          <w:lang w:val="en-US" w:eastAsia="zh-CN"/>
        </w:rPr>
        <w:t>重要而又特殊</w:t>
      </w:r>
      <w:r>
        <w:rPr>
          <w:rFonts w:hint="eastAsia" w:asciiTheme="minorEastAsia" w:hAnsiTheme="minorEastAsia" w:cstheme="minorEastAsia"/>
          <w:sz w:val="18"/>
          <w:szCs w:val="18"/>
          <w:lang w:val="en-US" w:eastAsia="zh-CN"/>
        </w:rPr>
        <w:t>的途径</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（3）社会实践活动</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（4）课外、校外活动</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（5）</w:t>
      </w:r>
      <w:r>
        <w:rPr>
          <w:rFonts w:hint="eastAsia" w:asciiTheme="minorEastAsia" w:hAnsiTheme="minorEastAsia" w:cstheme="minorEastAsia"/>
          <w:color w:val="C00000"/>
          <w:sz w:val="18"/>
          <w:szCs w:val="18"/>
          <w:lang w:val="en-US" w:eastAsia="zh-CN"/>
        </w:rPr>
        <w:t>共青团、少先组织</w:t>
      </w:r>
      <w:r>
        <w:rPr>
          <w:rFonts w:hint="eastAsia" w:asciiTheme="minorEastAsia" w:hAnsiTheme="minorEastAsia" w:cstheme="minorEastAsia"/>
          <w:sz w:val="18"/>
          <w:szCs w:val="18"/>
          <w:lang w:val="en-US" w:eastAsia="zh-CN"/>
        </w:rPr>
        <w:t>的活动</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（6）校会、班会</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（7）周会、晨会</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（8）时事政策的学习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default" w:eastAsia="宋体" w:asciiTheme="minorEastAsia" w:hAnsiTheme="minorEastAsia" w:cstheme="minorEastAsia"/>
          <w:color w:val="C00000"/>
          <w:sz w:val="18"/>
          <w:szCs w:val="18"/>
          <w:lang w:val="en-US" w:eastAsia="zh-CN"/>
        </w:rPr>
      </w:pPr>
      <w:r>
        <w:rPr>
          <w:rStyle w:val="6"/>
          <w:rFonts w:hint="eastAsia" w:eastAsia="宋体" w:asciiTheme="minorEastAsia" w:hAnsiTheme="minorEastAsia" w:cstheme="minorEastAsia"/>
          <w:color w:val="C00000"/>
          <w:sz w:val="18"/>
          <w:szCs w:val="18"/>
          <w:lang w:val="en-US" w:eastAsia="zh-CN"/>
        </w:rPr>
        <w:t>30.德育方法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（1）说服法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（2）榜样示范法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（3）陶治教育法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（4）实际锻炼法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（5）品德修养指导法(自我修养法)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（6）品德评价法(奖励与惩罚法)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（7）角色扮演法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（8）合作学习法</w:t>
      </w:r>
    </w:p>
    <w:p>
      <w:pPr>
        <w:rPr>
          <w:rFonts w:hint="eastAsia" w:asciiTheme="minorEastAsia" w:hAnsiTheme="minorEastAsia" w:cstheme="minorEastAsia"/>
          <w:sz w:val="18"/>
          <w:szCs w:val="18"/>
          <w:lang w:val="en-US" w:eastAsia="zh-CN"/>
        </w:rPr>
      </w:pPr>
      <w:r>
        <w:rPr>
          <w:rFonts w:hint="eastAsia" w:asciiTheme="minorEastAsia" w:hAnsiTheme="minorEastAsia" w:cstheme="minorEastAsia"/>
          <w:b/>
          <w:bCs/>
          <w:color w:val="C00000"/>
          <w:sz w:val="18"/>
          <w:szCs w:val="18"/>
          <w:lang w:val="en-US" w:eastAsia="zh-CN"/>
        </w:rPr>
        <w:t>31.班级管理模式</w:t>
      </w:r>
      <w:r>
        <w:rPr>
          <w:rFonts w:hint="eastAsia" w:asciiTheme="minorEastAsia" w:hAnsiTheme="minorEastAsia" w:cstheme="minorEastAsia"/>
          <w:sz w:val="18"/>
          <w:szCs w:val="18"/>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tcPr>
          <w:p>
            <w:pPr>
              <w:jc w:val="center"/>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模式</w:t>
            </w:r>
          </w:p>
        </w:tc>
        <w:tc>
          <w:tcPr>
            <w:tcW w:w="6610" w:type="dxa"/>
          </w:tcPr>
          <w:p>
            <w:pPr>
              <w:jc w:val="center"/>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tcPr>
          <w:p>
            <w:pPr>
              <w:jc w:val="center"/>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常规管理</w:t>
            </w:r>
          </w:p>
        </w:tc>
        <w:tc>
          <w:tcPr>
            <w:tcW w:w="6610" w:type="dxa"/>
          </w:tcPr>
          <w:p>
            <w:pPr>
              <w:jc w:val="left"/>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①学生守则、日常行为规范</w:t>
            </w:r>
          </w:p>
          <w:p>
            <w:pPr>
              <w:jc w:val="left"/>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②考勤制度、奖惩制度、作业要求班规</w:t>
            </w:r>
          </w:p>
          <w:p>
            <w:pPr>
              <w:jc w:val="left"/>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③值日生制度、考勤制度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tcPr>
          <w:p>
            <w:pPr>
              <w:jc w:val="center"/>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平行管理</w:t>
            </w:r>
          </w:p>
        </w:tc>
        <w:tc>
          <w:tcPr>
            <w:tcW w:w="6610" w:type="dxa"/>
          </w:tcPr>
          <w:p>
            <w:pPr>
              <w:jc w:val="left"/>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color w:val="C00000"/>
                <w:sz w:val="18"/>
                <w:szCs w:val="18"/>
                <w:vertAlign w:val="baseline"/>
                <w:lang w:val="en-US" w:eastAsia="zh-CN"/>
              </w:rPr>
              <w:t>马卡连柯</w:t>
            </w:r>
            <w:r>
              <w:rPr>
                <w:rFonts w:hint="default" w:asciiTheme="minorEastAsia" w:hAnsiTheme="minorEastAsia" w:eastAsiaTheme="minorEastAsia" w:cstheme="minorEastAsia"/>
                <w:sz w:val="18"/>
                <w:szCs w:val="18"/>
                <w:vertAlign w:val="baseline"/>
                <w:lang w:val="en-US" w:eastAsia="zh-CN"/>
              </w:rPr>
              <w:t>的“平行影响”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tcPr>
          <w:p>
            <w:pPr>
              <w:jc w:val="center"/>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color w:val="C00000"/>
                <w:sz w:val="18"/>
                <w:szCs w:val="18"/>
                <w:vertAlign w:val="baseline"/>
                <w:lang w:val="en-US" w:eastAsia="zh-CN"/>
              </w:rPr>
              <w:t>民主</w:t>
            </w:r>
            <w:r>
              <w:rPr>
                <w:rFonts w:hint="default" w:asciiTheme="minorEastAsia" w:hAnsiTheme="minorEastAsia" w:eastAsiaTheme="minorEastAsia" w:cstheme="minorEastAsia"/>
                <w:sz w:val="18"/>
                <w:szCs w:val="18"/>
                <w:vertAlign w:val="baseline"/>
                <w:lang w:val="en-US" w:eastAsia="zh-CN"/>
              </w:rPr>
              <w:t>管理</w:t>
            </w:r>
          </w:p>
        </w:tc>
        <w:tc>
          <w:tcPr>
            <w:tcW w:w="6610" w:type="dxa"/>
          </w:tcPr>
          <w:p>
            <w:pPr>
              <w:jc w:val="left"/>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班干轮换制度、定期评议制度、值白生制度、值周生制度、民主教育活动制度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tcPr>
          <w:p>
            <w:pPr>
              <w:jc w:val="center"/>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目标管理</w:t>
            </w:r>
          </w:p>
        </w:tc>
        <w:tc>
          <w:tcPr>
            <w:tcW w:w="6610" w:type="dxa"/>
          </w:tcPr>
          <w:p>
            <w:pPr>
              <w:jc w:val="left"/>
              <w:rPr>
                <w:rFonts w:hint="default" w:asciiTheme="minorEastAsia" w:hAnsiTheme="minorEastAsia" w:eastAsiaTheme="minorEastAsia" w:cstheme="minorEastAsia"/>
                <w:sz w:val="18"/>
                <w:szCs w:val="18"/>
                <w:vertAlign w:val="baseline"/>
                <w:lang w:val="en-US" w:eastAsia="zh-CN"/>
              </w:rPr>
            </w:pPr>
            <w:r>
              <w:rPr>
                <w:rFonts w:hint="default" w:asciiTheme="minorEastAsia" w:hAnsiTheme="minorEastAsia" w:eastAsiaTheme="minorEastAsia" w:cstheme="minorEastAsia"/>
                <w:sz w:val="18"/>
                <w:szCs w:val="18"/>
                <w:vertAlign w:val="baseline"/>
                <w:lang w:val="en-US" w:eastAsia="zh-CN"/>
              </w:rPr>
              <w:t>以</w:t>
            </w:r>
            <w:r>
              <w:rPr>
                <w:rFonts w:hint="default" w:asciiTheme="minorEastAsia" w:hAnsiTheme="minorEastAsia" w:eastAsiaTheme="minorEastAsia" w:cstheme="minorEastAsia"/>
                <w:color w:val="C00000"/>
                <w:sz w:val="18"/>
                <w:szCs w:val="18"/>
                <w:vertAlign w:val="baseline"/>
                <w:lang w:val="en-US" w:eastAsia="zh-CN"/>
              </w:rPr>
              <w:t>自我管理为中心</w:t>
            </w:r>
            <w:r>
              <w:rPr>
                <w:rFonts w:hint="default" w:asciiTheme="minorEastAsia" w:hAnsiTheme="minorEastAsia" w:eastAsiaTheme="minorEastAsia" w:cstheme="minorEastAsia"/>
                <w:sz w:val="18"/>
                <w:szCs w:val="18"/>
                <w:vertAlign w:val="baseline"/>
                <w:lang w:val="en-US" w:eastAsia="zh-CN"/>
              </w:rPr>
              <w:t>的管理，目的是更好地调动被管理者的积极性（</w:t>
            </w:r>
            <w:r>
              <w:rPr>
                <w:rFonts w:hint="default" w:asciiTheme="minorEastAsia" w:hAnsiTheme="minorEastAsia" w:eastAsiaTheme="minorEastAsia" w:cstheme="minorEastAsia"/>
                <w:color w:val="C00000"/>
                <w:sz w:val="18"/>
                <w:szCs w:val="18"/>
                <w:vertAlign w:val="baseline"/>
                <w:lang w:val="en-US" w:eastAsia="zh-CN"/>
              </w:rPr>
              <w:t>德鲁克</w:t>
            </w:r>
            <w:r>
              <w:rPr>
                <w:rFonts w:hint="default" w:asciiTheme="minorEastAsia" w:hAnsiTheme="minorEastAsia" w:eastAsiaTheme="minorEastAsia" w:cstheme="minorEastAsia"/>
                <w:sz w:val="18"/>
                <w:szCs w:val="18"/>
                <w:vertAlign w:val="baseline"/>
                <w:lang w:val="en-US" w:eastAsia="zh-CN"/>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bCs w:val="0"/>
          <w:color w:val="C00000"/>
          <w:sz w:val="18"/>
          <w:szCs w:val="18"/>
          <w:lang w:val="en-US" w:eastAsia="zh-CN"/>
        </w:rPr>
      </w:pPr>
      <w:r>
        <w:rPr>
          <w:rStyle w:val="6"/>
          <w:rFonts w:hint="eastAsia" w:eastAsia="宋体" w:asciiTheme="minorEastAsia" w:hAnsiTheme="minorEastAsia" w:cstheme="minorEastAsia"/>
          <w:b/>
          <w:bCs w:val="0"/>
          <w:color w:val="C00000"/>
          <w:sz w:val="18"/>
          <w:szCs w:val="18"/>
          <w:lang w:val="en-US" w:eastAsia="zh-CN"/>
        </w:rPr>
        <w:t>32.班主任工作的内容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（1）了解和研究学生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（2）有效地组织和培养优秀班集体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360" w:firstLineChars="20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C00000"/>
          <w:sz w:val="18"/>
          <w:szCs w:val="18"/>
          <w:lang w:val="en-US" w:eastAsia="zh-CN"/>
        </w:rPr>
        <w:t>组织和培养班集体是班级管理的中心工作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（3）协调校内外各种教育力量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（4）学习指导、学习活动管理和生活指导、生活管理</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（5）组织课外活动和指导课余生活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（6）建立学生档案</w:t>
      </w:r>
      <w:r>
        <w:rPr>
          <w:rStyle w:val="6"/>
          <w:rFonts w:hint="eastAsia" w:eastAsia="宋体" w:asciiTheme="minorEastAsia" w:hAnsiTheme="minorEastAsia" w:cstheme="minorEastAsia"/>
          <w:b w:val="0"/>
          <w:bCs/>
          <w:color w:val="auto"/>
          <w:sz w:val="18"/>
          <w:szCs w:val="18"/>
          <w:lang w:val="en-US" w:eastAsia="zh-CN"/>
        </w:rPr>
        <w:br w:type="textWrapping"/>
      </w:r>
      <w:r>
        <w:rPr>
          <w:rStyle w:val="6"/>
          <w:rFonts w:hint="eastAsia" w:eastAsia="宋体" w:asciiTheme="minorEastAsia" w:hAnsiTheme="minorEastAsia" w:cstheme="minorEastAsia"/>
          <w:b w:val="0"/>
          <w:bCs/>
          <w:color w:val="auto"/>
          <w:sz w:val="18"/>
          <w:szCs w:val="18"/>
          <w:lang w:val="en-US" w:eastAsia="zh-CN"/>
        </w:rPr>
        <w:t>（7）操行评定</w:t>
      </w:r>
      <w:r>
        <w:rPr>
          <w:rStyle w:val="6"/>
          <w:rFonts w:hint="eastAsia" w:eastAsia="宋体" w:asciiTheme="minorEastAsia" w:hAnsiTheme="minorEastAsia" w:cstheme="minorEastAsia"/>
          <w:b w:val="0"/>
          <w:bCs/>
          <w:color w:val="auto"/>
          <w:sz w:val="18"/>
          <w:szCs w:val="18"/>
          <w:lang w:val="en-US" w:eastAsia="zh-CN"/>
        </w:rPr>
        <w:br w:type="textWrapping"/>
      </w:r>
      <w:r>
        <w:rPr>
          <w:rStyle w:val="6"/>
          <w:rFonts w:hint="eastAsia" w:eastAsia="宋体" w:asciiTheme="minorEastAsia" w:hAnsiTheme="minorEastAsia" w:cstheme="minorEastAsia"/>
          <w:b w:val="0"/>
          <w:bCs/>
          <w:color w:val="auto"/>
          <w:sz w:val="18"/>
          <w:szCs w:val="18"/>
          <w:lang w:val="en-US" w:eastAsia="zh-CN"/>
        </w:rPr>
        <w:t>（8）班主任工作计划与总结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（9）个别教育工作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eastAsia" w:eastAsia="宋体" w:asciiTheme="minorEastAsia" w:hAnsiTheme="minorEastAsia" w:cstheme="minorEastAsia"/>
          <w:b w:val="0"/>
          <w:bCs/>
          <w:color w:val="auto"/>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（10）班会活动的组织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Style w:val="6"/>
          <w:rFonts w:hint="default" w:eastAsia="宋体" w:asciiTheme="minorEastAsia" w:hAnsiTheme="minorEastAsia" w:cstheme="minorEastAsia"/>
          <w:color w:val="C00000"/>
          <w:sz w:val="18"/>
          <w:szCs w:val="18"/>
          <w:lang w:val="en-US" w:eastAsia="zh-CN"/>
        </w:rPr>
      </w:pPr>
      <w:r>
        <w:rPr>
          <w:rStyle w:val="6"/>
          <w:rFonts w:hint="eastAsia" w:eastAsia="宋体" w:asciiTheme="minorEastAsia" w:hAnsiTheme="minorEastAsia" w:cstheme="minorEastAsia"/>
          <w:b w:val="0"/>
          <w:bCs/>
          <w:color w:val="auto"/>
          <w:sz w:val="18"/>
          <w:szCs w:val="18"/>
          <w:lang w:val="en-US" w:eastAsia="zh-CN"/>
        </w:rPr>
        <w:t>（11）偶发事件的处理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6"/>
          <w:rFonts w:hint="eastAsia" w:eastAsia="宋体" w:asciiTheme="minorEastAsia" w:hAnsiTheme="minorEastAsia" w:cstheme="minorEastAsia"/>
          <w:color w:val="C00000"/>
          <w:sz w:val="18"/>
          <w:szCs w:val="18"/>
          <w:lang w:val="en-US" w:eastAsia="zh-CN"/>
        </w:rPr>
      </w:pPr>
      <w:r>
        <w:rPr>
          <w:rStyle w:val="6"/>
          <w:rFonts w:hint="eastAsia" w:eastAsia="宋体" w:asciiTheme="minorEastAsia" w:hAnsiTheme="minorEastAsia" w:cstheme="minorEastAsia"/>
          <w:color w:val="C00000"/>
          <w:sz w:val="18"/>
          <w:szCs w:val="18"/>
          <w:lang w:val="en-US" w:eastAsia="zh-CN"/>
        </w:rPr>
        <w:t>33.教师专业发展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176" w:type="dxa"/>
          </w:tcPr>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阶段</w:t>
            </w:r>
          </w:p>
        </w:tc>
        <w:tc>
          <w:tcPr>
            <w:tcW w:w="5290" w:type="dxa"/>
          </w:tcPr>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主要特征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3176" w:type="dxa"/>
          </w:tcPr>
          <w:p>
            <w:pPr>
              <w:pStyle w:val="2"/>
              <w:keepNext w:val="0"/>
              <w:keepLines w:val="0"/>
              <w:widowControl/>
              <w:suppressLineNumbers w:val="0"/>
              <w:spacing w:before="0" w:beforeAutospacing="0" w:after="0" w:afterAutospacing="0"/>
              <w:ind w:right="0"/>
              <w:jc w:val="center"/>
              <w:rPr>
                <w:rStyle w:val="6"/>
                <w:rFonts w:hint="eastAsia"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p>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关注</w:t>
            </w:r>
            <w:r>
              <w:rPr>
                <w:rStyle w:val="6"/>
                <w:rFonts w:hint="eastAsia" w:eastAsia="宋体" w:asciiTheme="minorEastAsia" w:hAnsiTheme="minorEastAsia" w:cstheme="minorEastAsia"/>
                <w:b w:val="0"/>
                <w:bCs/>
                <w:color w:val="C00000"/>
                <w:sz w:val="18"/>
                <w:szCs w:val="18"/>
                <w:vertAlign w:val="baseline"/>
                <w:lang w:val="en-US" w:eastAsia="zh-CN"/>
              </w:rPr>
              <w:t>生存</w:t>
            </w:r>
          </w:p>
        </w:tc>
        <w:tc>
          <w:tcPr>
            <w:tcW w:w="5290" w:type="dxa"/>
          </w:tcPr>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关注自己的生存适应性</w:t>
            </w:r>
          </w:p>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“学生喜欢我吗?”“同事。们如何看我?”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6" w:type="dxa"/>
          </w:tcPr>
          <w:p>
            <w:pPr>
              <w:pStyle w:val="2"/>
              <w:keepNext w:val="0"/>
              <w:keepLines w:val="0"/>
              <w:widowControl/>
              <w:suppressLineNumbers w:val="0"/>
              <w:spacing w:before="0" w:beforeAutospacing="0" w:after="0" w:afterAutospacing="0"/>
              <w:ind w:right="0" w:firstLine="1080" w:firstLineChars="600"/>
              <w:jc w:val="both"/>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关注</w:t>
            </w:r>
            <w:r>
              <w:rPr>
                <w:rStyle w:val="6"/>
                <w:rFonts w:hint="eastAsia" w:eastAsia="宋体" w:asciiTheme="minorEastAsia" w:hAnsiTheme="minorEastAsia" w:cstheme="minorEastAsia"/>
                <w:b w:val="0"/>
                <w:bCs/>
                <w:color w:val="C00000"/>
                <w:sz w:val="18"/>
                <w:szCs w:val="18"/>
                <w:vertAlign w:val="baseline"/>
                <w:lang w:val="en-US" w:eastAsia="zh-CN"/>
              </w:rPr>
              <w:t>情境</w:t>
            </w:r>
          </w:p>
        </w:tc>
        <w:tc>
          <w:tcPr>
            <w:tcW w:w="5290" w:type="dxa"/>
          </w:tcPr>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关心的是如何教好每一堂课</w:t>
            </w:r>
          </w:p>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“内容是否充分得当?”“如何呈现教学信息?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6" w:type="dxa"/>
          </w:tcPr>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eastAsia"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关注</w:t>
            </w:r>
            <w:r>
              <w:rPr>
                <w:rStyle w:val="6"/>
                <w:rFonts w:hint="eastAsia" w:eastAsia="宋体" w:asciiTheme="minorEastAsia" w:hAnsiTheme="minorEastAsia" w:cstheme="minorEastAsia"/>
                <w:b w:val="0"/>
                <w:bCs/>
                <w:color w:val="C00000"/>
                <w:sz w:val="18"/>
                <w:szCs w:val="18"/>
                <w:vertAlign w:val="baseline"/>
                <w:lang w:val="en-US" w:eastAsia="zh-CN"/>
              </w:rPr>
              <w:t>学生</w:t>
            </w:r>
          </w:p>
        </w:tc>
        <w:tc>
          <w:tcPr>
            <w:tcW w:w="5290" w:type="dxa"/>
          </w:tcPr>
          <w:p>
            <w:pPr>
              <w:pStyle w:val="2"/>
              <w:keepNext w:val="0"/>
              <w:keepLines w:val="0"/>
              <w:widowControl/>
              <w:suppressLineNumbers w:val="0"/>
              <w:spacing w:before="0" w:beforeAutospacing="0" w:after="0" w:afterAutospacing="0"/>
              <w:ind w:right="0"/>
              <w:jc w:val="cente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pPr>
            <w:r>
              <w:rPr>
                <w:rStyle w:val="6"/>
                <w:rFonts w:hint="default" w:eastAsia="宋体" w:asciiTheme="minorEastAsia" w:hAnsiTheme="minorEastAsia" w:cstheme="minorEastAsia"/>
                <w:b w:val="0"/>
                <w:bCs/>
                <w:color w:val="000000" w:themeColor="text1"/>
                <w:sz w:val="18"/>
                <w:szCs w:val="18"/>
                <w:vertAlign w:val="baseline"/>
                <w:lang w:val="en-US" w:eastAsia="zh-CN"/>
                <w14:textFill>
                  <w14:solidFill>
                    <w14:schemeClr w14:val="tx1"/>
                  </w14:solidFill>
                </w14:textFill>
              </w:rPr>
              <w:t>根据学生的差异采取适当的教学</w:t>
            </w:r>
          </w:p>
        </w:tc>
      </w:tr>
    </w:tbl>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b/>
          <w:bCs/>
          <w:color w:val="C00000"/>
          <w:sz w:val="18"/>
          <w:szCs w:val="18"/>
          <w:lang w:val="en-US" w:eastAsia="zh-CN"/>
        </w:rPr>
      </w:pPr>
      <w:r>
        <w:rPr>
          <w:rFonts w:hint="eastAsia" w:asciiTheme="minorEastAsia" w:hAnsiTheme="minorEastAsia" w:cstheme="minorEastAsia"/>
          <w:b/>
          <w:bCs/>
          <w:color w:val="C00000"/>
          <w:sz w:val="18"/>
          <w:szCs w:val="18"/>
          <w:lang w:val="en-US" w:eastAsia="zh-CN"/>
        </w:rPr>
        <w:t>34.良好师生关系</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建立新型的师生观</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树立教师威信</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善于和学生交往</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发扬教育民主，倾听学生的意见</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提高教师的职业素质</w:t>
      </w:r>
    </w:p>
    <w:p>
      <w:pPr>
        <w:rPr>
          <w:rFonts w:hint="default" w:asciiTheme="minorEastAsia" w:hAnsiTheme="minorEastAsia" w:eastAsiaTheme="minorEastAsia" w:cstheme="minorEastAsia"/>
          <w:sz w:val="18"/>
          <w:szCs w:val="18"/>
          <w:lang w:val="en-US" w:eastAsia="zh-CN"/>
        </w:rPr>
      </w:pPr>
      <w:r>
        <w:rPr>
          <w:rFonts w:hint="eastAsia" w:asciiTheme="minorEastAsia" w:hAnsiTheme="minorEastAsia" w:cstheme="minorEastAsia"/>
          <w:b/>
          <w:bCs/>
          <w:color w:val="C00000"/>
          <w:sz w:val="18"/>
          <w:szCs w:val="18"/>
          <w:lang w:val="en-US" w:eastAsia="zh-CN"/>
        </w:rPr>
        <w:t>35.班主任的领导方式</w:t>
      </w:r>
      <w:r>
        <w:rPr>
          <w:rFonts w:hint="eastAsia" w:asciiTheme="minorEastAsia" w:hAnsiTheme="minorEastAsia" w:cstheme="minorEastAsia"/>
          <w:sz w:val="18"/>
          <w:szCs w:val="18"/>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6"/>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pPr>
              <w:jc w:val="center"/>
              <w:rPr>
                <w:sz w:val="18"/>
                <w:szCs w:val="18"/>
                <w:vertAlign w:val="baseline"/>
              </w:rPr>
            </w:pPr>
            <w:r>
              <w:rPr>
                <w:rFonts w:hint="eastAsia"/>
                <w:sz w:val="18"/>
                <w:szCs w:val="18"/>
                <w:vertAlign w:val="baseline"/>
              </w:rPr>
              <w:t>领导方式</w:t>
            </w:r>
          </w:p>
        </w:tc>
        <w:tc>
          <w:tcPr>
            <w:tcW w:w="5265" w:type="dxa"/>
          </w:tcPr>
          <w:p>
            <w:pPr>
              <w:jc w:val="center"/>
              <w:rPr>
                <w:sz w:val="18"/>
                <w:szCs w:val="18"/>
                <w:vertAlign w:val="baseline"/>
              </w:rPr>
            </w:pPr>
            <w:r>
              <w:rPr>
                <w:rFonts w:hint="eastAsia"/>
                <w:sz w:val="18"/>
                <w:szCs w:val="18"/>
                <w:vertAlign w:val="baseline"/>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pPr>
              <w:jc w:val="center"/>
              <w:rPr>
                <w:sz w:val="18"/>
                <w:szCs w:val="18"/>
                <w:vertAlign w:val="baseline"/>
              </w:rPr>
            </w:pPr>
            <w:r>
              <w:rPr>
                <w:rFonts w:hint="eastAsia"/>
                <w:sz w:val="18"/>
                <w:szCs w:val="18"/>
                <w:vertAlign w:val="baseline"/>
              </w:rPr>
              <w:t>权威型</w:t>
            </w:r>
          </w:p>
        </w:tc>
        <w:tc>
          <w:tcPr>
            <w:tcW w:w="5265" w:type="dxa"/>
          </w:tcPr>
          <w:p>
            <w:pPr>
              <w:jc w:val="left"/>
              <w:rPr>
                <w:rFonts w:hint="eastAsia"/>
                <w:sz w:val="18"/>
                <w:szCs w:val="18"/>
                <w:vertAlign w:val="baseline"/>
              </w:rPr>
            </w:pPr>
            <w:r>
              <w:rPr>
                <w:rFonts w:hint="eastAsia"/>
                <w:sz w:val="18"/>
                <w:szCs w:val="18"/>
                <w:vertAlign w:val="baseline"/>
              </w:rPr>
              <w:t>①侧重于在</w:t>
            </w:r>
            <w:r>
              <w:rPr>
                <w:rFonts w:hint="eastAsia"/>
                <w:color w:val="C00000"/>
                <w:sz w:val="18"/>
                <w:szCs w:val="18"/>
                <w:vertAlign w:val="baseline"/>
              </w:rPr>
              <w:t>领导与服从</w:t>
            </w:r>
            <w:r>
              <w:rPr>
                <w:rFonts w:hint="eastAsia"/>
                <w:sz w:val="18"/>
                <w:szCs w:val="18"/>
                <w:vertAlign w:val="baseline"/>
              </w:rPr>
              <w:t>的关系上实施影响</w:t>
            </w:r>
          </w:p>
          <w:p>
            <w:pPr>
              <w:jc w:val="left"/>
              <w:rPr>
                <w:rFonts w:hint="eastAsia"/>
                <w:sz w:val="18"/>
                <w:szCs w:val="18"/>
                <w:vertAlign w:val="baseline"/>
              </w:rPr>
            </w:pPr>
            <w:r>
              <w:rPr>
                <w:rFonts w:hint="eastAsia"/>
                <w:sz w:val="18"/>
                <w:szCs w:val="18"/>
                <w:vertAlign w:val="baseline"/>
              </w:rPr>
              <w:t>②教师进行管理，严格监督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pPr>
              <w:jc w:val="center"/>
              <w:rPr>
                <w:sz w:val="18"/>
                <w:szCs w:val="18"/>
                <w:vertAlign w:val="baseline"/>
              </w:rPr>
            </w:pPr>
            <w:r>
              <w:rPr>
                <w:rFonts w:hint="eastAsia"/>
                <w:sz w:val="18"/>
                <w:szCs w:val="18"/>
                <w:vertAlign w:val="baseline"/>
              </w:rPr>
              <w:t>民主型</w:t>
            </w:r>
          </w:p>
        </w:tc>
        <w:tc>
          <w:tcPr>
            <w:tcW w:w="5265" w:type="dxa"/>
          </w:tcPr>
          <w:p>
            <w:pPr>
              <w:jc w:val="left"/>
              <w:rPr>
                <w:rFonts w:hint="eastAsia"/>
                <w:sz w:val="18"/>
                <w:szCs w:val="18"/>
                <w:vertAlign w:val="baseline"/>
              </w:rPr>
            </w:pPr>
            <w:r>
              <w:rPr>
                <w:rFonts w:hint="eastAsia"/>
                <w:sz w:val="18"/>
                <w:szCs w:val="18"/>
                <w:vertAlign w:val="baseline"/>
              </w:rPr>
              <w:t>①班主任比较善于</w:t>
            </w:r>
            <w:r>
              <w:rPr>
                <w:rFonts w:hint="eastAsia"/>
                <w:color w:val="C00000"/>
                <w:sz w:val="18"/>
                <w:szCs w:val="18"/>
                <w:vertAlign w:val="baseline"/>
              </w:rPr>
              <w:t>倾听</w:t>
            </w:r>
            <w:r>
              <w:rPr>
                <w:rFonts w:hint="eastAsia"/>
                <w:sz w:val="18"/>
                <w:szCs w:val="18"/>
                <w:vertAlign w:val="baseline"/>
              </w:rPr>
              <w:t>学生的意见</w:t>
            </w:r>
          </w:p>
          <w:p>
            <w:pPr>
              <w:jc w:val="left"/>
              <w:rPr>
                <w:rFonts w:hint="eastAsia"/>
                <w:sz w:val="18"/>
                <w:szCs w:val="18"/>
                <w:vertAlign w:val="baseline"/>
              </w:rPr>
            </w:pPr>
            <w:r>
              <w:rPr>
                <w:rFonts w:hint="eastAsia"/>
                <w:sz w:val="18"/>
                <w:szCs w:val="18"/>
                <w:vertAlign w:val="baseline"/>
              </w:rPr>
              <w:t>②以间接</w:t>
            </w:r>
            <w:r>
              <w:rPr>
                <w:rFonts w:hint="eastAsia"/>
                <w:sz w:val="18"/>
                <w:szCs w:val="18"/>
                <w:vertAlign w:val="baseline"/>
                <w:lang w:val="en-US" w:eastAsia="zh-CN"/>
              </w:rPr>
              <w:t>的</w:t>
            </w:r>
            <w:r>
              <w:rPr>
                <w:rFonts w:hint="eastAsia"/>
                <w:sz w:val="18"/>
                <w:szCs w:val="18"/>
                <w:vertAlign w:val="baseline"/>
              </w:rPr>
              <w:t>方式引导学生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pPr>
              <w:jc w:val="center"/>
              <w:rPr>
                <w:rFonts w:hint="eastAsia"/>
                <w:sz w:val="18"/>
                <w:szCs w:val="18"/>
                <w:vertAlign w:val="baseline"/>
              </w:rPr>
            </w:pPr>
          </w:p>
          <w:p>
            <w:pPr>
              <w:jc w:val="center"/>
              <w:rPr>
                <w:sz w:val="18"/>
                <w:szCs w:val="18"/>
                <w:vertAlign w:val="baseline"/>
              </w:rPr>
            </w:pPr>
            <w:r>
              <w:rPr>
                <w:rFonts w:hint="eastAsia"/>
                <w:sz w:val="18"/>
                <w:szCs w:val="18"/>
                <w:vertAlign w:val="baseline"/>
              </w:rPr>
              <w:t>放任型</w:t>
            </w:r>
          </w:p>
        </w:tc>
        <w:tc>
          <w:tcPr>
            <w:tcW w:w="5265" w:type="dxa"/>
          </w:tcPr>
          <w:p>
            <w:pPr>
              <w:jc w:val="left"/>
              <w:rPr>
                <w:rFonts w:hint="eastAsia"/>
                <w:sz w:val="18"/>
                <w:szCs w:val="18"/>
                <w:vertAlign w:val="baseline"/>
              </w:rPr>
            </w:pPr>
            <w:r>
              <w:rPr>
                <w:rFonts w:hint="eastAsia"/>
                <w:sz w:val="18"/>
                <w:szCs w:val="18"/>
                <w:vertAlign w:val="baseline"/>
              </w:rPr>
              <w:t>①主张对班级管理不要过多的干预</w:t>
            </w:r>
          </w:p>
          <w:p>
            <w:pPr>
              <w:jc w:val="left"/>
              <w:rPr>
                <w:rFonts w:hint="eastAsia"/>
                <w:sz w:val="18"/>
                <w:szCs w:val="18"/>
                <w:vertAlign w:val="baseline"/>
              </w:rPr>
            </w:pPr>
            <w:r>
              <w:rPr>
                <w:rFonts w:hint="eastAsia"/>
                <w:sz w:val="18"/>
                <w:szCs w:val="18"/>
                <w:vertAlign w:val="baseline"/>
              </w:rPr>
              <w:t>②以</w:t>
            </w:r>
            <w:r>
              <w:rPr>
                <w:rFonts w:hint="eastAsia"/>
                <w:color w:val="C00000"/>
                <w:sz w:val="18"/>
                <w:szCs w:val="18"/>
                <w:vertAlign w:val="baseline"/>
              </w:rPr>
              <w:t>容忍</w:t>
            </w:r>
            <w:r>
              <w:rPr>
                <w:rFonts w:hint="eastAsia"/>
                <w:sz w:val="18"/>
                <w:szCs w:val="18"/>
                <w:vertAlign w:val="baseline"/>
              </w:rPr>
              <w:t>的态度对待班级生活中的冲突</w:t>
            </w:r>
          </w:p>
          <w:p>
            <w:pPr>
              <w:jc w:val="left"/>
              <w:rPr>
                <w:rFonts w:hint="eastAsia"/>
                <w:sz w:val="18"/>
                <w:szCs w:val="18"/>
                <w:vertAlign w:val="baseline"/>
              </w:rPr>
            </w:pPr>
            <w:r>
              <w:rPr>
                <w:rFonts w:hint="eastAsia"/>
                <w:sz w:val="18"/>
                <w:szCs w:val="18"/>
                <w:vertAlign w:val="baseline"/>
              </w:rPr>
              <w:t>③不主动组织班级活动</w:t>
            </w:r>
          </w:p>
        </w:tc>
      </w:tr>
    </w:tbl>
    <w:p>
      <w:pPr>
        <w:rPr>
          <w:rFonts w:hint="default"/>
          <w:sz w:val="18"/>
          <w:szCs w:val="18"/>
          <w:lang w:val="en-US" w:eastAsia="zh-CN"/>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B5DDB"/>
    <w:rsid w:val="00D435B9"/>
    <w:rsid w:val="01443291"/>
    <w:rsid w:val="024911D5"/>
    <w:rsid w:val="03C35E83"/>
    <w:rsid w:val="04B43A22"/>
    <w:rsid w:val="05CC373C"/>
    <w:rsid w:val="06A37857"/>
    <w:rsid w:val="07A911A8"/>
    <w:rsid w:val="07BB6721"/>
    <w:rsid w:val="09E061FF"/>
    <w:rsid w:val="09F06597"/>
    <w:rsid w:val="0BAD6208"/>
    <w:rsid w:val="0BEB6A92"/>
    <w:rsid w:val="0D2062E1"/>
    <w:rsid w:val="0E5C1EC8"/>
    <w:rsid w:val="0EE42B5F"/>
    <w:rsid w:val="0F767BE3"/>
    <w:rsid w:val="0FDD2F18"/>
    <w:rsid w:val="11120AA5"/>
    <w:rsid w:val="15563CC5"/>
    <w:rsid w:val="15863377"/>
    <w:rsid w:val="17D953F7"/>
    <w:rsid w:val="1AE85A5D"/>
    <w:rsid w:val="1EFB2226"/>
    <w:rsid w:val="20BA3923"/>
    <w:rsid w:val="21302946"/>
    <w:rsid w:val="22E34604"/>
    <w:rsid w:val="24014403"/>
    <w:rsid w:val="24563E25"/>
    <w:rsid w:val="26A77009"/>
    <w:rsid w:val="28D86D3F"/>
    <w:rsid w:val="2C1F36D4"/>
    <w:rsid w:val="2D634E0D"/>
    <w:rsid w:val="2E3C68EC"/>
    <w:rsid w:val="2F4023DA"/>
    <w:rsid w:val="31A15B3C"/>
    <w:rsid w:val="31FC1E29"/>
    <w:rsid w:val="332E0A89"/>
    <w:rsid w:val="346E6C0F"/>
    <w:rsid w:val="34AA4609"/>
    <w:rsid w:val="35B41B7A"/>
    <w:rsid w:val="36C90CD9"/>
    <w:rsid w:val="374E79C5"/>
    <w:rsid w:val="3A7B5BC1"/>
    <w:rsid w:val="3A8F216E"/>
    <w:rsid w:val="3C3C3CE5"/>
    <w:rsid w:val="3F6B5CE7"/>
    <w:rsid w:val="3FC95ED9"/>
    <w:rsid w:val="3FDA45C3"/>
    <w:rsid w:val="40590833"/>
    <w:rsid w:val="40D40265"/>
    <w:rsid w:val="42003EF0"/>
    <w:rsid w:val="4569474D"/>
    <w:rsid w:val="463B0517"/>
    <w:rsid w:val="48241FC5"/>
    <w:rsid w:val="486B5DDB"/>
    <w:rsid w:val="4A9D0CC0"/>
    <w:rsid w:val="4D673E25"/>
    <w:rsid w:val="4E495883"/>
    <w:rsid w:val="506D172C"/>
    <w:rsid w:val="556D08A1"/>
    <w:rsid w:val="5A201269"/>
    <w:rsid w:val="5A5B3D63"/>
    <w:rsid w:val="5AB42A07"/>
    <w:rsid w:val="5AE610E3"/>
    <w:rsid w:val="5BBA6B03"/>
    <w:rsid w:val="5CD70500"/>
    <w:rsid w:val="5D813290"/>
    <w:rsid w:val="5E9B4E84"/>
    <w:rsid w:val="5FCC0F5C"/>
    <w:rsid w:val="609A493D"/>
    <w:rsid w:val="60C0275F"/>
    <w:rsid w:val="61B131DB"/>
    <w:rsid w:val="61DB502B"/>
    <w:rsid w:val="627B0545"/>
    <w:rsid w:val="634509A7"/>
    <w:rsid w:val="646400A3"/>
    <w:rsid w:val="65B1197B"/>
    <w:rsid w:val="66313ADE"/>
    <w:rsid w:val="669F7A17"/>
    <w:rsid w:val="67294A5D"/>
    <w:rsid w:val="68AA21D1"/>
    <w:rsid w:val="696933D1"/>
    <w:rsid w:val="69BD2829"/>
    <w:rsid w:val="6A2D561D"/>
    <w:rsid w:val="6BC70E61"/>
    <w:rsid w:val="6CE120CB"/>
    <w:rsid w:val="6D7F0948"/>
    <w:rsid w:val="6DC36489"/>
    <w:rsid w:val="6DCC0686"/>
    <w:rsid w:val="6FEF4B15"/>
    <w:rsid w:val="711F5FF9"/>
    <w:rsid w:val="71F54391"/>
    <w:rsid w:val="733346BC"/>
    <w:rsid w:val="73995E01"/>
    <w:rsid w:val="74051264"/>
    <w:rsid w:val="747A3AA1"/>
    <w:rsid w:val="74D41315"/>
    <w:rsid w:val="7526538B"/>
    <w:rsid w:val="76EC7F49"/>
    <w:rsid w:val="77221BEF"/>
    <w:rsid w:val="77525257"/>
    <w:rsid w:val="782F7B94"/>
    <w:rsid w:val="7D52001B"/>
    <w:rsid w:val="7FBE5865"/>
    <w:rsid w:val="7FF7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2020-08-13T02:26:00Z</dcterms:created>
  <dc:creator>教资林倩倩</dc:creator>
  <cp:lastModifiedBy>教资林倩倩</cp:lastModifiedBy>
  <dcterms:modified xsi:type="dcterms:W3CDTF">2020-09-14T09:26:47Z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