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1. 孔子：</w:t>
      </w:r>
      <w:r>
        <w:rPr>
          <w:rFonts w:hint="eastAsia"/>
          <w:sz w:val="28"/>
          <w:szCs w:val="28"/>
        </w:rPr>
        <w:t>《论语》；“六经”即《诗》《书》《礼》《乐》《易》《春秋》；启发诱导、因材施教、学思行相结合、温故知新。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2. 孟子：</w:t>
      </w:r>
      <w:r>
        <w:rPr>
          <w:rFonts w:hint="eastAsia"/>
          <w:sz w:val="28"/>
          <w:szCs w:val="28"/>
        </w:rPr>
        <w:t>性善论、内发论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3. 墨翟：</w:t>
      </w:r>
      <w:r>
        <w:rPr>
          <w:rFonts w:hint="eastAsia"/>
          <w:sz w:val="28"/>
          <w:szCs w:val="28"/>
        </w:rPr>
        <w:t>兼爱非攻；亲知、闻知、说知；“染于苍则苍,染于黄则黄,所入者变,其色亦变。”— 环境决定论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4. 苏格拉底（古希腊）：</w:t>
      </w:r>
      <w:r>
        <w:rPr>
          <w:rFonts w:hint="eastAsia"/>
          <w:sz w:val="28"/>
          <w:szCs w:val="28"/>
        </w:rPr>
        <w:t>产婆术(启发引导)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5. 柏拉图（古希腊）：</w:t>
      </w:r>
      <w:r>
        <w:rPr>
          <w:rFonts w:hint="eastAsia"/>
          <w:sz w:val="28"/>
          <w:szCs w:val="28"/>
        </w:rPr>
        <w:t>哲学（辩证法）；寓学习于游戏；社会本位论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6. 亚里士多德（古希腊）：</w:t>
      </w:r>
      <w:r>
        <w:rPr>
          <w:rFonts w:hint="eastAsia"/>
          <w:sz w:val="28"/>
          <w:szCs w:val="28"/>
        </w:rPr>
        <w:t>自由教育理论；教育遵循自然发展、分阶段教育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7. 昆体良（古代罗马）：</w:t>
      </w:r>
      <w:r>
        <w:rPr>
          <w:rFonts w:hint="eastAsia"/>
          <w:sz w:val="28"/>
          <w:szCs w:val="28"/>
        </w:rPr>
        <w:t>《论演说家的教育》古代西方的第一部教学法论著。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8. 培根（英）：</w:t>
      </w:r>
      <w:r>
        <w:rPr>
          <w:rFonts w:hint="eastAsia"/>
          <w:sz w:val="28"/>
          <w:szCs w:val="28"/>
        </w:rPr>
        <w:t>近代实验科学鼻祖；创立时期观点——科学归纳法；首次提出教育要独立—《论科学的价值和发展》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9. 夸美纽斯（捷克）：</w:t>
      </w:r>
      <w:r>
        <w:rPr>
          <w:rFonts w:hint="eastAsia"/>
          <w:sz w:val="28"/>
          <w:szCs w:val="28"/>
        </w:rPr>
        <w:t>教育学之父；“泛智”教育；教育适应自然；班级授课制；《大教学论》教育学开始形成一门独立学科的标志,近代第一本教育学著作。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10. 康德（德）：</w:t>
      </w:r>
      <w:r>
        <w:rPr>
          <w:rFonts w:hint="eastAsia"/>
          <w:sz w:val="28"/>
          <w:szCs w:val="28"/>
        </w:rPr>
        <w:t>首次在大学讲授教育学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11. 卢梭（法）：</w:t>
      </w:r>
      <w:r>
        <w:rPr>
          <w:rFonts w:hint="eastAsia"/>
          <w:sz w:val="28"/>
          <w:szCs w:val="28"/>
        </w:rPr>
        <w:t>《爱弥儿》；性善论；自然主义教育理论；个人本位论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12. 洛克（英）：</w:t>
      </w:r>
      <w:r>
        <w:rPr>
          <w:rFonts w:hint="eastAsia"/>
          <w:sz w:val="28"/>
          <w:szCs w:val="28"/>
        </w:rPr>
        <w:t>《教育漫话》、白板说、绅士教育、外铄论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13. 裴斯泰洛齐（瑞士）：</w:t>
      </w:r>
      <w:r>
        <w:rPr>
          <w:rFonts w:hint="eastAsia"/>
          <w:sz w:val="28"/>
          <w:szCs w:val="28"/>
        </w:rPr>
        <w:t>教育心理学化；要素教育论；个人本位论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14. 利托尔诺（法）、沛西·能（英）：</w:t>
      </w:r>
      <w:r>
        <w:rPr>
          <w:rFonts w:hint="eastAsia"/>
          <w:sz w:val="28"/>
          <w:szCs w:val="28"/>
        </w:rPr>
        <w:t>生物起源说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15. 孟禄(美)：</w:t>
      </w:r>
      <w:r>
        <w:rPr>
          <w:rFonts w:hint="eastAsia"/>
          <w:sz w:val="28"/>
          <w:szCs w:val="28"/>
        </w:rPr>
        <w:t>心理起源说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16. 米丁斯基（苏联）：</w:t>
      </w:r>
      <w:r>
        <w:rPr>
          <w:rFonts w:hint="eastAsia"/>
          <w:sz w:val="28"/>
          <w:szCs w:val="28"/>
        </w:rPr>
        <w:t>劳动起源说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17. 凯洛夫（苏联）：</w:t>
      </w:r>
      <w:r>
        <w:rPr>
          <w:rFonts w:hint="eastAsia"/>
          <w:sz w:val="28"/>
          <w:szCs w:val="28"/>
        </w:rPr>
        <w:t>劳动起源说，《教育学》——世界上第一部马克思主义的教育学著作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18. 乐正克（孟子弟子）：</w:t>
      </w:r>
      <w:r>
        <w:rPr>
          <w:rFonts w:hint="eastAsia"/>
          <w:sz w:val="28"/>
          <w:szCs w:val="28"/>
        </w:rPr>
        <w:t>《学记》；教学相长、尊师重道、藏息相辅、豫时孙摩、启发诱导、长善救失。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19. 赫尔巴特（德国）：</w:t>
      </w:r>
      <w:r>
        <w:rPr>
          <w:rFonts w:hint="eastAsia"/>
          <w:sz w:val="28"/>
          <w:szCs w:val="28"/>
        </w:rPr>
        <w:t>《普通教育学》标志着规范教育学的建立，是第一本现代教育学著作；教学四阶段；教育性教学原则；“旧三中心论”；社会本位论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20. 杜威（美）：</w:t>
      </w:r>
      <w:r>
        <w:rPr>
          <w:rFonts w:hint="eastAsia"/>
          <w:sz w:val="28"/>
          <w:szCs w:val="28"/>
        </w:rPr>
        <w:t>教育即生活，教育即生长，教育即经验；新“三中心论”；教育学创立阶段；教育无目的论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21. 克伯屈（美）：</w:t>
      </w:r>
      <w:r>
        <w:rPr>
          <w:rFonts w:hint="eastAsia"/>
          <w:sz w:val="28"/>
          <w:szCs w:val="28"/>
        </w:rPr>
        <w:t>经验课程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22. 怀特海（英）：</w:t>
      </w:r>
      <w:r>
        <w:rPr>
          <w:rFonts w:hint="eastAsia"/>
          <w:sz w:val="28"/>
          <w:szCs w:val="28"/>
        </w:rPr>
        <w:t>综合课程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23. 斯宾塞（英）：</w:t>
      </w:r>
      <w:r>
        <w:rPr>
          <w:rFonts w:hint="eastAsia"/>
          <w:sz w:val="28"/>
          <w:szCs w:val="28"/>
        </w:rPr>
        <w:t>教育学创立阶段、将课程作为专门术语、课程分类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24. 马卡连柯（苏联）：</w:t>
      </w:r>
      <w:r>
        <w:rPr>
          <w:rFonts w:hint="eastAsia"/>
          <w:sz w:val="28"/>
          <w:szCs w:val="28"/>
        </w:rPr>
        <w:t>教育学发展阶段、教学原则——集体教育、个人教育、平行教育、尊重与严格要求相结合原则，课堂管理(平行管理)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25. 杨贤江：</w:t>
      </w:r>
      <w:r>
        <w:rPr>
          <w:rFonts w:hint="eastAsia"/>
          <w:sz w:val="28"/>
          <w:szCs w:val="28"/>
        </w:rPr>
        <w:t>《新教育大纲》，我国第一部马克思主义的教育学著作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26. 蔡元培：</w:t>
      </w:r>
      <w:r>
        <w:rPr>
          <w:rFonts w:hint="eastAsia"/>
          <w:sz w:val="28"/>
          <w:szCs w:val="28"/>
        </w:rPr>
        <w:t>“学界泰斗，人世楷模”；“思想自由，兼容并包”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27. 黄炎培：</w:t>
      </w:r>
      <w:r>
        <w:rPr>
          <w:rFonts w:hint="eastAsia"/>
          <w:sz w:val="28"/>
          <w:szCs w:val="28"/>
        </w:rPr>
        <w:t>我国职业教育的先驱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28. 晏阳初：</w:t>
      </w:r>
      <w:r>
        <w:rPr>
          <w:rFonts w:hint="eastAsia"/>
          <w:sz w:val="28"/>
          <w:szCs w:val="28"/>
        </w:rPr>
        <w:t>国际平民教育之父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29. 陶行知：</w:t>
      </w:r>
      <w:r>
        <w:rPr>
          <w:rFonts w:hint="eastAsia"/>
          <w:sz w:val="28"/>
          <w:szCs w:val="28"/>
        </w:rPr>
        <w:t>“伟大的人民教育家”；“万世师表”；生活即教育、社会即学校、教学做合一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30. 赞科夫（苏联）：</w:t>
      </w:r>
      <w:r>
        <w:rPr>
          <w:rFonts w:hint="eastAsia"/>
          <w:sz w:val="28"/>
          <w:szCs w:val="28"/>
        </w:rPr>
        <w:t>《教学与发展》，高难度、高速度、所有学生包括差生都得到一般性的发展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31. 布鲁纳（美）：</w:t>
      </w:r>
      <w:r>
        <w:rPr>
          <w:rFonts w:hint="eastAsia"/>
          <w:sz w:val="28"/>
          <w:szCs w:val="28"/>
        </w:rPr>
        <w:t>《教育过程》；认知结构学习理论；发现法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32. 瓦根舍因（德）：</w:t>
      </w:r>
      <w:r>
        <w:rPr>
          <w:rFonts w:hint="eastAsia"/>
          <w:sz w:val="28"/>
          <w:szCs w:val="28"/>
        </w:rPr>
        <w:t>范例教学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33. 苏霍姆林斯基（苏联）：</w:t>
      </w:r>
      <w:r>
        <w:rPr>
          <w:rFonts w:hint="eastAsia"/>
          <w:sz w:val="28"/>
          <w:szCs w:val="28"/>
        </w:rPr>
        <w:t>《给教师的一百条建议》《把整个心灵献给孩子》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34. 布鲁姆（美）：</w:t>
      </w:r>
      <w:r>
        <w:rPr>
          <w:rFonts w:hint="eastAsia"/>
          <w:sz w:val="28"/>
          <w:szCs w:val="28"/>
        </w:rPr>
        <w:t>掌握、目标，教学目标分类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35. 弗洛伊德（奥地利）：</w:t>
      </w:r>
      <w:r>
        <w:rPr>
          <w:rFonts w:hint="eastAsia"/>
          <w:sz w:val="28"/>
          <w:szCs w:val="28"/>
        </w:rPr>
        <w:t>内发论，遗忘原因—动机说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36. 舒尔茨（美）：</w:t>
      </w:r>
      <w:r>
        <w:rPr>
          <w:rFonts w:hint="eastAsia"/>
          <w:sz w:val="28"/>
          <w:szCs w:val="28"/>
        </w:rPr>
        <w:t>人力资本理论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37. 威尔逊（美）：</w:t>
      </w:r>
      <w:r>
        <w:rPr>
          <w:rFonts w:hint="eastAsia"/>
          <w:sz w:val="28"/>
          <w:szCs w:val="28"/>
        </w:rPr>
        <w:t>基因复制——内发论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38. 格赛尔（美）：</w:t>
      </w:r>
      <w:r>
        <w:rPr>
          <w:rFonts w:hint="eastAsia"/>
          <w:sz w:val="28"/>
          <w:szCs w:val="28"/>
        </w:rPr>
        <w:t>双生子爬梯实验——成熟机制——内发论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39. 霍尔（美）：</w:t>
      </w:r>
      <w:r>
        <w:rPr>
          <w:rFonts w:hint="eastAsia"/>
          <w:sz w:val="28"/>
          <w:szCs w:val="28"/>
        </w:rPr>
        <w:t>“一两遗传胜过一顿教育”——内发论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40. 高尔顿（法）：</w:t>
      </w:r>
      <w:r>
        <w:rPr>
          <w:rFonts w:hint="eastAsia"/>
          <w:sz w:val="28"/>
          <w:szCs w:val="28"/>
        </w:rPr>
        <w:t>“优生学”——内发论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41. 荀子：</w:t>
      </w:r>
      <w:r>
        <w:rPr>
          <w:rFonts w:hint="eastAsia"/>
          <w:sz w:val="28"/>
          <w:szCs w:val="28"/>
        </w:rPr>
        <w:t>性恶论、外铄论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42. 华生（美）：</w:t>
      </w:r>
      <w:r>
        <w:rPr>
          <w:rFonts w:hint="eastAsia"/>
          <w:sz w:val="28"/>
          <w:szCs w:val="28"/>
        </w:rPr>
        <w:t>“一打婴儿”——外铄论，行为主义学习理论(泛化)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43. 孔德（法）：</w:t>
      </w:r>
      <w:r>
        <w:rPr>
          <w:rFonts w:hint="eastAsia"/>
          <w:sz w:val="28"/>
          <w:szCs w:val="28"/>
        </w:rPr>
        <w:t>社会本位论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44. 涂尔干（法）：</w:t>
      </w:r>
      <w:r>
        <w:rPr>
          <w:rFonts w:hint="eastAsia"/>
          <w:sz w:val="28"/>
          <w:szCs w:val="28"/>
        </w:rPr>
        <w:t>社会本位论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45. 罗杰斯（美）：</w:t>
      </w:r>
      <w:r>
        <w:rPr>
          <w:rFonts w:hint="eastAsia"/>
          <w:sz w:val="28"/>
          <w:szCs w:val="28"/>
        </w:rPr>
        <w:t>个人本位论、人本主义学习理论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46. 福禄贝尔（德）：</w:t>
      </w:r>
      <w:r>
        <w:rPr>
          <w:rFonts w:hint="eastAsia"/>
          <w:sz w:val="28"/>
          <w:szCs w:val="28"/>
        </w:rPr>
        <w:t>个人本位论、幼儿教育之父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47. 保罗朗格朗（法）：</w:t>
      </w:r>
      <w:r>
        <w:rPr>
          <w:rFonts w:hint="eastAsia"/>
          <w:sz w:val="28"/>
          <w:szCs w:val="28"/>
        </w:rPr>
        <w:t>终身教育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48. 布拉梅尔德，弗莱雷（美）：</w:t>
      </w:r>
      <w:r>
        <w:rPr>
          <w:rFonts w:hint="eastAsia"/>
          <w:sz w:val="28"/>
          <w:szCs w:val="28"/>
        </w:rPr>
        <w:t>社会中心课程论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49. 奈勒（美）：</w:t>
      </w:r>
      <w:r>
        <w:rPr>
          <w:rFonts w:hint="eastAsia"/>
          <w:sz w:val="28"/>
          <w:szCs w:val="28"/>
        </w:rPr>
        <w:t>存在主义课程论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50. 多尔（法）：</w:t>
      </w:r>
      <w:r>
        <w:rPr>
          <w:rFonts w:hint="eastAsia"/>
          <w:sz w:val="28"/>
          <w:szCs w:val="28"/>
        </w:rPr>
        <w:t>后现代主义课程论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51. 泰勒（美）：</w:t>
      </w:r>
      <w:r>
        <w:rPr>
          <w:rFonts w:hint="eastAsia"/>
          <w:sz w:val="28"/>
          <w:szCs w:val="28"/>
        </w:rPr>
        <w:t>课程评价之父——目标评价模式，泰勒原理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52. 斯克里文（美）：</w:t>
      </w:r>
      <w:r>
        <w:rPr>
          <w:rFonts w:hint="eastAsia"/>
          <w:sz w:val="28"/>
          <w:szCs w:val="28"/>
        </w:rPr>
        <w:t>目标游离评价模式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53. 皮亚杰（瑞士）：</w:t>
      </w:r>
      <w:r>
        <w:rPr>
          <w:rFonts w:hint="eastAsia"/>
          <w:sz w:val="28"/>
          <w:szCs w:val="28"/>
        </w:rPr>
        <w:t>德育模式——认知模式，建构主义发展观，认知发展阶段论，道德发展阶段理论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54. 科尔伯格（美）：</w:t>
      </w:r>
      <w:r>
        <w:rPr>
          <w:rFonts w:hint="eastAsia"/>
          <w:sz w:val="28"/>
          <w:szCs w:val="28"/>
        </w:rPr>
        <w:t>德育模式——认知模式，道德发展阶段论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55. 维果斯基（苏联）：</w:t>
      </w:r>
      <w:r>
        <w:rPr>
          <w:rFonts w:hint="eastAsia"/>
          <w:sz w:val="28"/>
          <w:szCs w:val="28"/>
        </w:rPr>
        <w:t>文化历史发展理论，最近发展区，建构主义者，支架式教学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56. 马斯洛（美）：</w:t>
      </w:r>
      <w:r>
        <w:rPr>
          <w:rFonts w:hint="eastAsia"/>
          <w:sz w:val="28"/>
          <w:szCs w:val="28"/>
        </w:rPr>
        <w:t>需要层次理论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57. 卡普捷列夫（俄）：</w:t>
      </w:r>
      <w:r>
        <w:rPr>
          <w:rFonts w:hint="eastAsia"/>
          <w:sz w:val="28"/>
          <w:szCs w:val="28"/>
        </w:rPr>
        <w:t>《教育心理学》——最早正式以“教育心理学”来命名的一部教育心理学著作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58. 桑代克（美）：</w:t>
      </w:r>
      <w:r>
        <w:rPr>
          <w:rFonts w:hint="eastAsia"/>
          <w:sz w:val="28"/>
          <w:szCs w:val="28"/>
        </w:rPr>
        <w:t>教育心理学之父，《教育心理学》，联结—试误学习理论、相同要素说(学习迁移理论)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59. 廖世承：</w:t>
      </w:r>
      <w:r>
        <w:rPr>
          <w:rFonts w:hint="eastAsia"/>
          <w:sz w:val="28"/>
          <w:szCs w:val="28"/>
        </w:rPr>
        <w:t>编写我国第一部《教育心理学》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60. 艾宾浩斯（德）：</w:t>
      </w:r>
      <w:r>
        <w:rPr>
          <w:rFonts w:hint="eastAsia"/>
          <w:sz w:val="28"/>
          <w:szCs w:val="28"/>
        </w:rPr>
        <w:t>遗忘曲线(先快后慢)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61. 巴普洛夫（苏联）：</w:t>
      </w:r>
      <w:r>
        <w:rPr>
          <w:rFonts w:hint="eastAsia"/>
          <w:sz w:val="28"/>
          <w:szCs w:val="28"/>
        </w:rPr>
        <w:t>遗忘衰退说、气质类型说、经典条件作用理论、动机理论(强化)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62. 奥苏贝尔（美）：</w:t>
      </w:r>
      <w:r>
        <w:rPr>
          <w:rFonts w:hint="eastAsia"/>
          <w:sz w:val="28"/>
          <w:szCs w:val="28"/>
        </w:rPr>
        <w:t>遗忘同化说(积极遗忘)，有意义的接受学习，现代迁移理论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63. 阿特金森：</w:t>
      </w:r>
      <w:r>
        <w:rPr>
          <w:rFonts w:hint="eastAsia"/>
          <w:sz w:val="28"/>
          <w:szCs w:val="28"/>
        </w:rPr>
        <w:t>成就动机理论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64</w:t>
      </w:r>
      <w:r>
        <w:rPr>
          <w:rFonts w:hint="eastAsia"/>
          <w:sz w:val="36"/>
          <w:szCs w:val="36"/>
        </w:rPr>
        <w:t>. 劳伦兹（奥地利）：</w:t>
      </w:r>
      <w:r>
        <w:rPr>
          <w:rFonts w:hint="eastAsia"/>
          <w:sz w:val="28"/>
          <w:szCs w:val="28"/>
        </w:rPr>
        <w:t>关键期(印刻效应)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65. 斯皮尔曼（英）：</w:t>
      </w:r>
      <w:r>
        <w:rPr>
          <w:rFonts w:hint="eastAsia"/>
          <w:sz w:val="28"/>
          <w:szCs w:val="28"/>
        </w:rPr>
        <w:t>智力二因素论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66. 吉尔福特（美）：</w:t>
      </w:r>
      <w:r>
        <w:rPr>
          <w:rFonts w:hint="eastAsia"/>
          <w:sz w:val="28"/>
          <w:szCs w:val="28"/>
        </w:rPr>
        <w:t>智力三维度结构论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67. 加德纳（美）：</w:t>
      </w:r>
      <w:r>
        <w:rPr>
          <w:rFonts w:hint="eastAsia"/>
          <w:sz w:val="28"/>
          <w:szCs w:val="28"/>
        </w:rPr>
        <w:t>多元智力理论(7种基本智力)(建构主义学习理论)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68. 瑟斯顿（美）：</w:t>
      </w:r>
      <w:r>
        <w:rPr>
          <w:rFonts w:hint="eastAsia"/>
          <w:sz w:val="28"/>
          <w:szCs w:val="28"/>
        </w:rPr>
        <w:t>群因素论(7种基本智力)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69. 卡特尔（美）：</w:t>
      </w:r>
      <w:r>
        <w:rPr>
          <w:rFonts w:hint="eastAsia"/>
          <w:sz w:val="28"/>
          <w:szCs w:val="28"/>
        </w:rPr>
        <w:t>晶体智力和流体智力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70. 斯滕伯格（美）：</w:t>
      </w:r>
      <w:r>
        <w:rPr>
          <w:rFonts w:hint="eastAsia"/>
          <w:sz w:val="28"/>
          <w:szCs w:val="28"/>
        </w:rPr>
        <w:t>三元智力理论(智力成分亚理论、智力情境亚理论、智力经验亚理论)，建构主义学习理论代表人物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71. 埃里克森（美）：</w:t>
      </w:r>
      <w:r>
        <w:rPr>
          <w:rFonts w:hint="eastAsia"/>
          <w:sz w:val="28"/>
          <w:szCs w:val="28"/>
        </w:rPr>
        <w:t>社会发展理论(8阶段)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72. 斯金纳（美）：</w:t>
      </w:r>
      <w:r>
        <w:rPr>
          <w:rFonts w:hint="eastAsia"/>
          <w:sz w:val="28"/>
          <w:szCs w:val="28"/>
        </w:rPr>
        <w:t>操作条件作用理论，动机分类(强化理论)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73. 班杜拉（美）：</w:t>
      </w:r>
      <w:r>
        <w:rPr>
          <w:rFonts w:hint="eastAsia"/>
          <w:sz w:val="28"/>
          <w:szCs w:val="28"/>
        </w:rPr>
        <w:t>社会学习理论(观察学习)，动机理论——自我效能感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74. 苛勒（德）：</w:t>
      </w:r>
      <w:r>
        <w:rPr>
          <w:rFonts w:hint="eastAsia"/>
          <w:sz w:val="28"/>
          <w:szCs w:val="28"/>
        </w:rPr>
        <w:t>完形顿悟说，格式塔学派代表人物，关系转化说(迁移理论)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75. 托尔曼（美国）：</w:t>
      </w:r>
      <w:r>
        <w:rPr>
          <w:rFonts w:hint="eastAsia"/>
          <w:sz w:val="28"/>
          <w:szCs w:val="28"/>
        </w:rPr>
        <w:t>符号学习理论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76. 加涅（美）：</w:t>
      </w:r>
      <w:r>
        <w:rPr>
          <w:rFonts w:hint="eastAsia"/>
          <w:sz w:val="28"/>
          <w:szCs w:val="28"/>
        </w:rPr>
        <w:t>信息加工论，学习分类(言语信息、认知策略、智慧技能、动作技能、态度)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77. 加里培林（苏联）：</w:t>
      </w:r>
      <w:r>
        <w:rPr>
          <w:rFonts w:hint="eastAsia"/>
          <w:sz w:val="28"/>
          <w:szCs w:val="28"/>
        </w:rPr>
        <w:t>心智技能5阶段(我国三阶段)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78. 安德森：</w:t>
      </w:r>
      <w:r>
        <w:rPr>
          <w:rFonts w:hint="eastAsia"/>
          <w:sz w:val="28"/>
          <w:szCs w:val="28"/>
        </w:rPr>
        <w:t>心智技能3阶段(认知、联结、自动化)，知识分类(陈述、程序)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79. 韦纳（美）：</w:t>
      </w:r>
      <w:r>
        <w:rPr>
          <w:rFonts w:hint="eastAsia"/>
          <w:sz w:val="28"/>
          <w:szCs w:val="28"/>
        </w:rPr>
        <w:t>成败归因理论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80. 沃尔夫（德）：</w:t>
      </w:r>
      <w:r>
        <w:rPr>
          <w:rFonts w:hint="eastAsia"/>
          <w:sz w:val="28"/>
          <w:szCs w:val="28"/>
        </w:rPr>
        <w:t>形式训练说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>81. 贾德（美）：</w:t>
      </w:r>
      <w:r>
        <w:rPr>
          <w:rFonts w:hint="eastAsia"/>
          <w:sz w:val="28"/>
          <w:szCs w:val="28"/>
        </w:rPr>
        <w:t>经验类化说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36"/>
          <w:szCs w:val="36"/>
        </w:rPr>
        <w:t>82. 罗森塔尔（美）</w:t>
      </w:r>
      <w:r>
        <w:rPr>
          <w:rFonts w:hint="eastAsia"/>
          <w:sz w:val="36"/>
          <w:szCs w:val="36"/>
          <w:lang w:eastAsia="zh-CN"/>
        </w:rPr>
        <w:t>：</w:t>
      </w:r>
      <w:bookmarkStart w:id="0" w:name="_GoBack"/>
      <w:bookmarkEnd w:id="0"/>
      <w:r>
        <w:rPr>
          <w:rFonts w:hint="eastAsia"/>
          <w:sz w:val="28"/>
          <w:szCs w:val="28"/>
        </w:rPr>
        <w:t>期望效应(皮格马利翁效应、罗森塔尔效应)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067E2"/>
    <w:rsid w:val="6396626B"/>
    <w:rsid w:val="7C00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2020-09-17T07:54:00Z</dcterms:created>
  <dc:creator>楹寻</dc:creator>
  <cp:lastModifiedBy>楹寻</cp:lastModifiedBy>
  <dcterms:modified xsi:type="dcterms:W3CDTF">2020-09-18T09:04:40Z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