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color w:val="000000"/>
        </w:rPr>
      </w:pPr>
      <w:r>
        <w:rPr>
          <w:rFonts w:hint="eastAsia"/>
          <w:color w:val="000000"/>
        </w:rPr>
        <w:t>万校通需求文档</w:t>
      </w:r>
    </w:p>
    <w:p>
      <w:pPr>
        <w:pStyle w:val="9"/>
        <w:jc w:val="right"/>
        <w:rPr>
          <w:color w:val="000000"/>
        </w:rPr>
      </w:pPr>
      <w:r>
        <w:rPr>
          <w:rFonts w:hint="eastAsia"/>
          <w:color w:val="000000"/>
        </w:rPr>
        <w:t>------移动客户端</w:t>
      </w:r>
    </w:p>
    <w:p>
      <w:pPr>
        <w:jc w:val="center"/>
        <w:rPr>
          <w:color w:val="000000"/>
        </w:rPr>
      </w:pPr>
    </w:p>
    <w:p>
      <w:pPr>
        <w:jc w:val="center"/>
        <w:rPr>
          <w:color w:val="000000"/>
        </w:rPr>
      </w:pPr>
    </w:p>
    <w:tbl>
      <w:tblPr>
        <w:tblW w:w="10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7"/>
        <w:gridCol w:w="6026"/>
        <w:gridCol w:w="3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2" w:hRule="atLeast"/>
        </w:trPr>
        <w:tc>
          <w:tcPr>
            <w:tcW w:w="1067" w:type="dxa"/>
            <w:vAlign w:val="top"/>
          </w:tcPr>
          <w:p>
            <w:pPr>
              <w:jc w:val="center"/>
              <w:rPr>
                <w:color w:val="000000"/>
              </w:rPr>
            </w:pPr>
            <w:r>
              <w:rPr>
                <w:rFonts w:hint="eastAsia"/>
                <w:color w:val="000000"/>
              </w:rPr>
              <w:t>版本</w:t>
            </w:r>
          </w:p>
        </w:tc>
        <w:tc>
          <w:tcPr>
            <w:tcW w:w="6026" w:type="dxa"/>
            <w:vAlign w:val="top"/>
          </w:tcPr>
          <w:p>
            <w:pPr>
              <w:jc w:val="center"/>
              <w:rPr>
                <w:color w:val="000000"/>
              </w:rPr>
            </w:pPr>
            <w:r>
              <w:rPr>
                <w:rFonts w:hint="eastAsia"/>
                <w:color w:val="000000"/>
              </w:rPr>
              <w:t>更新记录</w:t>
            </w:r>
          </w:p>
        </w:tc>
        <w:tc>
          <w:tcPr>
            <w:tcW w:w="3547" w:type="dxa"/>
            <w:vAlign w:val="top"/>
          </w:tcPr>
          <w:p>
            <w:pPr>
              <w:jc w:val="center"/>
              <w:rPr>
                <w:color w:val="000000"/>
              </w:rPr>
            </w:pPr>
            <w:r>
              <w:rPr>
                <w:rFonts w:hint="eastAsia"/>
                <w:color w:val="000000"/>
                <w:lang w:val="en-US" w:eastAsia="zh-CN"/>
              </w:rPr>
              <w:t>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2" w:hRule="atLeast"/>
        </w:trPr>
        <w:tc>
          <w:tcPr>
            <w:tcW w:w="1067" w:type="dxa"/>
            <w:vAlign w:val="top"/>
          </w:tcPr>
          <w:p>
            <w:pPr>
              <w:jc w:val="center"/>
              <w:rPr>
                <w:color w:val="000000"/>
              </w:rPr>
            </w:pPr>
            <w:r>
              <w:rPr>
                <w:rFonts w:hint="eastAsia"/>
                <w:color w:val="000000"/>
              </w:rPr>
              <w:t xml:space="preserve"> </w:t>
            </w:r>
            <w:r>
              <w:rPr>
                <w:color w:val="000000"/>
              </w:rPr>
              <w:t>V</w:t>
            </w:r>
            <w:r>
              <w:rPr>
                <w:rFonts w:hint="eastAsia"/>
                <w:color w:val="000000"/>
              </w:rPr>
              <w:t>1.0</w:t>
            </w:r>
          </w:p>
        </w:tc>
        <w:tc>
          <w:tcPr>
            <w:tcW w:w="6026" w:type="dxa"/>
            <w:vAlign w:val="top"/>
          </w:tcPr>
          <w:p>
            <w:pPr>
              <w:jc w:val="center"/>
              <w:rPr>
                <w:color w:val="000000"/>
              </w:rPr>
            </w:pPr>
            <w:r>
              <w:rPr>
                <w:rFonts w:hint="eastAsia"/>
                <w:color w:val="000000"/>
              </w:rPr>
              <w:t>创建文档，完成初稿</w:t>
            </w:r>
          </w:p>
        </w:tc>
        <w:tc>
          <w:tcPr>
            <w:tcW w:w="3547" w:type="dxa"/>
            <w:vAlign w:val="top"/>
          </w:tcPr>
          <w:p>
            <w:pPr>
              <w:jc w:val="center"/>
              <w:rPr>
                <w:color w:val="000000"/>
              </w:rPr>
            </w:pPr>
            <w:r>
              <w:rPr>
                <w:rFonts w:hint="eastAsia"/>
                <w:color w:val="000000"/>
              </w:rPr>
              <w:t>廖勇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2" w:hRule="atLeast"/>
        </w:trPr>
        <w:tc>
          <w:tcPr>
            <w:tcW w:w="1067" w:type="dxa"/>
            <w:vAlign w:val="top"/>
          </w:tcPr>
          <w:p>
            <w:pPr>
              <w:rPr>
                <w:color w:val="000000"/>
              </w:rPr>
            </w:pPr>
            <w:r>
              <w:rPr>
                <w:rFonts w:hint="eastAsia"/>
                <w:color w:val="000000"/>
              </w:rPr>
              <w:t xml:space="preserve"> V2.0</w:t>
            </w:r>
          </w:p>
        </w:tc>
        <w:tc>
          <w:tcPr>
            <w:tcW w:w="6026" w:type="dxa"/>
            <w:vAlign w:val="top"/>
          </w:tcPr>
          <w:p>
            <w:pPr>
              <w:jc w:val="center"/>
              <w:rPr>
                <w:color w:val="000000"/>
              </w:rPr>
            </w:pPr>
            <w:r>
              <w:rPr>
                <w:rFonts w:hint="eastAsia"/>
                <w:color w:val="000000"/>
              </w:rPr>
              <w:t>更新、完善文档</w:t>
            </w:r>
          </w:p>
        </w:tc>
        <w:tc>
          <w:tcPr>
            <w:tcW w:w="3547" w:type="dxa"/>
            <w:vAlign w:val="top"/>
          </w:tcPr>
          <w:p>
            <w:pPr>
              <w:jc w:val="center"/>
              <w:rPr>
                <w:color w:val="000000"/>
              </w:rPr>
            </w:pPr>
            <w:r>
              <w:rPr>
                <w:rFonts w:hint="eastAsia"/>
                <w:color w:val="000000"/>
              </w:rPr>
              <w:t>廖勇、高远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2" w:hRule="atLeast"/>
        </w:trPr>
        <w:tc>
          <w:tcPr>
            <w:tcW w:w="1067" w:type="dxa"/>
            <w:vAlign w:val="top"/>
          </w:tcPr>
          <w:p>
            <w:pPr>
              <w:rPr>
                <w:rFonts w:hint="eastAsia" w:eastAsia="宋体"/>
                <w:color w:val="000000"/>
                <w:lang w:val="en-US" w:eastAsia="zh-CN"/>
              </w:rPr>
            </w:pPr>
            <w:r>
              <w:rPr>
                <w:rFonts w:hint="eastAsia"/>
                <w:color w:val="000000"/>
                <w:lang w:val="en-US" w:eastAsia="zh-CN"/>
              </w:rPr>
              <w:t xml:space="preserve"> V2.1</w:t>
            </w:r>
          </w:p>
        </w:tc>
        <w:tc>
          <w:tcPr>
            <w:tcW w:w="6026" w:type="dxa"/>
            <w:vAlign w:val="top"/>
          </w:tcPr>
          <w:p>
            <w:pPr>
              <w:jc w:val="center"/>
              <w:rPr>
                <w:rFonts w:hint="eastAsia" w:eastAsia="宋体"/>
                <w:color w:val="000000"/>
                <w:lang w:val="en-US" w:eastAsia="zh-CN"/>
              </w:rPr>
            </w:pPr>
            <w:r>
              <w:rPr>
                <w:rFonts w:hint="eastAsia"/>
                <w:color w:val="000000"/>
                <w:lang w:val="en-US" w:eastAsia="zh-CN"/>
              </w:rPr>
              <w:t>更新部分提出的问题</w:t>
            </w:r>
          </w:p>
        </w:tc>
        <w:tc>
          <w:tcPr>
            <w:tcW w:w="3547" w:type="dxa"/>
            <w:vAlign w:val="top"/>
          </w:tcPr>
          <w:p>
            <w:pPr>
              <w:jc w:val="center"/>
              <w:rPr>
                <w:rFonts w:hint="eastAsia" w:eastAsia="宋体"/>
                <w:color w:val="000000"/>
                <w:lang w:val="en-US" w:eastAsia="zh-CN"/>
              </w:rPr>
            </w:pPr>
            <w:r>
              <w:rPr>
                <w:rFonts w:hint="eastAsia"/>
                <w:color w:val="000000"/>
                <w:lang w:val="en-US" w:eastAsia="zh-CN"/>
              </w:rPr>
              <w:t>廖勇、高远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3" w:hRule="atLeast"/>
        </w:trPr>
        <w:tc>
          <w:tcPr>
            <w:tcW w:w="1067" w:type="dxa"/>
            <w:vAlign w:val="top"/>
          </w:tcPr>
          <w:p>
            <w:pPr>
              <w:rPr>
                <w:rFonts w:hint="eastAsia"/>
                <w:color w:val="000000"/>
                <w:lang w:val="en-US" w:eastAsia="zh-CN"/>
              </w:rPr>
            </w:pPr>
            <w:r>
              <w:rPr>
                <w:rFonts w:hint="eastAsia"/>
                <w:color w:val="000000"/>
                <w:lang w:val="en-US" w:eastAsia="zh-CN"/>
              </w:rPr>
              <w:t xml:space="preserve"> V2.2</w:t>
            </w:r>
          </w:p>
        </w:tc>
        <w:tc>
          <w:tcPr>
            <w:tcW w:w="6026" w:type="dxa"/>
            <w:vAlign w:val="top"/>
          </w:tcPr>
          <w:p>
            <w:pPr>
              <w:jc w:val="center"/>
              <w:rPr>
                <w:rFonts w:hint="eastAsia"/>
                <w:color w:val="000000"/>
                <w:lang w:val="en-US" w:eastAsia="zh-CN"/>
              </w:rPr>
            </w:pPr>
            <w:r>
              <w:rPr>
                <w:rFonts w:hint="eastAsia"/>
                <w:color w:val="000000"/>
                <w:lang w:val="en-US" w:eastAsia="zh-CN"/>
              </w:rPr>
              <w:t>文档确认</w:t>
            </w:r>
          </w:p>
        </w:tc>
        <w:tc>
          <w:tcPr>
            <w:tcW w:w="3547" w:type="dxa"/>
            <w:vAlign w:val="top"/>
          </w:tcPr>
          <w:p>
            <w:pPr>
              <w:jc w:val="center"/>
              <w:rPr>
                <w:rFonts w:hint="eastAsia"/>
                <w:color w:val="000000"/>
                <w:lang w:val="en-US" w:eastAsia="zh-CN"/>
              </w:rPr>
            </w:pPr>
            <w:r>
              <w:rPr>
                <w:rFonts w:hint="eastAsia"/>
                <w:color w:val="000000"/>
                <w:lang w:val="en-US" w:eastAsia="zh-CN"/>
              </w:rPr>
              <w:t>江磊、廖勇、唐蔚</w:t>
            </w:r>
          </w:p>
        </w:tc>
      </w:tr>
    </w:tbl>
    <w:p>
      <w:pPr>
        <w:jc w:val="center"/>
        <w:rPr>
          <w:color w:val="000000"/>
        </w:rPr>
      </w:pPr>
    </w:p>
    <w:p>
      <w:pPr>
        <w:jc w:val="center"/>
        <w:rPr>
          <w:color w:val="000000"/>
        </w:rPr>
      </w:pPr>
      <w:bookmarkStart w:id="0" w:name="_GoBack"/>
      <w:bookmarkEnd w:id="0"/>
    </w:p>
    <w:p>
      <w:pPr>
        <w:jc w:val="center"/>
        <w:rPr>
          <w:color w:val="000000"/>
        </w:rPr>
      </w:pPr>
    </w:p>
    <w:p>
      <w:pPr>
        <w:jc w:val="center"/>
        <w:rPr>
          <w:color w:val="000000"/>
        </w:rPr>
      </w:pPr>
      <w:r>
        <w:rPr>
          <w:rFonts w:hint="eastAsia"/>
          <w:color w:val="000000"/>
        </w:rPr>
        <w:t>V2.</w:t>
      </w:r>
      <w:r>
        <w:rPr>
          <w:rFonts w:hint="eastAsia"/>
          <w:color w:val="000000"/>
          <w:lang w:val="en-US" w:eastAsia="zh-CN"/>
        </w:rPr>
        <w:t>2</w:t>
      </w:r>
    </w:p>
    <w:p>
      <w:pPr>
        <w:pStyle w:val="3"/>
        <w:rPr>
          <w:color w:val="000000"/>
        </w:rPr>
      </w:pPr>
      <w:r>
        <w:rPr>
          <w:rFonts w:hint="eastAsia"/>
          <w:color w:val="000000"/>
        </w:rPr>
        <w:t>概述</w:t>
      </w:r>
    </w:p>
    <w:p>
      <w:pPr>
        <w:jc w:val="left"/>
        <w:rPr>
          <w:color w:val="000000"/>
        </w:rPr>
      </w:pPr>
      <w:r>
        <w:rPr>
          <w:rFonts w:hint="eastAsia"/>
          <w:color w:val="000000"/>
        </w:rPr>
        <w:t xml:space="preserve">   万校通移动客户端（以下万校通特指移动客户端版本），万校通客户端始终以资源为中心，以为用户提供优质的资源使用平台及其相关服务为宗旨，并建议资源生产者在使用数码笔时能提供更优质的资源作品。</w:t>
      </w:r>
    </w:p>
    <w:p>
      <w:pPr>
        <w:jc w:val="left"/>
        <w:rPr>
          <w:color w:val="000000"/>
        </w:rPr>
      </w:pPr>
      <w:r>
        <w:rPr>
          <w:rFonts w:hint="eastAsia"/>
          <w:color w:val="000000"/>
        </w:rPr>
        <w:t xml:space="preserve">   移动客户端包括android 4.0.*平板、android 4.0.*手机、ios6.0以上手机。Android平板和android手机使用同一个apk，由apk适配屏幕大小；ios手机不包括录制功能。</w:t>
      </w:r>
    </w:p>
    <w:p>
      <w:pPr>
        <w:ind w:firstLine="480" w:firstLineChars="200"/>
        <w:jc w:val="left"/>
        <w:rPr>
          <w:color w:val="000000"/>
        </w:rPr>
      </w:pPr>
      <w:r>
        <w:rPr>
          <w:rFonts w:hint="eastAsia"/>
          <w:color w:val="000000"/>
        </w:rPr>
        <w:t>万校通移动客户端定位的使用群体:教师（资源生产者、资源消费者）、学生（资源生产者、资源消费者）、家长（资源生产者、资源消费者）、其它（资源生产者、资源消费者）。</w:t>
      </w:r>
    </w:p>
    <w:p>
      <w:pPr>
        <w:ind w:firstLine="480" w:firstLineChars="200"/>
        <w:jc w:val="left"/>
        <w:rPr>
          <w:color w:val="000000"/>
        </w:rPr>
      </w:pPr>
      <w:commentRangeStart w:id="0"/>
      <w:r>
        <w:rPr>
          <w:rFonts w:hint="eastAsia"/>
          <w:color w:val="000000"/>
        </w:rPr>
        <w:t>资源生产者等级暂不考虑，以后会有认证机制。</w:t>
      </w:r>
      <w:commentRangeEnd w:id="0"/>
      <w:r>
        <w:rPr>
          <w:color w:val="000000"/>
        </w:rPr>
        <w:commentReference w:id="0"/>
      </w:r>
    </w:p>
    <w:p>
      <w:pPr>
        <w:ind w:firstLine="480" w:firstLineChars="200"/>
        <w:jc w:val="left"/>
        <w:rPr>
          <w:color w:val="000000"/>
        </w:rPr>
      </w:pPr>
      <w:r>
        <w:rPr>
          <w:rFonts w:hint="eastAsia"/>
          <w:color w:val="000000"/>
        </w:rPr>
        <w:t>万校通移动客户端提供的功能如下：</w:t>
      </w:r>
    </w:p>
    <w:p>
      <w:pPr>
        <w:numPr>
          <w:ilvl w:val="0"/>
          <w:numId w:val="1"/>
        </w:numPr>
        <w:ind w:firstLine="480" w:firstLineChars="200"/>
        <w:jc w:val="left"/>
        <w:rPr>
          <w:color w:val="000000"/>
        </w:rPr>
      </w:pPr>
      <w:r>
        <w:rPr>
          <w:rFonts w:hint="eastAsia"/>
          <w:color w:val="000000"/>
        </w:rPr>
        <w:t>注册功能；</w:t>
      </w:r>
    </w:p>
    <w:p>
      <w:pPr>
        <w:numPr>
          <w:ilvl w:val="0"/>
          <w:numId w:val="1"/>
        </w:numPr>
        <w:ind w:firstLine="480" w:firstLineChars="200"/>
        <w:jc w:val="left"/>
        <w:rPr>
          <w:color w:val="000000"/>
        </w:rPr>
      </w:pPr>
      <w:r>
        <w:rPr>
          <w:rFonts w:hint="eastAsia"/>
          <w:color w:val="000000"/>
        </w:rPr>
        <w:t>登录功能（自动登录、记住密码、重设密码）；</w:t>
      </w:r>
    </w:p>
    <w:p>
      <w:pPr>
        <w:numPr>
          <w:ilvl w:val="0"/>
          <w:numId w:val="1"/>
        </w:numPr>
        <w:ind w:firstLine="480" w:firstLineChars="200"/>
        <w:jc w:val="left"/>
        <w:rPr>
          <w:color w:val="000000"/>
        </w:rPr>
      </w:pPr>
      <w:r>
        <w:rPr>
          <w:rFonts w:hint="eastAsia"/>
          <w:color w:val="000000"/>
        </w:rPr>
        <w:t>注销功能；</w:t>
      </w:r>
    </w:p>
    <w:p>
      <w:pPr>
        <w:numPr>
          <w:ilvl w:val="0"/>
          <w:numId w:val="1"/>
        </w:numPr>
        <w:ind w:firstLine="480" w:firstLineChars="200"/>
        <w:jc w:val="left"/>
        <w:rPr>
          <w:color w:val="000000"/>
        </w:rPr>
      </w:pPr>
      <w:r>
        <w:rPr>
          <w:rFonts w:hint="eastAsia"/>
          <w:color w:val="000000"/>
        </w:rPr>
        <w:t>资源的浏览；</w:t>
      </w:r>
    </w:p>
    <w:p>
      <w:pPr>
        <w:numPr>
          <w:ilvl w:val="0"/>
          <w:numId w:val="1"/>
        </w:numPr>
        <w:ind w:firstLine="480" w:firstLineChars="200"/>
        <w:jc w:val="left"/>
        <w:rPr>
          <w:color w:val="000000"/>
        </w:rPr>
      </w:pPr>
      <w:r>
        <w:rPr>
          <w:rFonts w:hint="eastAsia"/>
          <w:color w:val="000000"/>
        </w:rPr>
        <w:t>资源的制作（触摸屏+数码笔）；</w:t>
      </w:r>
    </w:p>
    <w:p>
      <w:pPr>
        <w:numPr>
          <w:ilvl w:val="0"/>
          <w:numId w:val="1"/>
        </w:numPr>
        <w:ind w:firstLine="480" w:firstLineChars="200"/>
        <w:jc w:val="left"/>
        <w:rPr>
          <w:color w:val="000000"/>
        </w:rPr>
      </w:pPr>
      <w:r>
        <w:rPr>
          <w:rFonts w:hint="eastAsia"/>
          <w:color w:val="000000"/>
        </w:rPr>
        <w:t>个人云盘空间服务；</w:t>
      </w:r>
    </w:p>
    <w:p>
      <w:pPr>
        <w:numPr>
          <w:ilvl w:val="0"/>
          <w:numId w:val="1"/>
        </w:numPr>
        <w:ind w:firstLine="480" w:firstLineChars="200"/>
        <w:jc w:val="left"/>
        <w:rPr>
          <w:color w:val="000000"/>
        </w:rPr>
      </w:pPr>
      <w:r>
        <w:rPr>
          <w:rFonts w:hint="eastAsia"/>
          <w:color w:val="000000"/>
          <w:lang w:val="en-US" w:eastAsia="zh-CN"/>
        </w:rPr>
        <w:t>本地</w:t>
      </w:r>
      <w:r>
        <w:rPr>
          <w:rFonts w:hint="eastAsia"/>
          <w:color w:val="000000"/>
        </w:rPr>
        <w:t>资源</w:t>
      </w:r>
      <w:r>
        <w:rPr>
          <w:rFonts w:hint="eastAsia"/>
          <w:color w:val="000000"/>
          <w:lang w:val="en-US" w:eastAsia="zh-CN"/>
        </w:rPr>
        <w:t>或网盘文件</w:t>
      </w:r>
      <w:r>
        <w:rPr>
          <w:rFonts w:hint="eastAsia"/>
          <w:color w:val="000000"/>
        </w:rPr>
        <w:t>分享到公共平台；</w:t>
      </w:r>
    </w:p>
    <w:p>
      <w:pPr>
        <w:numPr>
          <w:ilvl w:val="0"/>
          <w:numId w:val="1"/>
        </w:numPr>
        <w:ind w:firstLine="480" w:firstLineChars="200"/>
        <w:jc w:val="left"/>
        <w:rPr>
          <w:color w:val="000000"/>
        </w:rPr>
      </w:pPr>
      <w:r>
        <w:rPr>
          <w:rFonts w:hint="eastAsia"/>
          <w:color w:val="000000"/>
        </w:rPr>
        <w:t>未登录用户能浏览本地资源、生产资源；</w:t>
      </w:r>
    </w:p>
    <w:p>
      <w:pPr>
        <w:numPr>
          <w:ilvl w:val="0"/>
          <w:numId w:val="1"/>
        </w:numPr>
        <w:ind w:firstLine="480" w:firstLineChars="200"/>
        <w:jc w:val="left"/>
        <w:rPr>
          <w:color w:val="000000"/>
        </w:rPr>
      </w:pPr>
      <w:r>
        <w:rPr>
          <w:rFonts w:hint="eastAsia"/>
          <w:color w:val="000000"/>
        </w:rPr>
        <w:t>App自动更新（用户不更新依然可以使用）；</w:t>
      </w:r>
    </w:p>
    <w:p>
      <w:pPr>
        <w:ind w:firstLine="480" w:firstLineChars="200"/>
        <w:jc w:val="left"/>
        <w:rPr>
          <w:color w:val="000000"/>
        </w:rPr>
      </w:pPr>
      <w:r>
        <w:rPr>
          <w:rFonts w:hint="eastAsia"/>
          <w:color w:val="000000"/>
        </w:rPr>
        <w:t>10）App反馈功能；</w:t>
      </w:r>
    </w:p>
    <w:p>
      <w:pPr>
        <w:ind w:firstLine="480" w:firstLineChars="200"/>
        <w:jc w:val="left"/>
        <w:rPr>
          <w:color w:val="000000"/>
        </w:rPr>
      </w:pPr>
      <w:r>
        <w:rPr>
          <w:rFonts w:hint="eastAsia"/>
          <w:color w:val="000000"/>
        </w:rPr>
        <w:t>11）app设置相关信息（运营商版权信息、清除缓存临时文件、清除下载文件、是否自动登录、版本手动更新、使用帮助、关注通知、个人信息查看与编辑）。</w:t>
      </w:r>
    </w:p>
    <w:p>
      <w:pPr>
        <w:jc w:val="left"/>
        <w:rPr>
          <w:color w:val="000000"/>
        </w:rPr>
      </w:pPr>
      <w:r>
        <w:rPr>
          <w:rFonts w:hint="eastAsia"/>
          <w:color w:val="000000"/>
        </w:rPr>
        <w:t xml:space="preserve">    </w:t>
      </w:r>
      <w:commentRangeStart w:id="1"/>
      <w:r>
        <w:rPr>
          <w:rFonts w:hint="eastAsia"/>
          <w:color w:val="000000"/>
        </w:rPr>
        <w:t>辅导这块：微课：自主学习； 1对1辅导:个性化学习。</w:t>
      </w:r>
      <w:commentRangeEnd w:id="1"/>
      <w:r>
        <w:rPr>
          <w:color w:val="000000"/>
        </w:rPr>
        <w:commentReference w:id="1"/>
      </w:r>
    </w:p>
    <w:p>
      <w:pPr>
        <w:jc w:val="left"/>
        <w:rPr>
          <w:color w:val="000000"/>
        </w:rPr>
      </w:pPr>
      <w:r>
        <w:rPr>
          <w:rFonts w:hint="eastAsia"/>
          <w:color w:val="000000"/>
        </w:rPr>
        <w:t xml:space="preserve">    </w:t>
      </w:r>
      <w:commentRangeStart w:id="2"/>
      <w:r>
        <w:rPr>
          <w:rFonts w:hint="eastAsia"/>
          <w:strike/>
          <w:dstrike w:val="0"/>
          <w:color w:val="000000"/>
        </w:rPr>
        <w:t>通过录课本来离线查看笔记内容并存档到电子设备中</w:t>
      </w:r>
      <w:commentRangeEnd w:id="2"/>
      <w:r>
        <w:rPr>
          <w:strike/>
          <w:dstrike w:val="0"/>
          <w:color w:val="000000"/>
        </w:rPr>
        <w:commentReference w:id="2"/>
      </w:r>
      <w:r>
        <w:rPr>
          <w:rFonts w:hint="eastAsia"/>
          <w:strike/>
          <w:dstrike w:val="0"/>
          <w:color w:val="000000"/>
        </w:rPr>
        <w:t>。</w:t>
      </w:r>
    </w:p>
    <w:p>
      <w:pPr>
        <w:pStyle w:val="3"/>
        <w:rPr>
          <w:color w:val="000000"/>
        </w:rPr>
      </w:pPr>
      <w:r>
        <w:rPr>
          <w:rFonts w:hint="eastAsia"/>
          <w:color w:val="000000"/>
        </w:rPr>
        <w:t>1 注册功能</w:t>
      </w:r>
    </w:p>
    <w:p>
      <w:pPr>
        <w:ind w:firstLine="420"/>
        <w:rPr>
          <w:color w:val="000000"/>
        </w:rPr>
      </w:pPr>
      <w:r>
        <w:rPr>
          <w:rFonts w:hint="eastAsia"/>
          <w:color w:val="000000"/>
        </w:rPr>
        <w:t>注册功能，用户可以通过移动客户端来注册本软件的使用账号。</w:t>
      </w:r>
    </w:p>
    <w:p>
      <w:pPr>
        <w:numPr>
          <w:ilvl w:val="0"/>
          <w:numId w:val="2"/>
        </w:numPr>
        <w:ind w:firstLine="420"/>
        <w:rPr>
          <w:color w:val="000000"/>
        </w:rPr>
      </w:pPr>
      <w:r>
        <w:rPr>
          <w:rFonts w:hint="eastAsia"/>
          <w:color w:val="000000"/>
        </w:rPr>
        <w:t>账号：数字或字母 （6-16位之间）；</w:t>
      </w:r>
    </w:p>
    <w:p>
      <w:pPr>
        <w:numPr>
          <w:ilvl w:val="0"/>
          <w:numId w:val="2"/>
        </w:numPr>
        <w:ind w:firstLine="420"/>
        <w:rPr>
          <w:color w:val="000000"/>
        </w:rPr>
      </w:pPr>
      <w:r>
        <w:rPr>
          <w:rFonts w:hint="eastAsia"/>
          <w:color w:val="000000"/>
        </w:rPr>
        <w:t>密码：字符 MD5 32位加密，6-16位之间；</w:t>
      </w:r>
    </w:p>
    <w:p>
      <w:pPr>
        <w:numPr>
          <w:ilvl w:val="0"/>
          <w:numId w:val="2"/>
        </w:numPr>
        <w:ind w:firstLine="420"/>
        <w:rPr>
          <w:color w:val="000000"/>
        </w:rPr>
      </w:pPr>
      <w:r>
        <w:rPr>
          <w:rFonts w:hint="eastAsia"/>
          <w:color w:val="000000"/>
        </w:rPr>
        <w:t>角色：用户单选教师、学生、家长、</w:t>
      </w:r>
      <w:r>
        <w:rPr>
          <w:rFonts w:hint="eastAsia"/>
          <w:color w:val="000000"/>
          <w:lang w:val="en-US" w:eastAsia="zh-CN"/>
        </w:rPr>
        <w:t>注册会员</w:t>
      </w:r>
      <w:r>
        <w:rPr>
          <w:rFonts w:hint="eastAsia"/>
          <w:color w:val="000000"/>
        </w:rPr>
        <w:t>。</w:t>
      </w:r>
    </w:p>
    <w:p>
      <w:pPr>
        <w:rPr>
          <w:color w:val="000000"/>
        </w:rPr>
      </w:pPr>
      <w:r>
        <w:rPr>
          <w:rFonts w:hint="eastAsia"/>
          <w:color w:val="000000"/>
        </w:rPr>
        <w:t xml:space="preserve">    用户输入账号、密码、选择角色，客户端需要进行合法性检测，然后发送请求给服务端做再次校验，在校验成功后，客户端自动登录，进入主界面。</w:t>
      </w:r>
    </w:p>
    <w:p>
      <w:pPr>
        <w:pStyle w:val="3"/>
        <w:rPr>
          <w:color w:val="000000"/>
        </w:rPr>
      </w:pPr>
      <w:r>
        <w:rPr>
          <w:rFonts w:hint="eastAsia"/>
          <w:color w:val="000000"/>
        </w:rPr>
        <w:t>2 登录功能（自动登录、记住密码、重设密码）</w:t>
      </w:r>
    </w:p>
    <w:p>
      <w:pPr>
        <w:ind w:firstLine="420"/>
        <w:rPr>
          <w:color w:val="000000"/>
        </w:rPr>
      </w:pPr>
      <w:r>
        <w:rPr>
          <w:rFonts w:hint="eastAsia"/>
          <w:color w:val="000000"/>
        </w:rPr>
        <w:t>登录功能，用户在登录界面，输入账号和密码，点击登录，进行校验，进入主界面。</w:t>
      </w:r>
    </w:p>
    <w:p>
      <w:pPr>
        <w:ind w:firstLine="420"/>
        <w:rPr>
          <w:color w:val="000000"/>
        </w:rPr>
      </w:pPr>
      <w:r>
        <w:rPr>
          <w:rFonts w:hint="eastAsia"/>
          <w:color w:val="000000"/>
        </w:rPr>
        <w:t>客户端需要对用户登录信息做出基本校验，比如账号没有输入、密码没有输入等基本错误信息做出反馈，这些场景下，不发送请求给服务端。</w:t>
      </w:r>
    </w:p>
    <w:p>
      <w:pPr>
        <w:ind w:firstLine="420"/>
        <w:rPr>
          <w:color w:val="000000"/>
        </w:rPr>
      </w:pPr>
      <w:commentRangeStart w:id="3"/>
      <w:commentRangeStart w:id="4"/>
      <w:r>
        <w:rPr>
          <w:rFonts w:hint="eastAsia"/>
          <w:color w:val="000000"/>
        </w:rPr>
        <w:t>单个账号同时同刻只能在唯一一台设备上使用。</w:t>
      </w:r>
      <w:commentRangeEnd w:id="3"/>
      <w:r>
        <w:rPr>
          <w:color w:val="000000"/>
        </w:rPr>
        <w:commentReference w:id="3"/>
      </w:r>
    </w:p>
    <w:p>
      <w:pPr>
        <w:ind w:firstLine="420"/>
        <w:rPr>
          <w:color w:val="000000"/>
        </w:rPr>
      </w:pPr>
      <w:commentRangeStart w:id="5"/>
      <w:r>
        <w:rPr>
          <w:rFonts w:hint="eastAsia"/>
          <w:color w:val="000000"/>
        </w:rPr>
        <w:t>服务端需要对用户登录信息做出安全性校验</w:t>
      </w:r>
      <w:r>
        <w:rPr>
          <w:rFonts w:hint="eastAsia"/>
          <w:strike/>
          <w:dstrike w:val="0"/>
          <w:color w:val="000000"/>
        </w:rPr>
        <w:t>以及版本校验，版本过老，返回相应错误信息</w:t>
      </w:r>
      <w:r>
        <w:rPr>
          <w:rFonts w:hint="eastAsia"/>
          <w:color w:val="000000"/>
        </w:rPr>
        <w:t>。</w:t>
      </w:r>
      <w:commentRangeEnd w:id="4"/>
      <w:r>
        <w:rPr>
          <w:color w:val="000000"/>
        </w:rPr>
        <w:commentReference w:id="4"/>
      </w:r>
      <w:commentRangeEnd w:id="5"/>
      <w:r>
        <w:rPr>
          <w:color w:val="000000"/>
        </w:rPr>
        <w:commentReference w:id="5"/>
      </w:r>
    </w:p>
    <w:p>
      <w:pPr>
        <w:ind w:firstLine="420"/>
        <w:rPr>
          <w:color w:val="000000"/>
        </w:rPr>
      </w:pPr>
      <w:commentRangeStart w:id="6"/>
      <w:r>
        <w:rPr>
          <w:rFonts w:hint="eastAsia"/>
          <w:color w:val="000000"/>
        </w:rPr>
        <w:t>重设密码功能：</w:t>
      </w:r>
      <w:r>
        <w:rPr>
          <w:rFonts w:hint="eastAsia"/>
          <w:strike/>
          <w:dstrike w:val="0"/>
          <w:color w:val="000000"/>
        </w:rPr>
        <w:t>短信校验、</w:t>
      </w:r>
      <w:r>
        <w:rPr>
          <w:rFonts w:hint="eastAsia"/>
          <w:strike w:val="0"/>
          <w:dstrike w:val="0"/>
          <w:color w:val="000000"/>
          <w:lang w:val="en-US" w:eastAsia="zh-CN"/>
        </w:rPr>
        <w:t xml:space="preserve"> </w:t>
      </w:r>
      <w:r>
        <w:rPr>
          <w:rFonts w:hint="eastAsia"/>
          <w:strike w:val="0"/>
          <w:dstrike w:val="0"/>
          <w:color w:val="000000"/>
          <w:lang w:val="en-US" w:eastAsia="zh-CN"/>
        </w:rPr>
        <w:t>密保</w:t>
      </w:r>
      <w:r>
        <w:rPr>
          <w:rFonts w:hint="eastAsia"/>
          <w:strike w:val="0"/>
          <w:color w:val="000000"/>
        </w:rPr>
        <w:t>校验</w:t>
      </w:r>
      <w:r>
        <w:rPr>
          <w:rFonts w:hint="eastAsia"/>
          <w:color w:val="000000"/>
        </w:rPr>
        <w:t>、邮件校验。</w:t>
      </w:r>
      <w:commentRangeEnd w:id="6"/>
      <w:r>
        <w:rPr>
          <w:color w:val="000000"/>
        </w:rPr>
        <w:commentReference w:id="6"/>
      </w:r>
    </w:p>
    <w:p>
      <w:pPr>
        <w:pStyle w:val="3"/>
        <w:rPr>
          <w:color w:val="000000"/>
        </w:rPr>
      </w:pPr>
      <w:r>
        <w:rPr>
          <w:rFonts w:hint="eastAsia"/>
          <w:color w:val="000000"/>
        </w:rPr>
        <w:t>3 注销功能</w:t>
      </w:r>
    </w:p>
    <w:p>
      <w:pPr>
        <w:ind w:firstLine="420"/>
        <w:rPr>
          <w:color w:val="000000"/>
        </w:rPr>
      </w:pPr>
      <w:r>
        <w:rPr>
          <w:rFonts w:hint="eastAsia"/>
          <w:color w:val="000000"/>
        </w:rPr>
        <w:t>注销功能，用户使用注销功能可以清除当前</w:t>
      </w:r>
      <w:r>
        <w:rPr>
          <w:rFonts w:hint="eastAsia"/>
          <w:color w:val="000000"/>
          <w:lang w:val="en-US" w:eastAsia="zh-CN"/>
        </w:rPr>
        <w:t>设备</w:t>
      </w:r>
      <w:r>
        <w:rPr>
          <w:rFonts w:hint="eastAsia"/>
          <w:color w:val="000000"/>
        </w:rPr>
        <w:t>登录的账号信息、提示是否清除本地下载文件和缓存临时文件、切换到登录页面。</w:t>
      </w:r>
    </w:p>
    <w:p>
      <w:pPr>
        <w:pStyle w:val="3"/>
        <w:rPr>
          <w:color w:val="000000"/>
        </w:rPr>
      </w:pPr>
      <w:r>
        <w:rPr>
          <w:rFonts w:hint="eastAsia"/>
          <w:color w:val="000000"/>
        </w:rPr>
        <w:t>4 资源的浏览</w:t>
      </w:r>
    </w:p>
    <w:p>
      <w:pPr>
        <w:ind w:firstLine="420"/>
        <w:rPr>
          <w:color w:val="000000"/>
        </w:rPr>
      </w:pPr>
      <w:r>
        <w:rPr>
          <w:rFonts w:hint="eastAsia"/>
          <w:color w:val="000000"/>
        </w:rPr>
        <w:t>资源主要指微课资源，现阶段对资源格式的定义只有wxr格式。资源中心现阶段包括校本资源库和资源中心。用户可以浏览、筛选、搜索两个资源中心中的资源文件，同时可以下载查询到的资源到本地。用户在本地微课中可以查看下载到的资源文件。</w:t>
      </w:r>
    </w:p>
    <w:p>
      <w:pPr>
        <w:ind w:firstLine="420"/>
        <w:rPr>
          <w:color w:val="000000"/>
        </w:rPr>
      </w:pPr>
      <w:r>
        <w:rPr>
          <w:rFonts w:hint="eastAsia"/>
          <w:color w:val="000000"/>
        </w:rPr>
        <w:t>用户对本地资源可以进行播放、删除、重命名、上传等操作，用户重命名不能修改后缀名，上传支持后台上传，支持多文件队列上传。</w:t>
      </w:r>
    </w:p>
    <w:p>
      <w:pPr>
        <w:ind w:firstLine="420"/>
        <w:rPr>
          <w:color w:val="000000"/>
        </w:rPr>
      </w:pPr>
      <w:r>
        <w:rPr>
          <w:rFonts w:hint="eastAsia"/>
          <w:color w:val="000000"/>
        </w:rPr>
        <w:t>用户播放本地资源，播放过程用户可以暂停、停止操作，能查看播放总时间和当前时间，以及在播放前选择播放模式（原始播放模式、全屏播放模式）。</w:t>
      </w:r>
    </w:p>
    <w:p>
      <w:pPr>
        <w:ind w:firstLine="420"/>
        <w:rPr>
          <w:color w:val="000000"/>
        </w:rPr>
      </w:pPr>
      <w:r>
        <w:rPr>
          <w:rFonts w:hint="eastAsia"/>
          <w:color w:val="000000"/>
        </w:rPr>
        <w:t>服务端提供给客户端的资源列表信息，每个资源包括：文件id、标题、大小、创建时间、文件类型、</w:t>
      </w:r>
      <w:commentRangeStart w:id="7"/>
      <w:r>
        <w:rPr>
          <w:rFonts w:hint="eastAsia"/>
          <w:color w:val="000000"/>
        </w:rPr>
        <w:t>price信息</w:t>
      </w:r>
      <w:commentRangeEnd w:id="7"/>
      <w:r>
        <w:rPr>
          <w:color w:val="000000"/>
        </w:rPr>
        <w:commentReference w:id="7"/>
      </w:r>
      <w:r>
        <w:rPr>
          <w:rFonts w:hint="eastAsia"/>
          <w:color w:val="000000"/>
          <w:lang w:val="en-US" w:eastAsia="zh-CN"/>
        </w:rPr>
        <w:t>(校本资源库没有price信息，资源中心有price信息)</w:t>
      </w:r>
      <w:r>
        <w:rPr>
          <w:rFonts w:hint="eastAsia"/>
          <w:color w:val="000000"/>
        </w:rPr>
        <w:t>。</w:t>
      </w:r>
    </w:p>
    <w:p>
      <w:pPr>
        <w:ind w:firstLine="420"/>
        <w:rPr>
          <w:color w:val="000000"/>
        </w:rPr>
      </w:pPr>
      <w:r>
        <w:rPr>
          <w:rFonts w:hint="eastAsia"/>
          <w:color w:val="000000"/>
        </w:rPr>
        <w:t>服务端提供给客户端的资源详细信息，每个资源必须包括：文件id、标题、创建日期、下载地址、大小、文件格式、</w:t>
      </w:r>
      <w:commentRangeStart w:id="8"/>
      <w:r>
        <w:rPr>
          <w:rFonts w:hint="eastAsia"/>
          <w:strike/>
          <w:dstrike w:val="0"/>
          <w:color w:val="000000"/>
        </w:rPr>
        <w:t>标签（议论文、万有引力等）</w:t>
      </w:r>
      <w:r>
        <w:rPr>
          <w:rFonts w:hint="eastAsia"/>
          <w:color w:val="000000"/>
        </w:rPr>
        <w:t>、详细描述</w:t>
      </w:r>
      <w:r>
        <w:rPr>
          <w:rFonts w:hint="eastAsia"/>
          <w:color w:val="000000"/>
          <w:lang w:eastAsia="zh-CN"/>
        </w:rPr>
        <w:t>、</w:t>
      </w:r>
      <w:r>
        <w:rPr>
          <w:rFonts w:hint="eastAsia"/>
          <w:color w:val="000000"/>
          <w:lang w:val="en-US" w:eastAsia="zh-CN"/>
        </w:rPr>
        <w:t>知识点、学科</w:t>
      </w:r>
      <w:r>
        <w:rPr>
          <w:rFonts w:hint="eastAsia"/>
          <w:color w:val="000000"/>
        </w:rPr>
        <w:t>等信息</w:t>
      </w:r>
      <w:commentRangeEnd w:id="8"/>
      <w:r>
        <w:rPr>
          <w:color w:val="000000"/>
        </w:rPr>
        <w:commentReference w:id="8"/>
      </w:r>
      <w:r>
        <w:rPr>
          <w:rFonts w:hint="eastAsia"/>
          <w:color w:val="000000"/>
        </w:rPr>
        <w:t>。</w:t>
      </w:r>
    </w:p>
    <w:p>
      <w:pPr>
        <w:pStyle w:val="3"/>
        <w:rPr>
          <w:color w:val="000000"/>
        </w:rPr>
      </w:pPr>
      <w:r>
        <w:rPr>
          <w:rFonts w:hint="eastAsia"/>
          <w:color w:val="000000"/>
        </w:rPr>
        <w:t>5 资源的制作</w:t>
      </w:r>
    </w:p>
    <w:p>
      <w:pPr>
        <w:ind w:firstLine="420"/>
        <w:rPr>
          <w:color w:val="000000"/>
        </w:rPr>
      </w:pPr>
      <w:r>
        <w:rPr>
          <w:rFonts w:hint="eastAsia"/>
          <w:color w:val="000000"/>
        </w:rPr>
        <w:t>资源的制作（触摸屏+数码笔）功能，提供给用户一个录制多媒体微课的入口，包括声音录入、手写轨迹录入、笔写轨迹录入。同时录课模块提供了一个拥有丰富工具、功能的画板工具集，包括设置笔的粗细、笔的颜色、橡皮擦的大小、画板的背景图片、重画、保存、设置数码笔的书写区域等功能。</w:t>
      </w:r>
    </w:p>
    <w:p>
      <w:pPr>
        <w:ind w:firstLine="420"/>
        <w:rPr>
          <w:color w:val="000000"/>
        </w:rPr>
      </w:pPr>
      <w:r>
        <w:rPr>
          <w:rFonts w:hint="eastAsia"/>
          <w:color w:val="000000"/>
        </w:rPr>
        <w:t>画板的背景图片包括如下几张：</w:t>
      </w:r>
    </w:p>
    <w:p>
      <w:pPr>
        <w:pStyle w:val="12"/>
        <w:numPr>
          <w:ilvl w:val="0"/>
          <w:numId w:val="3"/>
        </w:numPr>
        <w:ind w:firstLineChars="0"/>
        <w:rPr>
          <w:color w:val="000000"/>
        </w:rPr>
      </w:pPr>
      <w:r>
        <w:rPr>
          <w:rFonts w:hint="eastAsia"/>
          <w:color w:val="000000"/>
        </w:rPr>
        <w:t>模拟notebook，有行线的白色背景；</w:t>
      </w:r>
    </w:p>
    <w:p>
      <w:pPr>
        <w:pStyle w:val="12"/>
        <w:numPr>
          <w:ilvl w:val="0"/>
          <w:numId w:val="3"/>
        </w:numPr>
        <w:ind w:firstLineChars="0"/>
        <w:rPr>
          <w:color w:val="000000"/>
        </w:rPr>
      </w:pPr>
      <w:r>
        <w:rPr>
          <w:rFonts w:hint="eastAsia"/>
          <w:color w:val="000000"/>
        </w:rPr>
        <w:t>模拟黑板，灰黑色；</w:t>
      </w:r>
    </w:p>
    <w:p>
      <w:pPr>
        <w:pStyle w:val="12"/>
        <w:numPr>
          <w:ilvl w:val="0"/>
          <w:numId w:val="3"/>
        </w:numPr>
        <w:ind w:firstLineChars="0"/>
        <w:rPr>
          <w:color w:val="000000"/>
        </w:rPr>
      </w:pPr>
      <w:r>
        <w:rPr>
          <w:rFonts w:hint="eastAsia"/>
          <w:color w:val="000000"/>
        </w:rPr>
        <w:t>模拟白板，亮白色；</w:t>
      </w:r>
    </w:p>
    <w:p>
      <w:pPr>
        <w:pStyle w:val="12"/>
        <w:numPr>
          <w:ilvl w:val="0"/>
          <w:numId w:val="3"/>
        </w:numPr>
        <w:ind w:firstLineChars="0"/>
        <w:rPr>
          <w:color w:val="000000"/>
        </w:rPr>
      </w:pPr>
      <w:r>
        <w:rPr>
          <w:rFonts w:hint="eastAsia"/>
          <w:color w:val="000000"/>
        </w:rPr>
        <w:t>模拟绿色黑板，翡绿色。</w:t>
      </w:r>
    </w:p>
    <w:p>
      <w:pPr>
        <w:ind w:firstLine="480"/>
        <w:rPr>
          <w:color w:val="000000"/>
        </w:rPr>
      </w:pPr>
      <w:r>
        <w:rPr>
          <w:rFonts w:hint="eastAsia"/>
          <w:color w:val="000000"/>
        </w:rPr>
        <w:t>笔的颜色：4种颜色，红色、黑色、蓝色、白色</w:t>
      </w:r>
    </w:p>
    <w:p>
      <w:pPr>
        <w:ind w:firstLine="480"/>
        <w:rPr>
          <w:color w:val="000000"/>
        </w:rPr>
      </w:pPr>
      <w:r>
        <w:rPr>
          <w:rFonts w:hint="eastAsia"/>
          <w:color w:val="000000"/>
        </w:rPr>
        <w:t>笔的粗细：4种</w:t>
      </w:r>
    </w:p>
    <w:p>
      <w:pPr>
        <w:ind w:firstLine="480"/>
        <w:rPr>
          <w:color w:val="000000"/>
        </w:rPr>
      </w:pPr>
      <w:r>
        <w:rPr>
          <w:rFonts w:hint="eastAsia"/>
          <w:color w:val="000000"/>
        </w:rPr>
        <w:t>橡皮擦的粗细：4种</w:t>
      </w:r>
    </w:p>
    <w:p>
      <w:pPr>
        <w:ind w:firstLine="480"/>
        <w:rPr>
          <w:color w:val="000000"/>
        </w:rPr>
      </w:pPr>
    </w:p>
    <w:p>
      <w:pPr>
        <w:ind w:firstLine="420"/>
        <w:rPr>
          <w:color w:val="000000"/>
        </w:rPr>
      </w:pPr>
    </w:p>
    <w:p>
      <w:pPr>
        <w:pStyle w:val="3"/>
        <w:rPr>
          <w:color w:val="000000"/>
        </w:rPr>
      </w:pPr>
      <w:r>
        <w:rPr>
          <w:rFonts w:hint="eastAsia"/>
          <w:color w:val="000000"/>
        </w:rPr>
        <w:t>6 个人云盘空间服务</w:t>
      </w:r>
    </w:p>
    <w:p>
      <w:pPr>
        <w:widowControl/>
        <w:ind w:firstLine="420"/>
        <w:jc w:val="left"/>
        <w:rPr>
          <w:rFonts w:ascii="宋体" w:hAnsi="宋体" w:cs="宋体"/>
          <w:color w:val="000000"/>
          <w:kern w:val="0"/>
        </w:rPr>
      </w:pPr>
      <w:r>
        <w:rPr>
          <w:rFonts w:ascii="宋体" w:hAnsi="宋体" w:cs="宋体"/>
          <w:color w:val="000000"/>
          <w:kern w:val="0"/>
        </w:rPr>
        <w:t>个人网盘空间服务</w:t>
      </w:r>
      <w:r>
        <w:rPr>
          <w:rFonts w:hint="eastAsia" w:ascii="宋体" w:hAnsi="宋体" w:cs="宋体"/>
          <w:color w:val="000000"/>
          <w:kern w:val="0"/>
        </w:rPr>
        <w:t>功能，</w:t>
      </w:r>
      <w:r>
        <w:rPr>
          <w:rFonts w:ascii="宋体" w:hAnsi="宋体" w:cs="宋体"/>
          <w:color w:val="000000"/>
          <w:kern w:val="0"/>
        </w:rPr>
        <w:t>个人网盘</w:t>
      </w:r>
      <w:r>
        <w:rPr>
          <w:rFonts w:hint="eastAsia" w:ascii="宋体" w:hAnsi="宋体" w:cs="宋体"/>
          <w:color w:val="000000"/>
          <w:kern w:val="0"/>
        </w:rPr>
        <w:t>目录</w:t>
      </w:r>
      <w:r>
        <w:rPr>
          <w:rFonts w:ascii="宋体" w:hAnsi="宋体" w:cs="宋体"/>
          <w:color w:val="000000"/>
          <w:kern w:val="0"/>
        </w:rPr>
        <w:t>下文件</w:t>
      </w:r>
      <w:r>
        <w:rPr>
          <w:rFonts w:hint="eastAsia" w:ascii="宋体" w:hAnsi="宋体" w:cs="宋体"/>
          <w:color w:val="000000"/>
          <w:kern w:val="0"/>
        </w:rPr>
        <w:t>（包括文件和文件夹）</w:t>
      </w:r>
      <w:r>
        <w:rPr>
          <w:rFonts w:ascii="宋体" w:hAnsi="宋体" w:cs="宋体"/>
          <w:color w:val="000000"/>
          <w:kern w:val="0"/>
        </w:rPr>
        <w:t>的操作包括：下载、删除、重命名、分享。</w:t>
      </w:r>
      <w:r>
        <w:rPr>
          <w:rFonts w:hint="eastAsia" w:ascii="宋体" w:hAnsi="宋体" w:cs="宋体"/>
          <w:color w:val="000000"/>
          <w:kern w:val="0"/>
        </w:rPr>
        <w:t>文件操作为：下载、删除、重命名、分享。文件夹操作为：删除、重命名、新建文件夹。</w:t>
      </w:r>
      <w:r>
        <w:rPr>
          <w:rFonts w:ascii="宋体" w:hAnsi="宋体" w:cs="宋体"/>
          <w:color w:val="000000"/>
          <w:kern w:val="0"/>
        </w:rPr>
        <w:br/>
      </w:r>
      <w:r>
        <w:rPr>
          <w:rFonts w:hint="eastAsia" w:ascii="宋体" w:hAnsi="宋体" w:cs="宋体"/>
          <w:color w:val="000000"/>
          <w:kern w:val="0"/>
        </w:rPr>
        <w:tab/>
      </w:r>
      <w:r>
        <w:rPr>
          <w:rFonts w:ascii="宋体" w:hAnsi="宋体" w:cs="宋体"/>
          <w:color w:val="000000"/>
          <w:kern w:val="0"/>
        </w:rPr>
        <w:t>下载</w:t>
      </w:r>
      <w:r>
        <w:rPr>
          <w:rFonts w:ascii="宋体" w:hAnsi="宋体" w:cs="宋体"/>
          <w:color w:val="000000"/>
          <w:kern w:val="0"/>
        </w:rPr>
        <w:t>：</w:t>
      </w:r>
      <w:commentRangeStart w:id="9"/>
      <w:commentRangeStart w:id="10"/>
      <w:r>
        <w:rPr>
          <w:rFonts w:ascii="宋体" w:hAnsi="宋体" w:cs="宋体"/>
          <w:color w:val="000000"/>
          <w:kern w:val="0"/>
        </w:rPr>
        <w:t>仅能下载wxr文件</w:t>
      </w:r>
      <w:r>
        <w:rPr>
          <w:rFonts w:hint="eastAsia" w:ascii="宋体" w:hAnsi="宋体" w:cs="宋体"/>
          <w:color w:val="000000"/>
          <w:kern w:val="0"/>
        </w:rPr>
        <w:t>。</w:t>
      </w:r>
      <w:commentRangeEnd w:id="9"/>
      <w:r>
        <w:rPr>
          <w:color w:val="000000"/>
        </w:rPr>
        <w:commentReference w:id="9"/>
      </w:r>
      <w:commentRangeEnd w:id="10"/>
      <w:r>
        <w:rPr>
          <w:color w:val="000000"/>
        </w:rPr>
        <w:commentReference w:id="10"/>
      </w:r>
      <w:r>
        <w:rPr>
          <w:rFonts w:ascii="宋体" w:hAnsi="宋体" w:cs="宋体"/>
          <w:color w:val="000000"/>
          <w:kern w:val="0"/>
        </w:rPr>
        <w:br/>
      </w:r>
      <w:r>
        <w:rPr>
          <w:rFonts w:hint="eastAsia" w:ascii="宋体" w:hAnsi="宋体" w:cs="宋体"/>
          <w:color w:val="000000"/>
          <w:kern w:val="0"/>
        </w:rPr>
        <w:tab/>
      </w:r>
      <w:r>
        <w:rPr>
          <w:rFonts w:ascii="宋体" w:hAnsi="宋体" w:cs="宋体"/>
          <w:color w:val="000000"/>
          <w:kern w:val="0"/>
        </w:rPr>
        <w:t>删除：删除对应网盘内的文件及文件夹</w:t>
      </w:r>
      <w:r>
        <w:rPr>
          <w:rFonts w:hint="eastAsia" w:ascii="宋体" w:hAnsi="宋体" w:cs="宋体"/>
          <w:color w:val="000000"/>
          <w:kern w:val="0"/>
        </w:rPr>
        <w:t>，删除文件夹会删除该文件夹内部的所有文件与子目录。</w:t>
      </w:r>
      <w:r>
        <w:rPr>
          <w:rFonts w:ascii="宋体" w:hAnsi="宋体" w:cs="宋体"/>
          <w:color w:val="000000"/>
          <w:kern w:val="0"/>
        </w:rPr>
        <w:br/>
      </w:r>
      <w:r>
        <w:rPr>
          <w:rFonts w:hint="eastAsia" w:ascii="宋体" w:hAnsi="宋体" w:cs="宋体"/>
          <w:color w:val="000000"/>
          <w:kern w:val="0"/>
        </w:rPr>
        <w:tab/>
      </w:r>
      <w:r>
        <w:rPr>
          <w:rFonts w:ascii="宋体" w:hAnsi="宋体" w:cs="宋体"/>
          <w:color w:val="000000"/>
          <w:kern w:val="0"/>
        </w:rPr>
        <w:t>重命名：重命名网盘内的文件及文件夹</w:t>
      </w:r>
      <w:r>
        <w:rPr>
          <w:rFonts w:hint="eastAsia" w:ascii="宋体" w:hAnsi="宋体" w:cs="宋体"/>
          <w:color w:val="000000"/>
          <w:kern w:val="0"/>
        </w:rPr>
        <w:t>。</w:t>
      </w:r>
      <w:r>
        <w:rPr>
          <w:rFonts w:ascii="宋体" w:hAnsi="宋体" w:cs="宋体"/>
          <w:color w:val="000000"/>
          <w:kern w:val="0"/>
        </w:rPr>
        <w:br/>
      </w:r>
      <w:r>
        <w:rPr>
          <w:rFonts w:hint="eastAsia" w:ascii="宋体" w:hAnsi="宋体" w:cs="宋体"/>
          <w:color w:val="000000"/>
          <w:kern w:val="0"/>
        </w:rPr>
        <w:tab/>
      </w:r>
      <w:r>
        <w:rPr>
          <w:rFonts w:ascii="宋体" w:hAnsi="宋体" w:cs="宋体"/>
          <w:color w:val="000000"/>
          <w:kern w:val="0"/>
        </w:rPr>
        <w:t>分享：</w:t>
      </w:r>
      <w:commentRangeStart w:id="11"/>
      <w:r>
        <w:rPr>
          <w:rFonts w:hint="eastAsia" w:ascii="宋体" w:hAnsi="宋体" w:cs="宋体"/>
          <w:color w:val="000000"/>
          <w:kern w:val="0"/>
        </w:rPr>
        <w:t>文件</w:t>
      </w:r>
      <w:r>
        <w:rPr>
          <w:rFonts w:ascii="宋体" w:hAnsi="宋体" w:cs="宋体"/>
          <w:color w:val="000000"/>
          <w:kern w:val="0"/>
        </w:rPr>
        <w:t>分享至校本资源库</w:t>
      </w:r>
      <w:r>
        <w:rPr>
          <w:rFonts w:hint="eastAsia" w:ascii="宋体" w:hAnsi="宋体" w:cs="宋体"/>
          <w:color w:val="000000"/>
          <w:kern w:val="0"/>
        </w:rPr>
        <w:t>或资源中心。</w:t>
      </w:r>
      <w:r>
        <w:rPr>
          <w:rFonts w:ascii="宋体" w:hAnsi="宋体" w:cs="宋体"/>
          <w:color w:val="000000"/>
          <w:kern w:val="0"/>
        </w:rPr>
        <w:br/>
      </w:r>
      <w:commentRangeEnd w:id="11"/>
      <w:r>
        <w:rPr>
          <w:color w:val="000000"/>
        </w:rPr>
        <w:commentReference w:id="11"/>
      </w:r>
      <w:r>
        <w:rPr>
          <w:rFonts w:hint="eastAsia" w:ascii="宋体" w:hAnsi="宋体" w:cs="宋体"/>
          <w:color w:val="000000"/>
          <w:kern w:val="0"/>
        </w:rPr>
        <w:tab/>
      </w:r>
      <w:r>
        <w:rPr>
          <w:rFonts w:hint="eastAsia" w:ascii="宋体" w:hAnsi="宋体" w:cs="宋体"/>
          <w:color w:val="000000"/>
          <w:kern w:val="0"/>
        </w:rPr>
        <w:t>新建文件夹：</w:t>
      </w:r>
      <w:r>
        <w:rPr>
          <w:rFonts w:ascii="宋体" w:hAnsi="宋体" w:cs="宋体"/>
          <w:color w:val="000000"/>
          <w:kern w:val="0"/>
        </w:rPr>
        <w:t>在任意目录下可新建网盘目录</w:t>
      </w:r>
      <w:r>
        <w:rPr>
          <w:rFonts w:hint="eastAsia" w:ascii="宋体" w:hAnsi="宋体" w:cs="宋体"/>
          <w:color w:val="000000"/>
          <w:kern w:val="0"/>
        </w:rPr>
        <w:t>。</w:t>
      </w:r>
      <w:r>
        <w:rPr>
          <w:rFonts w:ascii="宋体" w:hAnsi="宋体" w:cs="宋体"/>
          <w:color w:val="000000"/>
          <w:kern w:val="0"/>
        </w:rPr>
        <w:br/>
      </w:r>
      <w:r>
        <w:rPr>
          <w:rFonts w:hint="eastAsia" w:ascii="宋体" w:hAnsi="宋体" w:cs="宋体"/>
          <w:color w:val="000000"/>
          <w:kern w:val="0"/>
        </w:rPr>
        <w:tab/>
      </w:r>
      <w:commentRangeStart w:id="12"/>
      <w:r>
        <w:rPr>
          <w:rFonts w:ascii="宋体" w:hAnsi="宋体" w:cs="宋体"/>
          <w:color w:val="000000"/>
          <w:kern w:val="0"/>
        </w:rPr>
        <w:t>本地资源的上传</w:t>
      </w:r>
      <w:r>
        <w:rPr>
          <w:rFonts w:hint="eastAsia" w:ascii="宋体" w:hAnsi="宋体" w:cs="宋体"/>
          <w:color w:val="000000"/>
          <w:kern w:val="0"/>
        </w:rPr>
        <w:t>：</w:t>
      </w:r>
      <w:r>
        <w:rPr>
          <w:rFonts w:ascii="宋体" w:hAnsi="宋体" w:cs="宋体"/>
          <w:color w:val="000000"/>
          <w:kern w:val="0"/>
        </w:rPr>
        <w:t>上传文件大小</w:t>
      </w:r>
      <w:r>
        <w:rPr>
          <w:rFonts w:hint="eastAsia" w:ascii="宋体" w:hAnsi="宋体" w:cs="宋体"/>
          <w:color w:val="000000"/>
          <w:kern w:val="0"/>
        </w:rPr>
        <w:t>限制为</w:t>
      </w:r>
      <w:r>
        <w:rPr>
          <w:rFonts w:ascii="宋体" w:hAnsi="宋体" w:cs="宋体"/>
          <w:color w:val="000000"/>
          <w:kern w:val="0"/>
        </w:rPr>
        <w:t>10M以下的文件</w:t>
      </w:r>
      <w:r>
        <w:rPr>
          <w:rFonts w:hint="eastAsia" w:ascii="宋体" w:hAnsi="宋体" w:cs="宋体"/>
          <w:color w:val="000000"/>
          <w:kern w:val="0"/>
        </w:rPr>
        <w:t>，用户可以指定</w:t>
      </w:r>
      <w:r>
        <w:rPr>
          <w:rFonts w:ascii="宋体" w:hAnsi="宋体" w:cs="宋体"/>
          <w:color w:val="000000"/>
          <w:kern w:val="0"/>
        </w:rPr>
        <w:t>上传至</w:t>
      </w:r>
      <w:r>
        <w:rPr>
          <w:rFonts w:hint="eastAsia" w:ascii="宋体" w:hAnsi="宋体" w:cs="宋体"/>
          <w:color w:val="000000"/>
          <w:kern w:val="0"/>
        </w:rPr>
        <w:t>用户所属网盘的任何子目录。客户端应</w:t>
      </w:r>
      <w:r>
        <w:rPr>
          <w:rFonts w:ascii="宋体" w:hAnsi="宋体" w:cs="宋体"/>
          <w:color w:val="000000"/>
          <w:kern w:val="0"/>
        </w:rPr>
        <w:t>保留上传文件记录，</w:t>
      </w:r>
      <w:r>
        <w:rPr>
          <w:rFonts w:hint="eastAsia" w:ascii="宋体" w:hAnsi="宋体" w:cs="宋体"/>
          <w:color w:val="000000"/>
          <w:kern w:val="0"/>
        </w:rPr>
        <w:t>用户</w:t>
      </w:r>
      <w:r>
        <w:rPr>
          <w:rFonts w:ascii="宋体" w:hAnsi="宋体" w:cs="宋体"/>
          <w:color w:val="000000"/>
          <w:kern w:val="0"/>
        </w:rPr>
        <w:t>可清除上传文件记录</w:t>
      </w:r>
      <w:r>
        <w:rPr>
          <w:rFonts w:hint="eastAsia" w:ascii="宋体" w:hAnsi="宋体" w:cs="宋体"/>
          <w:color w:val="000000"/>
          <w:kern w:val="0"/>
        </w:rPr>
        <w:t>。</w:t>
      </w:r>
      <w:commentRangeEnd w:id="12"/>
      <w:r>
        <w:rPr>
          <w:color w:val="000000"/>
        </w:rPr>
        <w:commentReference w:id="12"/>
      </w:r>
    </w:p>
    <w:p>
      <w:pPr>
        <w:widowControl/>
        <w:ind w:firstLine="420"/>
        <w:jc w:val="left"/>
        <w:rPr>
          <w:rFonts w:ascii="宋体" w:hAnsi="宋体" w:cs="宋体"/>
          <w:color w:val="000000"/>
          <w:kern w:val="0"/>
        </w:rPr>
      </w:pPr>
      <w:r>
        <w:rPr>
          <w:rFonts w:hint="eastAsia" w:ascii="宋体" w:hAnsi="宋体" w:cs="宋体"/>
          <w:color w:val="000000"/>
          <w:kern w:val="0"/>
        </w:rPr>
        <w:t>用户浏览网盘文件，如该文件已经下载到本地，应在列表显示已经下载的状态，避免用户重复下载。</w:t>
      </w:r>
    </w:p>
    <w:p>
      <w:pPr>
        <w:widowControl/>
        <w:ind w:firstLine="420"/>
        <w:jc w:val="left"/>
        <w:rPr>
          <w:rFonts w:ascii="宋体" w:hAnsi="宋体" w:cs="宋体"/>
          <w:color w:val="000000"/>
          <w:kern w:val="0"/>
        </w:rPr>
      </w:pPr>
      <w:r>
        <w:rPr>
          <w:rFonts w:hint="eastAsia" w:ascii="宋体" w:hAnsi="宋体" w:cs="宋体"/>
          <w:color w:val="000000"/>
          <w:kern w:val="0"/>
        </w:rPr>
        <w:t>网盘文件下载，支持多文件队列下载，用户可以在设置或别的页面查看下载进度等信息。</w:t>
      </w:r>
    </w:p>
    <w:p>
      <w:pPr>
        <w:widowControl/>
        <w:ind w:firstLine="420"/>
        <w:jc w:val="left"/>
        <w:rPr>
          <w:rFonts w:ascii="宋体" w:hAnsi="宋体" w:cs="宋体"/>
          <w:color w:val="000000"/>
          <w:kern w:val="0"/>
        </w:rPr>
      </w:pPr>
      <w:r>
        <w:rPr>
          <w:rFonts w:hint="eastAsia" w:ascii="宋体" w:hAnsi="宋体" w:cs="宋体"/>
          <w:color w:val="000000"/>
          <w:kern w:val="0"/>
        </w:rPr>
        <w:t>多文件同时删除，暂时不支持。</w:t>
      </w:r>
    </w:p>
    <w:p>
      <w:pPr>
        <w:widowControl/>
        <w:ind w:firstLine="420"/>
        <w:jc w:val="left"/>
        <w:rPr>
          <w:rFonts w:hint="eastAsia" w:ascii="宋体" w:hAnsi="宋体" w:cs="宋体"/>
          <w:color w:val="000000"/>
          <w:kern w:val="0"/>
        </w:rPr>
      </w:pPr>
      <w:r>
        <w:rPr>
          <w:rFonts w:hint="eastAsia" w:ascii="宋体" w:hAnsi="宋体" w:cs="宋体"/>
          <w:color w:val="000000"/>
          <w:kern w:val="0"/>
        </w:rPr>
        <w:t>移动文件和文件夹,用户可以移动文件或文件夹到别的目录</w:t>
      </w:r>
      <w:r>
        <w:rPr>
          <w:rFonts w:hint="eastAsia" w:ascii="宋体" w:hAnsi="宋体" w:cs="宋体"/>
          <w:color w:val="000000"/>
          <w:kern w:val="0"/>
          <w:lang w:eastAsia="zh-CN"/>
        </w:rPr>
        <w:t>，</w:t>
      </w:r>
      <w:r>
        <w:rPr>
          <w:rFonts w:hint="eastAsia" w:ascii="宋体" w:hAnsi="宋体" w:cs="宋体"/>
          <w:color w:val="000000"/>
          <w:kern w:val="0"/>
        </w:rPr>
        <w:t>仅支持单个文件或文件目录操作</w:t>
      </w:r>
      <w:r>
        <w:rPr>
          <w:rFonts w:hint="eastAsia" w:ascii="宋体" w:hAnsi="宋体" w:cs="宋体"/>
          <w:color w:val="000000"/>
          <w:kern w:val="0"/>
          <w:lang w:eastAsia="zh-CN"/>
        </w:rPr>
        <w:t>。</w:t>
      </w:r>
    </w:p>
    <w:p>
      <w:pPr>
        <w:pStyle w:val="3"/>
        <w:rPr>
          <w:color w:val="000000"/>
        </w:rPr>
      </w:pPr>
      <w:r>
        <w:rPr>
          <w:rFonts w:hint="eastAsia"/>
          <w:color w:val="000000"/>
        </w:rPr>
        <w:t xml:space="preserve">7 </w:t>
      </w:r>
      <w:r>
        <w:rPr>
          <w:rFonts w:hint="eastAsia"/>
          <w:color w:val="000000"/>
          <w:lang w:val="en-US" w:eastAsia="zh-CN"/>
        </w:rPr>
        <w:t>本地</w:t>
      </w:r>
      <w:r>
        <w:rPr>
          <w:rFonts w:hint="eastAsia"/>
          <w:color w:val="000000"/>
        </w:rPr>
        <w:t>资源</w:t>
      </w:r>
      <w:r>
        <w:rPr>
          <w:rFonts w:hint="eastAsia"/>
          <w:color w:val="000000"/>
          <w:lang w:val="en-US" w:eastAsia="zh-CN"/>
        </w:rPr>
        <w:t>或网盘文件</w:t>
      </w:r>
      <w:r>
        <w:rPr>
          <w:rFonts w:hint="eastAsia"/>
          <w:color w:val="000000"/>
        </w:rPr>
        <w:t>分享到公共平台</w:t>
      </w:r>
    </w:p>
    <w:p>
      <w:pPr>
        <w:ind w:firstLine="420"/>
        <w:rPr>
          <w:rFonts w:hint="eastAsia"/>
          <w:color w:val="000000"/>
        </w:rPr>
      </w:pPr>
      <w:r>
        <w:rPr>
          <w:rFonts w:hint="eastAsia"/>
          <w:color w:val="000000"/>
          <w:lang w:val="en-US" w:eastAsia="zh-CN"/>
        </w:rPr>
        <w:t>网盘文件</w:t>
      </w:r>
      <w:r>
        <w:rPr>
          <w:rFonts w:hint="eastAsia"/>
          <w:color w:val="000000"/>
        </w:rPr>
        <w:t>分享到公共平台，用户选择网盘中某个文件，点击分享到校本资源库或资源中心，从服务器获取到用户所属校本资源库的能支持该文件类型的频道列表，用户选择任一频道，获取该频道下的年级、科目、章节等信息，然后指定分享到具体的章节位置处。资源中心类似。</w:t>
      </w:r>
    </w:p>
    <w:p>
      <w:pPr>
        <w:ind w:firstLine="420"/>
        <w:rPr>
          <w:rFonts w:hint="eastAsia" w:eastAsia="宋体"/>
          <w:color w:val="000000"/>
          <w:lang w:val="en-US" w:eastAsia="zh-CN"/>
        </w:rPr>
      </w:pPr>
      <w:r>
        <w:rPr>
          <w:rFonts w:hint="eastAsia"/>
          <w:color w:val="000000"/>
          <w:lang w:val="en-US" w:eastAsia="zh-CN"/>
        </w:rPr>
        <w:t>本地资源分享到公共平台，不支持该功能。</w:t>
      </w:r>
    </w:p>
    <w:p>
      <w:pPr>
        <w:pStyle w:val="3"/>
        <w:rPr>
          <w:color w:val="000000"/>
        </w:rPr>
      </w:pPr>
      <w:r>
        <w:rPr>
          <w:rFonts w:hint="eastAsia"/>
          <w:color w:val="000000"/>
        </w:rPr>
        <w:t>8 未登录用户能浏览本地资源、生产资源</w:t>
      </w:r>
    </w:p>
    <w:p>
      <w:pPr>
        <w:ind w:firstLine="420"/>
        <w:rPr>
          <w:color w:val="000000"/>
        </w:rPr>
      </w:pPr>
      <w:r>
        <w:rPr>
          <w:rFonts w:hint="eastAsia"/>
          <w:color w:val="000000"/>
        </w:rPr>
        <w:t>该功能提供给用户一个在未注册、未登录、不能访问互联网的情况，对于本软件的一些操作。</w:t>
      </w:r>
    </w:p>
    <w:p>
      <w:pPr>
        <w:ind w:firstLine="420"/>
        <w:rPr>
          <w:color w:val="000000"/>
        </w:rPr>
      </w:pPr>
      <w:r>
        <w:rPr>
          <w:rFonts w:hint="eastAsia"/>
          <w:color w:val="000000"/>
        </w:rPr>
        <w:t>用户在上述情况下，可以浏览已经下载本地的微课资源，并进行相关的文件操作。同时用户还可以录制微课，并保存到本地。</w:t>
      </w:r>
    </w:p>
    <w:p>
      <w:pPr>
        <w:pStyle w:val="3"/>
        <w:rPr>
          <w:color w:val="000000"/>
        </w:rPr>
      </w:pPr>
      <w:r>
        <w:rPr>
          <w:rFonts w:hint="eastAsia"/>
          <w:color w:val="000000"/>
        </w:rPr>
        <w:t>9 App自动更新（用户不更新依然可以使用）</w:t>
      </w:r>
    </w:p>
    <w:p>
      <w:pPr>
        <w:ind w:firstLine="420"/>
        <w:rPr>
          <w:color w:val="000000"/>
        </w:rPr>
      </w:pPr>
      <w:r>
        <w:rPr>
          <w:rFonts w:hint="eastAsia"/>
          <w:color w:val="000000"/>
        </w:rPr>
        <w:t>用户在打开本软件的时候（启动软件的时候），客户端会检测更新信息，提供给用户最新版的更新note，供用户选择是否更新。</w:t>
      </w:r>
    </w:p>
    <w:p>
      <w:pPr>
        <w:ind w:firstLine="420"/>
        <w:rPr>
          <w:color w:val="000000"/>
        </w:rPr>
      </w:pPr>
      <w:r>
        <w:rPr>
          <w:rFonts w:hint="eastAsia"/>
          <w:color w:val="000000"/>
        </w:rPr>
        <w:t>如果用户版本过低，登录会失败，此时用户可以在设置页面，进行手动更新或杀掉进程再次打开软件。</w:t>
      </w:r>
    </w:p>
    <w:p>
      <w:pPr>
        <w:pStyle w:val="3"/>
        <w:rPr>
          <w:color w:val="000000"/>
        </w:rPr>
      </w:pPr>
      <w:r>
        <w:rPr>
          <w:rFonts w:hint="eastAsia"/>
          <w:color w:val="000000"/>
        </w:rPr>
        <w:t>10 App反馈功能</w:t>
      </w:r>
    </w:p>
    <w:p>
      <w:pPr>
        <w:ind w:firstLine="420"/>
        <w:rPr>
          <w:color w:val="000000"/>
        </w:rPr>
      </w:pPr>
      <w:commentRangeStart w:id="13"/>
      <w:r>
        <w:rPr>
          <w:rFonts w:hint="eastAsia"/>
          <w:color w:val="000000"/>
        </w:rPr>
        <w:t>用户在设置页面，可以提供对于本软件的反馈信息，以便提高软件的质量。</w:t>
      </w:r>
      <w:commentRangeEnd w:id="13"/>
      <w:r>
        <w:rPr>
          <w:color w:val="000000"/>
        </w:rPr>
        <w:commentReference w:id="13"/>
      </w:r>
    </w:p>
    <w:p>
      <w:pPr>
        <w:pStyle w:val="3"/>
        <w:rPr>
          <w:color w:val="000000"/>
        </w:rPr>
      </w:pPr>
      <w:r>
        <w:rPr>
          <w:rFonts w:hint="eastAsia"/>
          <w:color w:val="000000"/>
        </w:rPr>
        <w:t>11 app设置相关信息</w:t>
      </w:r>
    </w:p>
    <w:p>
      <w:pPr>
        <w:numPr>
          <w:ilvl w:val="0"/>
          <w:numId w:val="4"/>
        </w:numPr>
        <w:ind w:firstLine="420"/>
        <w:rPr>
          <w:color w:val="000000"/>
        </w:rPr>
      </w:pPr>
      <w:r>
        <w:rPr>
          <w:rFonts w:hint="eastAsia"/>
          <w:color w:val="000000"/>
        </w:rPr>
        <w:t>显示运营商或软件生产商版权或公司信息；</w:t>
      </w:r>
    </w:p>
    <w:p>
      <w:pPr>
        <w:numPr>
          <w:ilvl w:val="0"/>
          <w:numId w:val="4"/>
        </w:numPr>
        <w:ind w:firstLine="420"/>
        <w:rPr>
          <w:color w:val="000000"/>
        </w:rPr>
      </w:pPr>
      <w:r>
        <w:rPr>
          <w:rFonts w:hint="eastAsia"/>
          <w:color w:val="000000"/>
        </w:rPr>
        <w:t>提供清除缓存临时文件功能；</w:t>
      </w:r>
    </w:p>
    <w:p>
      <w:pPr>
        <w:numPr>
          <w:ilvl w:val="0"/>
          <w:numId w:val="4"/>
        </w:numPr>
        <w:ind w:firstLine="420"/>
        <w:rPr>
          <w:color w:val="000000"/>
        </w:rPr>
      </w:pPr>
      <w:r>
        <w:rPr>
          <w:rFonts w:hint="eastAsia"/>
          <w:color w:val="000000"/>
        </w:rPr>
        <w:t>提供清除下载文件功能；</w:t>
      </w:r>
    </w:p>
    <w:p>
      <w:pPr>
        <w:numPr>
          <w:ilvl w:val="0"/>
          <w:numId w:val="4"/>
        </w:numPr>
        <w:ind w:firstLine="420"/>
        <w:rPr>
          <w:color w:val="000000"/>
        </w:rPr>
      </w:pPr>
      <w:r>
        <w:rPr>
          <w:rFonts w:hint="eastAsia"/>
          <w:color w:val="000000"/>
        </w:rPr>
        <w:t>可设置是否自动登录；</w:t>
      </w:r>
    </w:p>
    <w:p>
      <w:pPr>
        <w:numPr>
          <w:ilvl w:val="0"/>
          <w:numId w:val="4"/>
        </w:numPr>
        <w:ind w:firstLine="420"/>
        <w:rPr>
          <w:color w:val="000000"/>
        </w:rPr>
      </w:pPr>
      <w:r>
        <w:rPr>
          <w:rFonts w:hint="eastAsia"/>
          <w:color w:val="000000"/>
        </w:rPr>
        <w:t>提供版本手动更新功能；</w:t>
      </w:r>
    </w:p>
    <w:p>
      <w:pPr>
        <w:numPr>
          <w:ilvl w:val="0"/>
          <w:numId w:val="4"/>
        </w:numPr>
        <w:ind w:firstLine="420"/>
        <w:rPr>
          <w:color w:val="000000"/>
        </w:rPr>
      </w:pPr>
      <w:r>
        <w:rPr>
          <w:rFonts w:hint="eastAsia"/>
          <w:color w:val="000000"/>
        </w:rPr>
        <w:t>提供使用帮助功能，用户可以通过该使用帮助来操作本软件。该帮助可能是一个html文件或pdf文件</w:t>
      </w:r>
      <w:r>
        <w:rPr>
          <w:rFonts w:hint="eastAsia"/>
          <w:color w:val="000000"/>
          <w:lang w:eastAsia="zh-CN"/>
        </w:rPr>
        <w:t>，</w:t>
      </w:r>
      <w:r>
        <w:rPr>
          <w:rFonts w:hint="eastAsia"/>
          <w:color w:val="000000"/>
          <w:lang w:val="en-US" w:eastAsia="zh-CN"/>
        </w:rPr>
        <w:t>优先考虑html文件</w:t>
      </w:r>
      <w:r>
        <w:rPr>
          <w:rFonts w:hint="eastAsia"/>
          <w:color w:val="000000"/>
        </w:rPr>
        <w:t>；</w:t>
      </w:r>
    </w:p>
    <w:p>
      <w:pPr>
        <w:numPr>
          <w:ilvl w:val="0"/>
          <w:numId w:val="4"/>
        </w:numPr>
        <w:ind w:firstLine="420"/>
        <w:rPr>
          <w:color w:val="000000"/>
        </w:rPr>
      </w:pPr>
      <w:commentRangeStart w:id="14"/>
      <w:r>
        <w:rPr>
          <w:rFonts w:hint="eastAsia"/>
          <w:color w:val="000000"/>
        </w:rPr>
        <w:t>关注通知，用户可以选择关注自己相关的通知信息，比如可以选择物理、数学等资源信息；</w:t>
      </w:r>
      <w:commentRangeEnd w:id="14"/>
      <w:r>
        <w:rPr>
          <w:color w:val="000000"/>
        </w:rPr>
        <w:commentReference w:id="14"/>
      </w:r>
    </w:p>
    <w:p>
      <w:pPr>
        <w:numPr>
          <w:ilvl w:val="0"/>
          <w:numId w:val="4"/>
        </w:numPr>
        <w:ind w:firstLine="420"/>
        <w:rPr>
          <w:color w:val="000000"/>
        </w:rPr>
      </w:pPr>
      <w:commentRangeStart w:id="15"/>
      <w:r>
        <w:rPr>
          <w:rFonts w:hint="eastAsia"/>
          <w:color w:val="000000"/>
        </w:rPr>
        <w:t>个人信息查看与编辑，需要服务端提供对应的个人信息查看接口</w:t>
      </w:r>
      <w:r>
        <w:rPr>
          <w:rFonts w:hint="eastAsia"/>
          <w:color w:val="000000"/>
        </w:rPr>
        <w:t>和编辑更新接口</w:t>
      </w:r>
      <w:r>
        <w:rPr>
          <w:rFonts w:hint="eastAsia"/>
          <w:color w:val="000000"/>
        </w:rPr>
        <w:t>。</w:t>
      </w:r>
      <w:commentRangeEnd w:id="15"/>
      <w:r>
        <w:rPr>
          <w:color w:val="000000"/>
        </w:rPr>
        <w:commentReference w:id="15"/>
      </w:r>
    </w:p>
    <w:p>
      <w:pPr>
        <w:ind w:firstLine="420"/>
        <w:rPr>
          <w:color w:val="000000"/>
        </w:rPr>
      </w:pPr>
    </w:p>
    <w:p>
      <w:pPr>
        <w:ind w:firstLine="420"/>
        <w:rPr>
          <w:color w:val="000000"/>
        </w:rPr>
      </w:pPr>
    </w:p>
    <w:p>
      <w:pPr>
        <w:rPr>
          <w:color w:val="000000"/>
        </w:rPr>
      </w:pPr>
      <w:r>
        <w:rPr>
          <w:rFonts w:hint="eastAsia"/>
          <w:color w:val="000000"/>
        </w:rPr>
        <w:t xml:space="preserve"> </w:t>
      </w:r>
    </w:p>
    <w:sectPr>
      <w:pgSz w:w="11900" w:h="16840"/>
      <w:pgMar w:top="1440" w:right="1800" w:bottom="1440" w:left="1800" w:header="851" w:footer="992" w:gutter="0"/>
      <w:cols w:space="720" w:num="1"/>
      <w:docGrid w:type="lines" w:linePitch="423"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ong" w:date="2014-09-24T09:58:00Z" w:initials="y">
    <w:p>
      <w:pPr>
        <w:pStyle w:val="6"/>
      </w:pPr>
      <w:r>
        <w:rPr>
          <w:rFonts w:hint="eastAsia"/>
        </w:rPr>
        <w:t>暂不深入 讨论</w:t>
      </w:r>
    </w:p>
  </w:comment>
  <w:comment w:id="1" w:author="yong" w:date="2014-09-24T09:56:00Z" w:initials="y">
    <w:p>
      <w:pPr>
        <w:pStyle w:val="6"/>
      </w:pPr>
      <w:r>
        <w:rPr>
          <w:rFonts w:hint="eastAsia"/>
        </w:rPr>
        <w:t>此处还未讨论，暂不加入需求文档。</w:t>
      </w:r>
    </w:p>
  </w:comment>
  <w:comment w:id="2" w:author="yong" w:date="2014-09-24T09:10:00Z" w:initials="y">
    <w:p>
      <w:pPr>
        <w:pStyle w:val="6"/>
      </w:pPr>
      <w:r>
        <w:rPr>
          <w:rFonts w:hint="eastAsia"/>
        </w:rPr>
        <w:t>与资源主题没什么关系？</w:t>
      </w:r>
    </w:p>
  </w:comment>
  <w:comment w:id="3" w:author="yong" w:date="2014-09-25T15:16:00Z" w:initials="y">
    <w:p>
      <w:pPr>
        <w:pStyle w:val="6"/>
        <w:rPr>
          <w:rFonts w:hint="eastAsia" w:eastAsia="宋体"/>
          <w:lang w:val="en-US" w:eastAsia="zh-CN"/>
        </w:rPr>
      </w:pPr>
      <w:r>
        <w:rPr>
          <w:rFonts w:hint="eastAsia"/>
          <w:lang w:val="en-US" w:eastAsia="zh-CN"/>
        </w:rPr>
        <w:t>需要讨论，以便定夺。</w:t>
      </w:r>
    </w:p>
  </w:comment>
  <w:comment w:id="4" w:author="蔚" w:date="2014-09-25T11:51:00Z" w:initials="蔚">
    <w:p>
      <w:pPr>
        <w:pStyle w:val="6"/>
        <w:numPr>
          <w:numId w:val="0"/>
        </w:numPr>
        <w:rPr>
          <w:rFonts w:hint="eastAsia"/>
          <w:lang w:val="en-US" w:eastAsia="zh-CN"/>
        </w:rPr>
      </w:pPr>
    </w:p>
    <w:p>
      <w:pPr>
        <w:pStyle w:val="6"/>
        <w:numPr>
          <w:numId w:val="0"/>
        </w:numPr>
        <w:rPr>
          <w:rFonts w:hint="eastAsia"/>
          <w:lang w:val="en-US" w:eastAsia="zh-CN"/>
        </w:rPr>
      </w:pPr>
      <w:r>
        <w:rPr>
          <w:rFonts w:hint="eastAsia"/>
          <w:lang w:val="en-US" w:eastAsia="zh-CN"/>
        </w:rPr>
        <w:t>1. 解决方法一 每次登录更换token</w:t>
      </w:r>
    </w:p>
    <w:p>
      <w:pPr>
        <w:pStyle w:val="6"/>
        <w:numPr>
          <w:numId w:val="0"/>
        </w:numPr>
        <w:rPr>
          <w:rFonts w:hint="eastAsia"/>
          <w:lang w:val="en-US" w:eastAsia="zh-CN"/>
        </w:rPr>
      </w:pPr>
      <w:r>
        <w:rPr>
          <w:rFonts w:hint="eastAsia"/>
          <w:lang w:val="en-US" w:eastAsia="zh-CN"/>
        </w:rPr>
        <w:t xml:space="preserve">   解决方法二 不同设备id登录更换token</w:t>
      </w:r>
    </w:p>
    <w:p>
      <w:pPr>
        <w:pStyle w:val="6"/>
        <w:numPr>
          <w:numId w:val="0"/>
        </w:numPr>
        <w:rPr>
          <w:rFonts w:hint="eastAsia"/>
          <w:lang w:val="en-US" w:eastAsia="zh-CN"/>
        </w:rPr>
      </w:pPr>
      <w:r>
        <w:rPr>
          <w:rFonts w:hint="eastAsia"/>
          <w:lang w:val="en-US" w:eastAsia="zh-CN"/>
        </w:rPr>
        <w:t>2. 已有版本检测接口，客户端登录前调用即可</w:t>
      </w:r>
    </w:p>
  </w:comment>
  <w:comment w:id="5" w:author="yong" w:date="2014-09-25T15:18:00Z" w:initials="y">
    <w:p>
      <w:pPr>
        <w:pStyle w:val="6"/>
        <w:rPr>
          <w:rFonts w:hint="eastAsia" w:eastAsia="宋体"/>
          <w:lang w:val="en-US" w:eastAsia="zh-CN"/>
        </w:rPr>
      </w:pPr>
      <w:r>
        <w:rPr>
          <w:rFonts w:hint="eastAsia"/>
          <w:lang w:val="en-US" w:eastAsia="zh-CN"/>
        </w:rPr>
        <w:t>需要讨论</w:t>
      </w:r>
    </w:p>
  </w:comment>
  <w:comment w:id="6" w:author="yong" w:date="2014-09-24T13:04:00Z" w:initials="y">
    <w:p>
      <w:pPr>
        <w:pStyle w:val="6"/>
      </w:pPr>
      <w:r>
        <w:rPr>
          <w:rFonts w:hint="eastAsia"/>
        </w:rPr>
        <w:t>暂未深入考虑</w:t>
      </w:r>
    </w:p>
  </w:comment>
  <w:comment w:id="7" w:author="蔚" w:date="2014-09-25T14:07:00Z" w:initials="蔚">
    <w:p>
      <w:pPr>
        <w:pStyle w:val="6"/>
        <w:rPr>
          <w:rFonts w:hint="eastAsia" w:eastAsia="宋体"/>
          <w:lang w:val="en-US" w:eastAsia="zh-CN"/>
        </w:rPr>
      </w:pPr>
      <w:r>
        <w:rPr>
          <w:rFonts w:hint="eastAsia"/>
          <w:lang w:val="en-US" w:eastAsia="zh-CN"/>
        </w:rPr>
        <w:t>这个暂时没有设计，需要讨论</w:t>
      </w:r>
    </w:p>
  </w:comment>
  <w:comment w:id="8" w:author="蔚" w:date="2014-09-25T14:10:00Z" w:initials="蔚">
    <w:p>
      <w:pPr>
        <w:pStyle w:val="6"/>
        <w:rPr>
          <w:rFonts w:hint="eastAsia" w:eastAsia="宋体"/>
          <w:lang w:val="en-US" w:eastAsia="zh-CN"/>
        </w:rPr>
      </w:pPr>
      <w:r>
        <w:rPr>
          <w:rFonts w:hint="eastAsia"/>
          <w:lang w:val="en-US" w:eastAsia="zh-CN"/>
        </w:rPr>
        <w:t>标签没有，详细描述有这个字段，但是没做进去，如果要做，分享上去时就需要填写</w:t>
      </w:r>
    </w:p>
  </w:comment>
  <w:comment w:id="9" w:author="蔚" w:date="2014-09-25T14:19:00Z" w:initials="蔚">
    <w:p>
      <w:pPr>
        <w:pStyle w:val="6"/>
        <w:rPr>
          <w:rFonts w:hint="eastAsia" w:eastAsia="宋体"/>
          <w:lang w:val="en-US" w:eastAsia="zh-CN"/>
        </w:rPr>
      </w:pPr>
      <w:r>
        <w:rPr>
          <w:rFonts w:hint="eastAsia"/>
          <w:lang w:val="en-US" w:eastAsia="zh-CN"/>
        </w:rPr>
        <w:t>为何要仅能下载xwr，我认为都能下载，至于能不能播放，要看什么格式。。支持的格式就能播放，下载的意义在于离线不联网的情况下可以观看</w:t>
      </w:r>
    </w:p>
  </w:comment>
  <w:comment w:id="10" w:author="yong" w:date="2014-09-25T15:15:00Z" w:initials="y">
    <w:p>
      <w:pPr>
        <w:pStyle w:val="6"/>
        <w:rPr>
          <w:rFonts w:hint="eastAsia" w:eastAsia="宋体"/>
          <w:lang w:val="en-US" w:eastAsia="zh-CN"/>
        </w:rPr>
      </w:pPr>
      <w:r>
        <w:rPr>
          <w:rFonts w:hint="eastAsia"/>
          <w:lang w:val="en-US" w:eastAsia="zh-CN"/>
        </w:rPr>
        <w:t>需要定夺。</w:t>
      </w:r>
    </w:p>
  </w:comment>
  <w:comment w:id="11" w:author="蔚" w:date="2014-09-25T14:23:00Z" w:initials="蔚">
    <w:p>
      <w:pPr>
        <w:pStyle w:val="6"/>
        <w:rPr>
          <w:rFonts w:hint="eastAsia" w:eastAsia="宋体"/>
          <w:lang w:val="en-US" w:eastAsia="zh-CN"/>
        </w:rPr>
      </w:pPr>
      <w:r>
        <w:rPr>
          <w:rFonts w:hint="eastAsia"/>
          <w:lang w:val="en-US" w:eastAsia="zh-CN"/>
        </w:rPr>
        <w:t>完成资源中心后可实现</w:t>
      </w:r>
    </w:p>
  </w:comment>
  <w:comment w:id="12" w:author="蔚" w:date="2014-09-25T14:27:00Z" w:initials="蔚">
    <w:p>
      <w:pPr>
        <w:pStyle w:val="6"/>
        <w:rPr>
          <w:rFonts w:hint="eastAsia" w:eastAsia="宋体"/>
          <w:lang w:val="en-US" w:eastAsia="zh-CN"/>
        </w:rPr>
      </w:pPr>
      <w:r>
        <w:rPr>
          <w:rFonts w:hint="eastAsia"/>
          <w:lang w:val="en-US" w:eastAsia="zh-CN"/>
        </w:rPr>
        <w:t>上传的问题已提交给江磊支持，有难点，保留文件上传记录需要我支持吗？</w:t>
      </w:r>
    </w:p>
  </w:comment>
  <w:comment w:id="13" w:author="蔚" w:date="2014-09-25T14:44:00Z" w:initials="蔚">
    <w:p>
      <w:pPr>
        <w:pStyle w:val="6"/>
        <w:rPr>
          <w:rFonts w:hint="eastAsia" w:eastAsia="宋体"/>
          <w:lang w:val="en-US" w:eastAsia="zh-CN"/>
        </w:rPr>
      </w:pPr>
      <w:r>
        <w:rPr>
          <w:rFonts w:hint="eastAsia"/>
          <w:lang w:val="en-US" w:eastAsia="zh-CN"/>
        </w:rPr>
        <w:t>需要设计</w:t>
      </w:r>
    </w:p>
  </w:comment>
  <w:comment w:id="14" w:author="蔚" w:date="2014-09-25T14:48:00Z" w:initials="蔚">
    <w:p>
      <w:pPr>
        <w:pStyle w:val="6"/>
        <w:rPr>
          <w:rFonts w:hint="eastAsia" w:eastAsia="宋体"/>
          <w:lang w:val="en-US" w:eastAsia="zh-CN"/>
        </w:rPr>
      </w:pPr>
      <w:r>
        <w:rPr>
          <w:rFonts w:hint="eastAsia"/>
          <w:lang w:val="en-US" w:eastAsia="zh-CN"/>
        </w:rPr>
        <w:t>需要设计</w:t>
      </w:r>
    </w:p>
  </w:comment>
  <w:comment w:id="15" w:author="蔚" w:date="2014-09-25T14:49:00Z" w:initials="蔚">
    <w:p>
      <w:pPr>
        <w:pStyle w:val="6"/>
        <w:rPr>
          <w:rFonts w:hint="eastAsia"/>
          <w:lang w:val="en-US" w:eastAsia="zh-CN"/>
        </w:rPr>
      </w:pPr>
      <w:r>
        <w:rPr>
          <w:rFonts w:hint="eastAsia"/>
          <w:lang w:val="en-US" w:eastAsia="zh-CN"/>
        </w:rPr>
        <w:t>个人信息查看接口有了</w:t>
      </w:r>
    </w:p>
    <w:p>
      <w:pPr>
        <w:pStyle w:val="6"/>
        <w:rPr>
          <w:rFonts w:hint="eastAsia"/>
          <w:lang w:val="en-US" w:eastAsia="zh-CN"/>
        </w:rPr>
      </w:pPr>
      <w:r>
        <w:rPr>
          <w:rFonts w:hint="eastAsia"/>
          <w:lang w:val="en-US" w:eastAsia="zh-CN"/>
        </w:rPr>
        <w:t>编辑还没有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Lucida Grande">
    <w:altName w:val="Courier New"/>
    <w:panose1 w:val="00000000000000000000"/>
    <w:charset w:val="00"/>
    <w:family w:val="auto"/>
    <w:pitch w:val="default"/>
    <w:sig w:usb0="E1000AEF" w:usb1="5000A1FF" w:usb2="00000000" w:usb3="00000000" w:csb0="000001B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1526607">
    <w:nsid w:val="54222FCF"/>
    <w:multiLevelType w:val="singleLevel"/>
    <w:tmpl w:val="54222FCF"/>
    <w:lvl w:ilvl="0" w:tentative="1">
      <w:start w:val="1"/>
      <w:numFmt w:val="decimal"/>
      <w:suff w:val="nothing"/>
      <w:lvlText w:val="%1、"/>
      <w:lvlJc w:val="left"/>
    </w:lvl>
  </w:abstractNum>
  <w:abstractNum w:abstractNumId="1411537644">
    <w:nsid w:val="54225AEC"/>
    <w:multiLevelType w:val="singleLevel"/>
    <w:tmpl w:val="54225AEC"/>
    <w:lvl w:ilvl="0" w:tentative="1">
      <w:start w:val="1"/>
      <w:numFmt w:val="decimal"/>
      <w:suff w:val="nothing"/>
      <w:lvlText w:val="%1）"/>
      <w:lvlJc w:val="left"/>
    </w:lvl>
  </w:abstractNum>
  <w:abstractNum w:abstractNumId="1411524125">
    <w:nsid w:val="5422261D"/>
    <w:multiLevelType w:val="singleLevel"/>
    <w:tmpl w:val="5422261D"/>
    <w:lvl w:ilvl="0" w:tentative="1">
      <w:start w:val="1"/>
      <w:numFmt w:val="decimal"/>
      <w:suff w:val="nothing"/>
      <w:lvlText w:val="%1）"/>
      <w:lvlJc w:val="left"/>
    </w:lvl>
  </w:abstractNum>
  <w:abstractNum w:abstractNumId="815924414">
    <w:nsid w:val="30A204BE"/>
    <w:multiLevelType w:val="multilevel"/>
    <w:tmpl w:val="30A204BE"/>
    <w:lvl w:ilvl="0" w:tentative="1">
      <w:start w:val="1"/>
      <w:numFmt w:val="decimal"/>
      <w:lvlText w:val="%1）"/>
      <w:lvlJc w:val="left"/>
      <w:pPr>
        <w:ind w:left="1620" w:hanging="720"/>
      </w:pPr>
      <w:rPr>
        <w:rFonts w:hint="eastAsia"/>
      </w:rPr>
    </w:lvl>
    <w:lvl w:ilvl="1" w:tentative="1">
      <w:start w:val="1"/>
      <w:numFmt w:val="lowerLetter"/>
      <w:lvlText w:val="%2)"/>
      <w:lvlJc w:val="left"/>
      <w:pPr>
        <w:ind w:left="1860" w:hanging="480"/>
      </w:pPr>
    </w:lvl>
    <w:lvl w:ilvl="2" w:tentative="1">
      <w:start w:val="1"/>
      <w:numFmt w:val="lowerRoman"/>
      <w:lvlText w:val="%3."/>
      <w:lvlJc w:val="right"/>
      <w:pPr>
        <w:ind w:left="2340" w:hanging="480"/>
      </w:pPr>
    </w:lvl>
    <w:lvl w:ilvl="3" w:tentative="1">
      <w:start w:val="1"/>
      <w:numFmt w:val="decimal"/>
      <w:lvlText w:val="%4."/>
      <w:lvlJc w:val="left"/>
      <w:pPr>
        <w:ind w:left="2820" w:hanging="480"/>
      </w:pPr>
    </w:lvl>
    <w:lvl w:ilvl="4" w:tentative="1">
      <w:start w:val="1"/>
      <w:numFmt w:val="lowerLetter"/>
      <w:lvlText w:val="%5)"/>
      <w:lvlJc w:val="left"/>
      <w:pPr>
        <w:ind w:left="3300" w:hanging="480"/>
      </w:pPr>
    </w:lvl>
    <w:lvl w:ilvl="5" w:tentative="1">
      <w:start w:val="1"/>
      <w:numFmt w:val="lowerRoman"/>
      <w:lvlText w:val="%6."/>
      <w:lvlJc w:val="right"/>
      <w:pPr>
        <w:ind w:left="3780" w:hanging="480"/>
      </w:pPr>
    </w:lvl>
    <w:lvl w:ilvl="6" w:tentative="1">
      <w:start w:val="1"/>
      <w:numFmt w:val="decimal"/>
      <w:lvlText w:val="%7."/>
      <w:lvlJc w:val="left"/>
      <w:pPr>
        <w:ind w:left="4260" w:hanging="480"/>
      </w:pPr>
    </w:lvl>
    <w:lvl w:ilvl="7" w:tentative="1">
      <w:start w:val="1"/>
      <w:numFmt w:val="lowerLetter"/>
      <w:lvlText w:val="%8)"/>
      <w:lvlJc w:val="left"/>
      <w:pPr>
        <w:ind w:left="4740" w:hanging="480"/>
      </w:pPr>
    </w:lvl>
    <w:lvl w:ilvl="8" w:tentative="1">
      <w:start w:val="1"/>
      <w:numFmt w:val="lowerRoman"/>
      <w:lvlText w:val="%9."/>
      <w:lvlJc w:val="right"/>
      <w:pPr>
        <w:ind w:left="5220" w:hanging="480"/>
      </w:pPr>
    </w:lvl>
  </w:abstractNum>
  <w:num w:numId="1">
    <w:abstractNumId w:val="1411524125"/>
  </w:num>
  <w:num w:numId="2">
    <w:abstractNumId w:val="1411526607"/>
  </w:num>
  <w:num w:numId="3">
    <w:abstractNumId w:val="815924414"/>
  </w:num>
  <w:num w:numId="4">
    <w:abstractNumId w:val="14115376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HorizontalSpacing w:val="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annotation subject"/>
    <w:lsdException w:uiPriority="0" w:semiHidden="0" w:name="Balloon Text"/>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libri" w:hAnsi="Calibr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paragraph" w:styleId="5">
    <w:name w:val="annotation subject"/>
    <w:basedOn w:val="6"/>
    <w:next w:val="6"/>
    <w:link w:val="20"/>
    <w:unhideWhenUsed/>
    <w:uiPriority w:val="0"/>
    <w:rPr>
      <w:b/>
      <w:bCs/>
    </w:rPr>
  </w:style>
  <w:style w:type="paragraph" w:styleId="6">
    <w:name w:val="annotation text"/>
    <w:basedOn w:val="1"/>
    <w:link w:val="13"/>
    <w:unhideWhenUsed/>
    <w:uiPriority w:val="0"/>
    <w:pPr>
      <w:jc w:val="left"/>
    </w:pPr>
  </w:style>
  <w:style w:type="paragraph" w:styleId="7">
    <w:name w:val="Document Map"/>
    <w:basedOn w:val="1"/>
    <w:link w:val="16"/>
    <w:unhideWhenUsed/>
    <w:uiPriority w:val="99"/>
    <w:rPr>
      <w:rFonts w:ascii="Lucida Grande" w:hAnsi="Lucida Grande" w:cs="Lucida Grande"/>
    </w:rPr>
  </w:style>
  <w:style w:type="paragraph" w:styleId="8">
    <w:name w:val="Balloon Text"/>
    <w:basedOn w:val="1"/>
    <w:link w:val="17"/>
    <w:unhideWhenUsed/>
    <w:uiPriority w:val="0"/>
    <w:rPr>
      <w:sz w:val="16"/>
      <w:szCs w:val="16"/>
    </w:rPr>
  </w:style>
  <w:style w:type="paragraph" w:styleId="9">
    <w:name w:val="Subtitle"/>
    <w:basedOn w:val="1"/>
    <w:next w:val="1"/>
    <w:link w:val="19"/>
    <w:qFormat/>
    <w:uiPriority w:val="11"/>
    <w:pPr>
      <w:spacing w:before="240" w:after="60" w:line="312" w:lineRule="auto"/>
      <w:jc w:val="center"/>
      <w:outlineLvl w:val="1"/>
    </w:pPr>
    <w:rPr>
      <w:rFonts w:ascii="Calibri" w:hAnsi="Calibri"/>
      <w:b/>
      <w:bCs/>
      <w:kern w:val="28"/>
      <w:sz w:val="32"/>
      <w:szCs w:val="32"/>
    </w:rPr>
  </w:style>
  <w:style w:type="character" w:styleId="11">
    <w:name w:val="annotation reference"/>
    <w:unhideWhenUsed/>
    <w:uiPriority w:val="0"/>
    <w:rPr>
      <w:sz w:val="21"/>
      <w:szCs w:val="21"/>
    </w:rPr>
  </w:style>
  <w:style w:type="paragraph" w:customStyle="1" w:styleId="12">
    <w:name w:val="List Paragraph1"/>
    <w:basedOn w:val="1"/>
    <w:qFormat/>
    <w:uiPriority w:val="34"/>
    <w:pPr>
      <w:ind w:firstLine="420" w:firstLineChars="200"/>
    </w:pPr>
  </w:style>
  <w:style w:type="character" w:customStyle="1" w:styleId="13">
    <w:name w:val="Comment Text Char"/>
    <w:link w:val="6"/>
    <w:semiHidden/>
    <w:uiPriority w:val="0"/>
    <w:rPr>
      <w:rFonts w:ascii="Cambria" w:hAnsi="Cambria"/>
      <w:kern w:val="2"/>
      <w:sz w:val="24"/>
      <w:szCs w:val="24"/>
    </w:rPr>
  </w:style>
  <w:style w:type="character" w:customStyle="1" w:styleId="14">
    <w:name w:val="Heading 3 Char"/>
    <w:link w:val="4"/>
    <w:uiPriority w:val="9"/>
    <w:rPr>
      <w:b/>
      <w:bCs/>
      <w:sz w:val="32"/>
      <w:szCs w:val="32"/>
    </w:rPr>
  </w:style>
  <w:style w:type="character" w:customStyle="1" w:styleId="15">
    <w:name w:val="Heading 2 Char"/>
    <w:link w:val="3"/>
    <w:uiPriority w:val="9"/>
    <w:rPr>
      <w:rFonts w:ascii="Calibri" w:hAnsi="Calibri" w:eastAsia="宋体"/>
      <w:b/>
      <w:bCs/>
      <w:sz w:val="32"/>
      <w:szCs w:val="32"/>
    </w:rPr>
  </w:style>
  <w:style w:type="character" w:customStyle="1" w:styleId="16">
    <w:name w:val="Document Map Char"/>
    <w:link w:val="7"/>
    <w:semiHidden/>
    <w:uiPriority w:val="99"/>
    <w:rPr>
      <w:rFonts w:ascii="Lucida Grande" w:hAnsi="Lucida Grande" w:cs="Lucida Grande"/>
    </w:rPr>
  </w:style>
  <w:style w:type="character" w:customStyle="1" w:styleId="17">
    <w:name w:val="Balloon Text Char"/>
    <w:link w:val="8"/>
    <w:semiHidden/>
    <w:uiPriority w:val="0"/>
    <w:rPr>
      <w:rFonts w:ascii="Cambria" w:hAnsi="Cambria"/>
      <w:kern w:val="2"/>
      <w:sz w:val="16"/>
      <w:szCs w:val="16"/>
    </w:rPr>
  </w:style>
  <w:style w:type="character" w:customStyle="1" w:styleId="18">
    <w:name w:val="Heading 1 Char"/>
    <w:link w:val="2"/>
    <w:uiPriority w:val="9"/>
    <w:rPr>
      <w:b/>
      <w:bCs/>
      <w:kern w:val="44"/>
      <w:sz w:val="44"/>
      <w:szCs w:val="44"/>
    </w:rPr>
  </w:style>
  <w:style w:type="character" w:customStyle="1" w:styleId="19">
    <w:name w:val="Subtitle Char"/>
    <w:link w:val="9"/>
    <w:uiPriority w:val="11"/>
    <w:rPr>
      <w:rFonts w:ascii="Calibri" w:hAnsi="Calibri" w:eastAsia="宋体"/>
      <w:b/>
      <w:bCs/>
      <w:kern w:val="28"/>
      <w:sz w:val="32"/>
      <w:szCs w:val="32"/>
    </w:rPr>
  </w:style>
  <w:style w:type="character" w:customStyle="1" w:styleId="20">
    <w:name w:val="Comment Subject Char"/>
    <w:link w:val="5"/>
    <w:semiHidden/>
    <w:uiPriority w:val="0"/>
    <w:rPr>
      <w:rFonts w:ascii="Cambria" w:hAnsi="Cambria"/>
      <w:b/>
      <w:bCs/>
      <w:kern w:val="2"/>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ziguiw.com</Company>
  <Pages>3</Pages>
  <Words>425</Words>
  <Characters>2428</Characters>
  <Lines>20</Lines>
  <Paragraphs>5</Paragraphs>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2014-09-11T03:19:00Z</dcterms:created>
  <dc:creator>ziguiw liao</dc:creator>
  <cp:lastModifiedBy>yong</cp:lastModifiedBy>
  <dcterms:modified xsi:type="dcterms:W3CDTF">2014-09-26T02:09:08Z</dcterms:modified>
  <dc:title>万校通需求文档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