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59" w:rsidRPr="00E63A59" w:rsidRDefault="00E63A59" w:rsidP="00910D22">
      <w:pPr>
        <w:pStyle w:val="a7"/>
        <w:rPr>
          <w:caps/>
        </w:rPr>
      </w:pPr>
      <w:r w:rsidRPr="00E63A59">
        <w:t>МИНИСТЕРСТВО ОБРАЗОВАНИЯ И НАУКИ РОССИЙСКОЙ ФЕДЕРАЦИИ</w:t>
      </w:r>
    </w:p>
    <w:p w:rsidR="00E63A59" w:rsidRPr="00E63A59" w:rsidRDefault="00E63A59" w:rsidP="00910D22">
      <w:pPr>
        <w:pStyle w:val="a7"/>
      </w:pPr>
      <w:r w:rsidRPr="00E63A59">
        <w:t>Федеральное государственное автономное образовательное учреждение</w:t>
      </w:r>
    </w:p>
    <w:p w:rsidR="00E63A59" w:rsidRPr="00E63A59" w:rsidRDefault="00E63A59" w:rsidP="00910D22">
      <w:pPr>
        <w:pStyle w:val="a7"/>
      </w:pPr>
      <w:r w:rsidRPr="00E63A59">
        <w:t>высшего профессионального образования</w:t>
      </w: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«</w:t>
      </w:r>
      <w:sdt>
        <w:sdtPr>
          <w:rPr>
            <w:b/>
            <w:bCs/>
          </w:rPr>
          <w:alias w:val="Организация"/>
          <w:tag w:val=""/>
          <w:id w:val="-922719764"/>
          <w:placeholder>
            <w:docPart w:val="23EF2206102E42A89E787B0440BB6C4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95C73" w:rsidRPr="007C7774">
            <w:rPr>
              <w:b/>
              <w:bCs/>
            </w:rPr>
            <w:t>Дальневосточный федеральный университет</w:t>
          </w:r>
        </w:sdtContent>
      </w:sdt>
      <w:r w:rsidRPr="00E63A59">
        <w:rPr>
          <w:b/>
          <w:bCs/>
        </w:rPr>
        <w:t>»</w:t>
      </w:r>
    </w:p>
    <w:p w:rsidR="00E63A59" w:rsidRPr="00E63A59" w:rsidRDefault="00E63A59" w:rsidP="00910D22">
      <w:pPr>
        <w:pStyle w:val="a7"/>
        <w:rPr>
          <w:b/>
          <w:bCs/>
        </w:rPr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ШКОЛА ЕСТЕСТВЕННЫХ НАУК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</w:rPr>
      </w:pPr>
      <w:r w:rsidRPr="00E63A59">
        <w:rPr>
          <w:b/>
        </w:rPr>
        <w:t>Кафедра информационных систем управления</w:t>
      </w: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  <w:bookmarkStart w:id="0" w:name="_GoBack"/>
      <w:bookmarkEnd w:id="0"/>
    </w:p>
    <w:sdt>
      <w:sdtPr>
        <w:rPr>
          <w:b/>
          <w:bCs/>
        </w:rPr>
        <w:alias w:val="Название"/>
        <w:tag w:val=""/>
        <w:id w:val="-879085879"/>
        <w:placeholder>
          <w:docPart w:val="50579C5E4B074882A963B4637AF323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63A59" w:rsidRPr="00E63A59" w:rsidRDefault="00395C73" w:rsidP="00910D22">
          <w:pPr>
            <w:pStyle w:val="a7"/>
          </w:pPr>
          <w:r w:rsidRPr="00AE26F1">
            <w:rPr>
              <w:b/>
              <w:bCs/>
            </w:rPr>
            <w:t xml:space="preserve">ЛАБОРАТОРНАЯ РАБОТА № </w:t>
          </w:r>
          <w:r w:rsidR="008A1891">
            <w:rPr>
              <w:b/>
              <w:bCs/>
            </w:rPr>
            <w:t>4</w:t>
          </w:r>
        </w:p>
      </w:sdtContent>
    </w:sdt>
    <w:p w:rsidR="00E63A59" w:rsidRPr="00E63A59" w:rsidRDefault="00E63A59" w:rsidP="00910D22">
      <w:pPr>
        <w:pStyle w:val="a7"/>
        <w:rPr>
          <w:bCs/>
        </w:rPr>
      </w:pPr>
      <w:r w:rsidRPr="00E63A59">
        <w:rPr>
          <w:bCs/>
        </w:rPr>
        <w:t>По дисциплине «</w:t>
      </w:r>
      <w:sdt>
        <w:sdtPr>
          <w:rPr>
            <w:bCs/>
          </w:rPr>
          <w:alias w:val="Категория"/>
          <w:tag w:val=""/>
          <w:id w:val="1171294999"/>
          <w:placeholder>
            <w:docPart w:val="7A3565C7DAFA47CAB4489C8A6898AC5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395C73" w:rsidRPr="004D3361">
            <w:rPr>
              <w:bCs/>
            </w:rPr>
            <w:t>Объектно-ориентированное программирование</w:t>
          </w:r>
        </w:sdtContent>
      </w:sdt>
      <w:r w:rsidRPr="00E63A59">
        <w:rPr>
          <w:bCs/>
        </w:rPr>
        <w:t>»</w:t>
      </w:r>
    </w:p>
    <w:p w:rsidR="00E63A59" w:rsidRPr="00E63A59" w:rsidRDefault="00E63A59" w:rsidP="00910D22">
      <w:pPr>
        <w:pStyle w:val="a7"/>
      </w:pPr>
      <w:r w:rsidRPr="00E63A59">
        <w:t>На тему «</w:t>
      </w:r>
      <w:sdt>
        <w:sdtPr>
          <w:alias w:val="Тема"/>
          <w:tag w:val=""/>
          <w:id w:val="40722388"/>
          <w:placeholder>
            <w:docPart w:val="844B6A42381B4AFAA2F4AD5085307FD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8A1891">
            <w:t>Структуры, сортировка и поиск данных в языке СИ</w:t>
          </w:r>
        </w:sdtContent>
      </w:sdt>
      <w:r w:rsidRPr="00E63A59">
        <w:t>»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</w:pPr>
    </w:p>
    <w:tbl>
      <w:tblPr>
        <w:tblW w:w="4582" w:type="dxa"/>
        <w:tblInd w:w="5246" w:type="dxa"/>
        <w:tblLook w:val="0000" w:firstRow="0" w:lastRow="0" w:firstColumn="0" w:lastColumn="0" w:noHBand="0" w:noVBand="0"/>
      </w:tblPr>
      <w:tblGrid>
        <w:gridCol w:w="4582"/>
      </w:tblGrid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Выполнил студент гр. Б</w:t>
            </w:r>
            <w:r w:rsidRPr="00E63A59">
              <w:rPr>
                <w:lang w:val="en-US"/>
              </w:rPr>
              <w:t>8</w:t>
            </w:r>
            <w:r w:rsidRPr="00E63A59">
              <w:t>2</w:t>
            </w:r>
            <w:r w:rsidRPr="00E63A59">
              <w:rPr>
                <w:lang w:val="en-US"/>
              </w:rPr>
              <w:t>19</w:t>
            </w: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Автор"/>
              <w:tag w:val=""/>
              <w:id w:val="-493335970"/>
              <w:placeholder>
                <w:docPart w:val="ACB8919096C343AA86CB6243BE0D8D4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E63A59" w:rsidRPr="00E63A59" w:rsidRDefault="00703BB9" w:rsidP="00910D22">
                <w:pPr>
                  <w:pStyle w:val="a7"/>
                  <w:jc w:val="left"/>
                </w:pPr>
                <w:r>
                  <w:t>О.В. Константинов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 xml:space="preserve">Проверил </w:t>
            </w:r>
            <w:r w:rsidR="002A3D71">
              <w:t>старший преподаватель</w:t>
            </w:r>
          </w:p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Руководитель"/>
              <w:tag w:val=""/>
              <w:id w:val="-880707181"/>
              <w:placeholder>
                <w:docPart w:val="628998A2CD9344B68BF416010F8C750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E63A59" w:rsidRPr="00E63A59" w:rsidRDefault="00035F80" w:rsidP="00AA78B3">
                <w:pPr>
                  <w:pStyle w:val="a7"/>
                  <w:jc w:val="left"/>
                </w:pPr>
                <w:r>
                  <w:t>Г.Л. Берёзкина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365"/>
        </w:trPr>
        <w:tc>
          <w:tcPr>
            <w:tcW w:w="4582" w:type="dxa"/>
            <w:tcBorders>
              <w:top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(зачтено/не зачтено)</w:t>
            </w:r>
          </w:p>
        </w:tc>
      </w:tr>
    </w:tbl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  <w:r w:rsidRPr="00E63A59">
        <w:t>г. Владивосток</w:t>
      </w:r>
    </w:p>
    <w:p w:rsidR="00910D22" w:rsidRPr="00910D22" w:rsidRDefault="00E63A59" w:rsidP="00910D22">
      <w:pPr>
        <w:pStyle w:val="a7"/>
      </w:pPr>
      <w:r w:rsidRPr="00E63A59">
        <w:t>2016</w:t>
      </w:r>
      <w:r w:rsidR="00910D22">
        <w:br w:type="page"/>
      </w:r>
    </w:p>
    <w:p w:rsidR="00DF7291" w:rsidRPr="00010293" w:rsidRDefault="002A3D71" w:rsidP="00010293">
      <w:pPr>
        <w:pStyle w:val="1"/>
      </w:pPr>
      <w:r w:rsidRPr="00010293">
        <w:lastRenderedPageBreak/>
        <w:t>Аннотация</w:t>
      </w:r>
    </w:p>
    <w:sdt>
      <w:sdtPr>
        <w:alias w:val="Аннотация"/>
        <w:tag w:val=""/>
        <w:id w:val="-1724436968"/>
        <w:placeholder>
          <w:docPart w:val="371081BE7FE24D8DBAFB2493DD2D1534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2C48FE" w:rsidRDefault="00035F80" w:rsidP="00DF7291">
          <w:pPr>
            <w:ind w:firstLine="708"/>
          </w:pPr>
          <w:r>
            <w:t xml:space="preserve"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простейших конструкций языка СИ. Отчет содержит список выполненных заданий с реализацией на языке СИ в среде программирования MS </w:t>
          </w:r>
          <w:proofErr w:type="spellStart"/>
          <w:r>
            <w:t>Visual</w:t>
          </w:r>
          <w:proofErr w:type="spellEnd"/>
          <w:r>
            <w:t xml:space="preserve"> </w:t>
          </w:r>
          <w:proofErr w:type="spellStart"/>
          <w:r>
            <w:t>Studio</w:t>
          </w:r>
          <w:proofErr w:type="spellEnd"/>
          <w:r>
            <w:t xml:space="preserve"> 2008.</w:t>
          </w:r>
        </w:p>
      </w:sdtContent>
    </w:sdt>
    <w:p w:rsidR="002C48FE" w:rsidRDefault="002C48FE" w:rsidP="002C48FE">
      <w:pPr>
        <w:pStyle w:val="1"/>
      </w:pPr>
      <w:r>
        <w:t>Задача 7</w:t>
      </w:r>
    </w:p>
    <w:p w:rsidR="002C48FE" w:rsidRDefault="002C48FE" w:rsidP="002C48FE">
      <w:pPr>
        <w:pStyle w:val="MSVisualStudio"/>
        <w:rPr>
          <w:color w:val="000000"/>
        </w:rPr>
      </w:pPr>
      <w:r>
        <w:t>/*</w:t>
      </w:r>
    </w:p>
    <w:p w:rsidR="002C48FE" w:rsidRPr="002C48FE" w:rsidRDefault="002C48FE" w:rsidP="002C48FE">
      <w:pPr>
        <w:pStyle w:val="MSVisualStudio"/>
        <w:rPr>
          <w:color w:val="000000"/>
          <w:lang w:val="ru-RU"/>
        </w:rPr>
      </w:pPr>
      <w:r>
        <w:t xml:space="preserve">Задача 7. </w:t>
      </w:r>
      <w:r w:rsidRPr="002C48FE">
        <w:rPr>
          <w:lang w:val="ru-RU"/>
        </w:rPr>
        <w:t>Написать и протестировать функцию челночной сортировки</w:t>
      </w:r>
      <w:r>
        <w:rPr>
          <w:lang w:val="ru-RU"/>
        </w:rPr>
        <w:t xml:space="preserve"> </w:t>
      </w:r>
      <w:r w:rsidRPr="002C48FE">
        <w:rPr>
          <w:lang w:val="ru-RU"/>
        </w:rPr>
        <w:t>целочисл</w:t>
      </w:r>
      <w:r>
        <w:rPr>
          <w:lang w:val="ru-RU"/>
        </w:rPr>
        <w:t>енного массива с управляемым</w:t>
      </w:r>
      <w:r w:rsidRPr="002C48FE">
        <w:rPr>
          <w:lang w:val="ru-RU"/>
        </w:rPr>
        <w:t xml:space="preserve"> направлением(возрастание/убывание) сортировки по признаку.</w:t>
      </w:r>
    </w:p>
    <w:p w:rsidR="002C48FE" w:rsidRDefault="002C48FE" w:rsidP="002C48FE">
      <w:pPr>
        <w:pStyle w:val="MSVisualStudio"/>
        <w:rPr>
          <w:color w:val="000000"/>
        </w:rPr>
      </w:pPr>
      <w:r>
        <w:t>Заголовок функции должен иметь вид</w:t>
      </w:r>
    </w:p>
    <w:p w:rsidR="002C48FE" w:rsidRDefault="002C48FE" w:rsidP="002C48FE">
      <w:pPr>
        <w:pStyle w:val="MSVisualStudio"/>
        <w:rPr>
          <w:color w:val="000000"/>
        </w:rPr>
      </w:pPr>
      <w:r>
        <w:t>void shatl(int *a, int n, char *pr),</w:t>
      </w:r>
    </w:p>
    <w:p w:rsidR="002C48FE" w:rsidRPr="002C48FE" w:rsidRDefault="002C48FE" w:rsidP="002C48FE">
      <w:pPr>
        <w:pStyle w:val="MSVisualStudio"/>
        <w:rPr>
          <w:lang w:val="ru-RU"/>
        </w:rPr>
      </w:pPr>
      <w:r>
        <w:t>где</w:t>
      </w:r>
    </w:p>
    <w:p w:rsidR="002C48FE" w:rsidRDefault="002C48FE" w:rsidP="002C48FE">
      <w:pPr>
        <w:pStyle w:val="MSVisualStudio"/>
        <w:rPr>
          <w:color w:val="000000"/>
        </w:rPr>
      </w:pPr>
      <w:r>
        <w:t>а – сортируемый массив;</w:t>
      </w:r>
    </w:p>
    <w:p w:rsidR="002C48FE" w:rsidRDefault="002C48FE" w:rsidP="002C48FE">
      <w:pPr>
        <w:pStyle w:val="MSVisualStudio"/>
        <w:rPr>
          <w:color w:val="000000"/>
        </w:rPr>
      </w:pPr>
      <w:r>
        <w:t>n – размер массива;</w:t>
      </w:r>
    </w:p>
    <w:p w:rsidR="002C48FE" w:rsidRDefault="002C48FE" w:rsidP="002C48FE">
      <w:pPr>
        <w:pStyle w:val="MSVisualStudio"/>
        <w:rPr>
          <w:color w:val="000000"/>
        </w:rPr>
      </w:pPr>
      <w:r>
        <w:t>pr – признак, управляющий направлением сортировки;</w:t>
      </w:r>
    </w:p>
    <w:p w:rsidR="002C48FE" w:rsidRDefault="002C48FE" w:rsidP="002C48FE">
      <w:pPr>
        <w:pStyle w:val="MSVisualStudio"/>
        <w:rPr>
          <w:color w:val="000000"/>
        </w:rPr>
      </w:pPr>
      <w:r>
        <w:rPr>
          <w:lang w:val="ru-RU"/>
        </w:rPr>
        <w:tab/>
      </w:r>
      <w:r>
        <w:t>"incr" pr - сортировка по возрастанию;</w:t>
      </w:r>
    </w:p>
    <w:p w:rsidR="002C48FE" w:rsidRDefault="002C48FE" w:rsidP="002C48FE">
      <w:pPr>
        <w:pStyle w:val="MSVisualStudio"/>
        <w:rPr>
          <w:color w:val="000000"/>
        </w:rPr>
      </w:pPr>
      <w:r>
        <w:rPr>
          <w:lang w:val="ru-RU"/>
        </w:rPr>
        <w:tab/>
      </w:r>
      <w:r>
        <w:t>"decr" pr - сортировка по убыванию.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t>*/</w:t>
      </w:r>
    </w:p>
    <w:p w:rsidR="002C48FE" w:rsidRPr="002C48FE" w:rsidRDefault="002C48FE" w:rsidP="002C48FE">
      <w:pPr>
        <w:pStyle w:val="MSVisualStudio"/>
        <w:rPr>
          <w:color w:val="000000"/>
        </w:rPr>
      </w:pP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808080"/>
        </w:rPr>
        <w:t>#include</w:t>
      </w:r>
      <w:r w:rsidRPr="002C48FE">
        <w:rPr>
          <w:color w:val="000000"/>
        </w:rPr>
        <w:t xml:space="preserve"> </w:t>
      </w:r>
      <w:r w:rsidRPr="002C48FE">
        <w:rPr>
          <w:color w:val="A31515"/>
        </w:rPr>
        <w:t>&lt;stdio.h&gt;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808080"/>
        </w:rPr>
        <w:t>#include</w:t>
      </w:r>
      <w:r w:rsidRPr="002C48FE">
        <w:rPr>
          <w:color w:val="000000"/>
        </w:rPr>
        <w:t xml:space="preserve"> </w:t>
      </w:r>
      <w:r w:rsidRPr="002C48FE">
        <w:rPr>
          <w:color w:val="A31515"/>
        </w:rPr>
        <w:t>&lt;string.h&gt;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808080"/>
        </w:rPr>
        <w:t>#define</w:t>
      </w:r>
      <w:r w:rsidRPr="002C48FE">
        <w:rPr>
          <w:color w:val="000000"/>
        </w:rPr>
        <w:t xml:space="preserve"> </w:t>
      </w:r>
      <w:r w:rsidRPr="002C48FE">
        <w:rPr>
          <w:color w:val="6F008A"/>
        </w:rPr>
        <w:t>N</w:t>
      </w:r>
      <w:r w:rsidRPr="002C48FE">
        <w:rPr>
          <w:color w:val="000000"/>
        </w:rPr>
        <w:t xml:space="preserve"> 10</w:t>
      </w:r>
    </w:p>
    <w:p w:rsidR="002C48FE" w:rsidRPr="002C48FE" w:rsidRDefault="002C48FE" w:rsidP="002C48FE">
      <w:pPr>
        <w:pStyle w:val="MSVisualStudio"/>
        <w:rPr>
          <w:color w:val="000000"/>
        </w:rPr>
      </w:pP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FF"/>
        </w:rPr>
        <w:t>void</w:t>
      </w:r>
      <w:r w:rsidRPr="002C48FE">
        <w:rPr>
          <w:color w:val="000000"/>
        </w:rPr>
        <w:t xml:space="preserve"> swap(</w:t>
      </w:r>
      <w:r w:rsidRPr="002C48FE">
        <w:rPr>
          <w:color w:val="0000FF"/>
        </w:rPr>
        <w:t>int</w:t>
      </w:r>
      <w:r w:rsidRPr="002C48FE">
        <w:rPr>
          <w:color w:val="000000"/>
        </w:rPr>
        <w:t xml:space="preserve"> *</w:t>
      </w:r>
      <w:r w:rsidRPr="002C48FE">
        <w:rPr>
          <w:color w:val="808080"/>
        </w:rPr>
        <w:t>a</w:t>
      </w:r>
      <w:r w:rsidRPr="002C48FE">
        <w:rPr>
          <w:color w:val="000000"/>
        </w:rPr>
        <w:t xml:space="preserve">, </w:t>
      </w:r>
      <w:r w:rsidRPr="002C48FE">
        <w:rPr>
          <w:color w:val="0000FF"/>
        </w:rPr>
        <w:t>int</w:t>
      </w:r>
      <w:r w:rsidRPr="002C48FE">
        <w:rPr>
          <w:color w:val="000000"/>
        </w:rPr>
        <w:t xml:space="preserve"> *</w:t>
      </w:r>
      <w:r w:rsidRPr="002C48FE">
        <w:rPr>
          <w:color w:val="808080"/>
        </w:rPr>
        <w:t>b</w:t>
      </w:r>
      <w:r w:rsidRPr="002C48FE">
        <w:rPr>
          <w:color w:val="000000"/>
        </w:rPr>
        <w:t>)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>{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FF"/>
        </w:rPr>
        <w:t>int</w:t>
      </w:r>
      <w:r w:rsidRPr="002C48FE">
        <w:rPr>
          <w:color w:val="000000"/>
        </w:rPr>
        <w:t xml:space="preserve"> t;</w:t>
      </w:r>
    </w:p>
    <w:p w:rsidR="002C48FE" w:rsidRPr="002C48FE" w:rsidRDefault="002C48FE" w:rsidP="002C48FE">
      <w:pPr>
        <w:pStyle w:val="MSVisualStudio"/>
        <w:rPr>
          <w:color w:val="000000"/>
        </w:rPr>
      </w:pP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  <w:t>t = *</w:t>
      </w:r>
      <w:r w:rsidRPr="002C48FE">
        <w:rPr>
          <w:color w:val="808080"/>
        </w:rPr>
        <w:t>a</w:t>
      </w:r>
      <w:r w:rsidRPr="002C48FE">
        <w:rPr>
          <w:color w:val="000000"/>
        </w:rPr>
        <w:t>, *</w:t>
      </w:r>
      <w:r w:rsidRPr="002C48FE">
        <w:rPr>
          <w:color w:val="808080"/>
        </w:rPr>
        <w:t>a</w:t>
      </w:r>
      <w:r w:rsidRPr="002C48FE">
        <w:rPr>
          <w:color w:val="000000"/>
        </w:rPr>
        <w:t xml:space="preserve"> = *</w:t>
      </w:r>
      <w:r w:rsidRPr="002C48FE">
        <w:rPr>
          <w:color w:val="808080"/>
        </w:rPr>
        <w:t>b</w:t>
      </w:r>
      <w:r w:rsidRPr="002C48FE">
        <w:rPr>
          <w:color w:val="000000"/>
        </w:rPr>
        <w:t>, *</w:t>
      </w:r>
      <w:r w:rsidRPr="002C48FE">
        <w:rPr>
          <w:color w:val="808080"/>
        </w:rPr>
        <w:t>b</w:t>
      </w:r>
      <w:r w:rsidRPr="002C48FE">
        <w:rPr>
          <w:color w:val="000000"/>
        </w:rPr>
        <w:t xml:space="preserve"> = t;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>}</w:t>
      </w:r>
    </w:p>
    <w:p w:rsidR="002C48FE" w:rsidRPr="002C48FE" w:rsidRDefault="002C48FE" w:rsidP="002C48FE">
      <w:pPr>
        <w:pStyle w:val="MSVisualStudio"/>
        <w:rPr>
          <w:color w:val="000000"/>
        </w:rPr>
      </w:pP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FF"/>
        </w:rPr>
        <w:t>void</w:t>
      </w:r>
      <w:r w:rsidRPr="002C48FE">
        <w:rPr>
          <w:color w:val="000000"/>
        </w:rPr>
        <w:t xml:space="preserve"> shatl(</w:t>
      </w:r>
      <w:r w:rsidRPr="002C48FE">
        <w:rPr>
          <w:color w:val="0000FF"/>
        </w:rPr>
        <w:t>int</w:t>
      </w:r>
      <w:r w:rsidRPr="002C48FE">
        <w:rPr>
          <w:color w:val="000000"/>
        </w:rPr>
        <w:t xml:space="preserve"> *</w:t>
      </w:r>
      <w:r w:rsidRPr="002C48FE">
        <w:rPr>
          <w:color w:val="808080"/>
        </w:rPr>
        <w:t>a</w:t>
      </w:r>
      <w:r w:rsidRPr="002C48FE">
        <w:rPr>
          <w:color w:val="000000"/>
        </w:rPr>
        <w:t xml:space="preserve">, </w:t>
      </w:r>
      <w:r w:rsidRPr="002C48FE">
        <w:rPr>
          <w:color w:val="0000FF"/>
        </w:rPr>
        <w:t>int</w:t>
      </w:r>
      <w:r w:rsidRPr="002C48FE">
        <w:rPr>
          <w:color w:val="000000"/>
        </w:rPr>
        <w:t xml:space="preserve"> </w:t>
      </w:r>
      <w:r w:rsidRPr="002C48FE">
        <w:rPr>
          <w:color w:val="808080"/>
        </w:rPr>
        <w:t>n</w:t>
      </w:r>
      <w:r w:rsidRPr="002C48FE">
        <w:rPr>
          <w:color w:val="000000"/>
        </w:rPr>
        <w:t xml:space="preserve">, </w:t>
      </w:r>
      <w:r w:rsidRPr="002C48FE">
        <w:rPr>
          <w:color w:val="0000FF"/>
        </w:rPr>
        <w:t>char</w:t>
      </w:r>
      <w:r w:rsidRPr="002C48FE">
        <w:rPr>
          <w:color w:val="000000"/>
        </w:rPr>
        <w:t xml:space="preserve"> *</w:t>
      </w:r>
      <w:r w:rsidRPr="002C48FE">
        <w:rPr>
          <w:color w:val="808080"/>
        </w:rPr>
        <w:t>pr</w:t>
      </w:r>
      <w:r w:rsidRPr="002C48FE">
        <w:rPr>
          <w:color w:val="000000"/>
        </w:rPr>
        <w:t>) {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FF"/>
        </w:rPr>
        <w:t>int</w:t>
      </w:r>
      <w:r w:rsidRPr="002C48FE">
        <w:rPr>
          <w:color w:val="000000"/>
        </w:rPr>
        <w:t xml:space="preserve"> i = 0;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FF"/>
        </w:rPr>
        <w:t>for</w:t>
      </w:r>
      <w:r w:rsidRPr="002C48FE">
        <w:rPr>
          <w:color w:val="000000"/>
        </w:rPr>
        <w:t xml:space="preserve"> (; i &lt; </w:t>
      </w:r>
      <w:r w:rsidRPr="002C48FE">
        <w:rPr>
          <w:color w:val="808080"/>
        </w:rPr>
        <w:t>n</w:t>
      </w:r>
      <w:r w:rsidRPr="002C48FE">
        <w:rPr>
          <w:color w:val="000000"/>
        </w:rPr>
        <w:t xml:space="preserve"> - 1; i++)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00"/>
        </w:rPr>
        <w:tab/>
      </w:r>
      <w:r w:rsidRPr="002C48FE">
        <w:rPr>
          <w:color w:val="0000FF"/>
        </w:rPr>
        <w:t>if</w:t>
      </w:r>
      <w:r w:rsidRPr="002C48FE">
        <w:rPr>
          <w:color w:val="000000"/>
        </w:rPr>
        <w:t xml:space="preserve"> (</w:t>
      </w:r>
      <w:r w:rsidRPr="002C48FE">
        <w:rPr>
          <w:color w:val="808080"/>
        </w:rPr>
        <w:t>a</w:t>
      </w:r>
      <w:r w:rsidRPr="002C48FE">
        <w:rPr>
          <w:color w:val="000000"/>
        </w:rPr>
        <w:t xml:space="preserve">[i] &gt; </w:t>
      </w:r>
      <w:r w:rsidRPr="002C48FE">
        <w:rPr>
          <w:color w:val="808080"/>
        </w:rPr>
        <w:t>a</w:t>
      </w:r>
      <w:r w:rsidRPr="002C48FE">
        <w:rPr>
          <w:color w:val="000000"/>
        </w:rPr>
        <w:t>[i + 1] &amp;&amp; !strcmp(</w:t>
      </w:r>
      <w:r w:rsidRPr="002C48FE">
        <w:rPr>
          <w:color w:val="808080"/>
        </w:rPr>
        <w:t>pr</w:t>
      </w:r>
      <w:r w:rsidRPr="002C48FE">
        <w:rPr>
          <w:color w:val="000000"/>
        </w:rPr>
        <w:t xml:space="preserve">, </w:t>
      </w:r>
      <w:r w:rsidRPr="002C48FE">
        <w:rPr>
          <w:color w:val="A31515"/>
        </w:rPr>
        <w:t>"incr"</w:t>
      </w:r>
      <w:r w:rsidRPr="002C48FE">
        <w:rPr>
          <w:color w:val="000000"/>
        </w:rPr>
        <w:t>) ||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00"/>
        </w:rPr>
        <w:tab/>
      </w:r>
      <w:r w:rsidRPr="002C48FE">
        <w:rPr>
          <w:color w:val="000000"/>
        </w:rPr>
        <w:tab/>
      </w:r>
      <w:r w:rsidRPr="002C48FE">
        <w:rPr>
          <w:color w:val="808080"/>
        </w:rPr>
        <w:t>a</w:t>
      </w:r>
      <w:r w:rsidRPr="002C48FE">
        <w:rPr>
          <w:color w:val="000000"/>
        </w:rPr>
        <w:t xml:space="preserve">[i] &lt; </w:t>
      </w:r>
      <w:r w:rsidRPr="002C48FE">
        <w:rPr>
          <w:color w:val="808080"/>
        </w:rPr>
        <w:t>a</w:t>
      </w:r>
      <w:r w:rsidRPr="002C48FE">
        <w:rPr>
          <w:color w:val="000000"/>
        </w:rPr>
        <w:t>[i + 1] &amp;&amp; !strcmp(</w:t>
      </w:r>
      <w:r w:rsidRPr="002C48FE">
        <w:rPr>
          <w:color w:val="808080"/>
        </w:rPr>
        <w:t>pr</w:t>
      </w:r>
      <w:r w:rsidRPr="002C48FE">
        <w:rPr>
          <w:color w:val="000000"/>
        </w:rPr>
        <w:t xml:space="preserve">, </w:t>
      </w:r>
      <w:r w:rsidRPr="002C48FE">
        <w:rPr>
          <w:color w:val="A31515"/>
        </w:rPr>
        <w:t>"decr"</w:t>
      </w:r>
      <w:r w:rsidRPr="002C48FE">
        <w:rPr>
          <w:color w:val="000000"/>
        </w:rPr>
        <w:t>))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00"/>
        </w:rPr>
        <w:tab/>
        <w:t>{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00"/>
        </w:rPr>
        <w:tab/>
      </w:r>
      <w:r w:rsidRPr="002C48FE">
        <w:rPr>
          <w:color w:val="000000"/>
        </w:rPr>
        <w:tab/>
      </w:r>
      <w:r w:rsidRPr="002C48FE">
        <w:rPr>
          <w:color w:val="0000FF"/>
        </w:rPr>
        <w:t>int</w:t>
      </w:r>
      <w:r w:rsidRPr="002C48FE">
        <w:rPr>
          <w:color w:val="000000"/>
        </w:rPr>
        <w:t xml:space="preserve"> k = i;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00"/>
        </w:rPr>
        <w:tab/>
      </w:r>
      <w:r w:rsidRPr="002C48FE">
        <w:rPr>
          <w:color w:val="000000"/>
        </w:rPr>
        <w:tab/>
        <w:t>swap(&amp;</w:t>
      </w:r>
      <w:r w:rsidRPr="002C48FE">
        <w:rPr>
          <w:color w:val="808080"/>
        </w:rPr>
        <w:t>a</w:t>
      </w:r>
      <w:r w:rsidRPr="002C48FE">
        <w:rPr>
          <w:color w:val="000000"/>
        </w:rPr>
        <w:t>[i], &amp;</w:t>
      </w:r>
      <w:r w:rsidRPr="002C48FE">
        <w:rPr>
          <w:color w:val="808080"/>
        </w:rPr>
        <w:t>a</w:t>
      </w:r>
      <w:r w:rsidRPr="002C48FE">
        <w:rPr>
          <w:color w:val="000000"/>
        </w:rPr>
        <w:t>[i + 1]);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00"/>
        </w:rPr>
        <w:tab/>
      </w:r>
      <w:r w:rsidRPr="002C48FE">
        <w:rPr>
          <w:color w:val="000000"/>
        </w:rPr>
        <w:tab/>
      </w:r>
      <w:r w:rsidRPr="002C48FE">
        <w:rPr>
          <w:color w:val="0000FF"/>
        </w:rPr>
        <w:t>for</w:t>
      </w:r>
      <w:r w:rsidRPr="002C48FE">
        <w:rPr>
          <w:color w:val="000000"/>
        </w:rPr>
        <w:t xml:space="preserve"> (;  (</w:t>
      </w:r>
      <w:r w:rsidRPr="002C48FE">
        <w:rPr>
          <w:color w:val="808080"/>
        </w:rPr>
        <w:t>a</w:t>
      </w:r>
      <w:r w:rsidRPr="002C48FE">
        <w:rPr>
          <w:color w:val="000000"/>
        </w:rPr>
        <w:t xml:space="preserve">[k] &lt; </w:t>
      </w:r>
      <w:r w:rsidRPr="002C48FE">
        <w:rPr>
          <w:color w:val="808080"/>
        </w:rPr>
        <w:t>a</w:t>
      </w:r>
      <w:r w:rsidRPr="002C48FE">
        <w:rPr>
          <w:color w:val="000000"/>
        </w:rPr>
        <w:t>[k - 1] &amp;&amp; !strcmp(</w:t>
      </w:r>
      <w:r w:rsidRPr="002C48FE">
        <w:rPr>
          <w:color w:val="808080"/>
        </w:rPr>
        <w:t>pr</w:t>
      </w:r>
      <w:r w:rsidRPr="002C48FE">
        <w:rPr>
          <w:color w:val="000000"/>
        </w:rPr>
        <w:t xml:space="preserve">, </w:t>
      </w:r>
      <w:r w:rsidRPr="002C48FE">
        <w:rPr>
          <w:color w:val="A31515"/>
        </w:rPr>
        <w:t>"incr"</w:t>
      </w:r>
      <w:r w:rsidRPr="002C48FE">
        <w:rPr>
          <w:color w:val="000000"/>
        </w:rPr>
        <w:t>) ||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00"/>
        </w:rPr>
        <w:tab/>
      </w:r>
      <w:r w:rsidRPr="002C48FE">
        <w:rPr>
          <w:color w:val="000000"/>
        </w:rPr>
        <w:tab/>
      </w:r>
      <w:r w:rsidRPr="002C48FE">
        <w:rPr>
          <w:color w:val="000000"/>
        </w:rPr>
        <w:tab/>
      </w:r>
      <w:r w:rsidRPr="002C48FE">
        <w:rPr>
          <w:color w:val="808080"/>
        </w:rPr>
        <w:t>a</w:t>
      </w:r>
      <w:r w:rsidRPr="002C48FE">
        <w:rPr>
          <w:color w:val="000000"/>
        </w:rPr>
        <w:t xml:space="preserve">[k] &gt; </w:t>
      </w:r>
      <w:r w:rsidRPr="002C48FE">
        <w:rPr>
          <w:color w:val="808080"/>
        </w:rPr>
        <w:t>a</w:t>
      </w:r>
      <w:r w:rsidRPr="002C48FE">
        <w:rPr>
          <w:color w:val="000000"/>
        </w:rPr>
        <w:t>[k - 1] &amp;&amp; !strcmp(</w:t>
      </w:r>
      <w:r w:rsidRPr="002C48FE">
        <w:rPr>
          <w:color w:val="808080"/>
        </w:rPr>
        <w:t>pr</w:t>
      </w:r>
      <w:r w:rsidRPr="002C48FE">
        <w:rPr>
          <w:color w:val="000000"/>
        </w:rPr>
        <w:t xml:space="preserve">, </w:t>
      </w:r>
      <w:r w:rsidRPr="002C48FE">
        <w:rPr>
          <w:color w:val="A31515"/>
        </w:rPr>
        <w:t>"decr"</w:t>
      </w:r>
      <w:r w:rsidRPr="002C48FE">
        <w:rPr>
          <w:color w:val="000000"/>
        </w:rPr>
        <w:t>))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00"/>
        </w:rPr>
        <w:tab/>
      </w:r>
      <w:r w:rsidRPr="002C48FE">
        <w:rPr>
          <w:color w:val="000000"/>
        </w:rPr>
        <w:tab/>
      </w:r>
      <w:r w:rsidRPr="002C48FE">
        <w:rPr>
          <w:color w:val="000000"/>
        </w:rPr>
        <w:tab/>
        <w:t>&amp;&amp; k &gt;= 1; k--)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00"/>
        </w:rPr>
        <w:tab/>
      </w:r>
      <w:r w:rsidRPr="002C48FE">
        <w:rPr>
          <w:color w:val="000000"/>
        </w:rPr>
        <w:tab/>
      </w:r>
      <w:r w:rsidRPr="002C48FE">
        <w:rPr>
          <w:color w:val="000000"/>
        </w:rPr>
        <w:tab/>
        <w:t>swap(&amp;</w:t>
      </w:r>
      <w:r w:rsidRPr="002C48FE">
        <w:rPr>
          <w:color w:val="808080"/>
        </w:rPr>
        <w:t>a</w:t>
      </w:r>
      <w:r w:rsidRPr="002C48FE">
        <w:rPr>
          <w:color w:val="000000"/>
        </w:rPr>
        <w:t>[k], &amp;</w:t>
      </w:r>
      <w:r w:rsidRPr="002C48FE">
        <w:rPr>
          <w:color w:val="808080"/>
        </w:rPr>
        <w:t>a</w:t>
      </w:r>
      <w:r w:rsidRPr="002C48FE">
        <w:rPr>
          <w:color w:val="000000"/>
        </w:rPr>
        <w:t>[k - 1]);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00"/>
        </w:rPr>
        <w:tab/>
        <w:t>}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>}</w:t>
      </w:r>
    </w:p>
    <w:p w:rsidR="002C48FE" w:rsidRPr="002C48FE" w:rsidRDefault="002C48FE" w:rsidP="002C48FE">
      <w:pPr>
        <w:pStyle w:val="MSVisualStudio"/>
        <w:rPr>
          <w:color w:val="000000"/>
        </w:rPr>
      </w:pP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FF"/>
        </w:rPr>
        <w:t>int</w:t>
      </w:r>
      <w:r w:rsidRPr="002C48FE">
        <w:rPr>
          <w:color w:val="000000"/>
        </w:rPr>
        <w:t xml:space="preserve"> main() {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FF"/>
        </w:rPr>
        <w:t>int</w:t>
      </w:r>
      <w:r w:rsidRPr="002C48FE">
        <w:rPr>
          <w:color w:val="000000"/>
        </w:rPr>
        <w:t xml:space="preserve"> A[N] = { 7, 9, 6, 1, 5, 4, 3, 2, 8, 9 }, q;</w:t>
      </w:r>
    </w:p>
    <w:p w:rsidR="002C48FE" w:rsidRPr="002C48FE" w:rsidRDefault="002C48FE" w:rsidP="002C48FE">
      <w:pPr>
        <w:pStyle w:val="MSVisualStudio"/>
        <w:rPr>
          <w:color w:val="000000"/>
        </w:rPr>
      </w:pP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  <w:t xml:space="preserve">shatl(A, N, </w:t>
      </w:r>
      <w:r w:rsidRPr="002C48FE">
        <w:rPr>
          <w:color w:val="A31515"/>
        </w:rPr>
        <w:t>"incr"</w:t>
      </w:r>
      <w:r w:rsidRPr="002C48FE">
        <w:rPr>
          <w:color w:val="000000"/>
        </w:rPr>
        <w:t>);</w:t>
      </w:r>
    </w:p>
    <w:p w:rsidR="002C48FE" w:rsidRPr="002C48FE" w:rsidRDefault="002C48FE" w:rsidP="002C48FE">
      <w:pPr>
        <w:pStyle w:val="MSVisualStudio"/>
        <w:rPr>
          <w:color w:val="000000"/>
        </w:rPr>
      </w:pP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FF"/>
        </w:rPr>
        <w:t>for</w:t>
      </w:r>
      <w:r w:rsidRPr="002C48FE">
        <w:rPr>
          <w:color w:val="000000"/>
        </w:rPr>
        <w:t xml:space="preserve"> (q = 0; q &lt; N; q++)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lastRenderedPageBreak/>
        <w:tab/>
      </w:r>
      <w:r w:rsidRPr="002C48FE">
        <w:rPr>
          <w:color w:val="000000"/>
        </w:rPr>
        <w:tab/>
        <w:t>printf(</w:t>
      </w:r>
      <w:r w:rsidRPr="002C48FE">
        <w:rPr>
          <w:color w:val="A31515"/>
        </w:rPr>
        <w:t>"%d "</w:t>
      </w:r>
      <w:r w:rsidRPr="002C48FE">
        <w:rPr>
          <w:color w:val="000000"/>
        </w:rPr>
        <w:t>, A[q]);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  <w:t>printf(</w:t>
      </w:r>
      <w:r w:rsidRPr="002C48FE">
        <w:rPr>
          <w:color w:val="A31515"/>
        </w:rPr>
        <w:t>"\n"</w:t>
      </w:r>
      <w:r w:rsidRPr="002C48FE">
        <w:rPr>
          <w:color w:val="000000"/>
        </w:rPr>
        <w:t>);</w:t>
      </w:r>
    </w:p>
    <w:p w:rsidR="002C48FE" w:rsidRPr="002C48FE" w:rsidRDefault="002C48FE" w:rsidP="002C48FE">
      <w:pPr>
        <w:pStyle w:val="MSVisualStudio"/>
        <w:rPr>
          <w:color w:val="000000"/>
        </w:rPr>
      </w:pPr>
    </w:p>
    <w:p w:rsid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2C48FE" w:rsidRDefault="002C48FE" w:rsidP="002C48FE">
      <w:pPr>
        <w:pStyle w:val="MSVisualStudio"/>
        <w:rPr>
          <w:color w:val="000000"/>
          <w:lang w:val="ru-RU"/>
        </w:rPr>
      </w:pPr>
      <w:r>
        <w:rPr>
          <w:color w:val="000000"/>
        </w:rPr>
        <w:t>}</w:t>
      </w:r>
    </w:p>
    <w:p w:rsidR="002C48FE" w:rsidRDefault="002C48FE" w:rsidP="002C48FE">
      <w:pPr>
        <w:pStyle w:val="1"/>
      </w:pPr>
      <w:r>
        <w:t>Задача 27</w:t>
      </w:r>
    </w:p>
    <w:p w:rsidR="002C48FE" w:rsidRDefault="002C48FE" w:rsidP="002C48FE">
      <w:pPr>
        <w:pStyle w:val="MSVisualStudio"/>
        <w:rPr>
          <w:color w:val="000000"/>
        </w:rPr>
      </w:pPr>
      <w:r>
        <w:t>/*</w:t>
      </w:r>
    </w:p>
    <w:p w:rsidR="002C48FE" w:rsidRPr="00E56B67" w:rsidRDefault="002C48FE" w:rsidP="002C48FE">
      <w:pPr>
        <w:pStyle w:val="MSVisualStudio"/>
        <w:rPr>
          <w:color w:val="000000"/>
          <w:lang w:val="ru-RU"/>
        </w:rPr>
      </w:pPr>
      <w:r>
        <w:t>Задача 27</w:t>
      </w:r>
      <w:r w:rsidR="00E56B67">
        <w:rPr>
          <w:lang w:val="ru-RU"/>
        </w:rPr>
        <w:t>.</w:t>
      </w:r>
    </w:p>
    <w:p w:rsidR="002C48FE" w:rsidRPr="00E56B67" w:rsidRDefault="00E56B67" w:rsidP="002C48FE">
      <w:pPr>
        <w:pStyle w:val="MSVisualStudio"/>
        <w:rPr>
          <w:color w:val="000000"/>
          <w:lang w:val="ru-RU"/>
        </w:rPr>
      </w:pPr>
      <w:r w:rsidRPr="00E56B67">
        <w:rPr>
          <w:lang w:val="ru-RU"/>
        </w:rPr>
        <w:t xml:space="preserve">1 </w:t>
      </w:r>
      <w:r>
        <w:rPr>
          <w:lang w:val="ru-RU"/>
        </w:rPr>
        <w:t xml:space="preserve"> </w:t>
      </w:r>
      <w:r w:rsidR="002C48FE" w:rsidRPr="00E56B67">
        <w:rPr>
          <w:lang w:val="ru-RU"/>
        </w:rPr>
        <w:t xml:space="preserve">описать структуру с именем </w:t>
      </w:r>
      <w:r w:rsidR="002C48FE">
        <w:t>MARSH</w:t>
      </w:r>
      <w:r w:rsidR="002C48FE" w:rsidRPr="00E56B67">
        <w:rPr>
          <w:lang w:val="ru-RU"/>
        </w:rPr>
        <w:t>, содержащую</w:t>
      </w:r>
    </w:p>
    <w:p w:rsidR="002C48FE" w:rsidRDefault="002C48FE" w:rsidP="002C48FE">
      <w:pPr>
        <w:pStyle w:val="MSVisualStudio"/>
        <w:rPr>
          <w:color w:val="000000"/>
        </w:rPr>
      </w:pPr>
      <w:r>
        <w:t>следующие поля:</w:t>
      </w:r>
    </w:p>
    <w:p w:rsidR="002C48FE" w:rsidRDefault="002C48FE" w:rsidP="002C48FE">
      <w:pPr>
        <w:pStyle w:val="MSVisualStudio"/>
        <w:rPr>
          <w:color w:val="000000"/>
        </w:rPr>
      </w:pPr>
      <w:r>
        <w:t>а. Название начального пункта назначения</w:t>
      </w:r>
    </w:p>
    <w:p w:rsidR="002C48FE" w:rsidRDefault="002C48FE" w:rsidP="002C48FE">
      <w:pPr>
        <w:pStyle w:val="MSVisualStudio"/>
        <w:rPr>
          <w:color w:val="000000"/>
        </w:rPr>
      </w:pPr>
      <w:r>
        <w:t>б. Название конечного пункта назначения</w:t>
      </w:r>
    </w:p>
    <w:p w:rsidR="002C48FE" w:rsidRDefault="002C48FE" w:rsidP="002C48FE">
      <w:pPr>
        <w:pStyle w:val="MSVisualStudio"/>
        <w:rPr>
          <w:color w:val="000000"/>
        </w:rPr>
      </w:pPr>
      <w:r>
        <w:t>в. номер маршрута</w:t>
      </w:r>
    </w:p>
    <w:p w:rsidR="002C48FE" w:rsidRDefault="002C48FE" w:rsidP="002C48FE">
      <w:pPr>
        <w:pStyle w:val="MSVisualStudio"/>
        <w:rPr>
          <w:color w:val="000000"/>
        </w:rPr>
      </w:pPr>
    </w:p>
    <w:p w:rsidR="002C48FE" w:rsidRDefault="002C48FE" w:rsidP="002C48FE">
      <w:pPr>
        <w:pStyle w:val="MSVisualStudio"/>
        <w:rPr>
          <w:color w:val="000000"/>
        </w:rPr>
      </w:pPr>
      <w:r>
        <w:t>2  написать программу, выполняющую следующие действия:</w:t>
      </w:r>
    </w:p>
    <w:p w:rsidR="002C48FE" w:rsidRDefault="002C48FE" w:rsidP="002C48FE">
      <w:pPr>
        <w:pStyle w:val="MSVisualStudio"/>
        <w:rPr>
          <w:color w:val="000000"/>
        </w:rPr>
      </w:pPr>
      <w:r>
        <w:t>а. Ввод с клавиатуры данных в массив, состоящий из восьми</w:t>
      </w:r>
    </w:p>
    <w:p w:rsidR="002C48FE" w:rsidRDefault="002C48FE" w:rsidP="002C48FE">
      <w:pPr>
        <w:pStyle w:val="MSVisualStudio"/>
        <w:rPr>
          <w:color w:val="000000"/>
        </w:rPr>
      </w:pPr>
      <w:r>
        <w:t>элементов типа MARSH.</w:t>
      </w:r>
    </w:p>
    <w:p w:rsidR="002C48FE" w:rsidRDefault="002C48FE" w:rsidP="002C48FE">
      <w:pPr>
        <w:pStyle w:val="MSVisualStudio"/>
        <w:rPr>
          <w:color w:val="000000"/>
        </w:rPr>
      </w:pPr>
      <w:r>
        <w:t>записи должны быть упорядочены по номерам маршрутов</w:t>
      </w:r>
    </w:p>
    <w:p w:rsidR="002C48FE" w:rsidRDefault="002C48FE" w:rsidP="002C48FE">
      <w:pPr>
        <w:pStyle w:val="MSVisualStudio"/>
        <w:rPr>
          <w:color w:val="000000"/>
        </w:rPr>
      </w:pPr>
      <w:r>
        <w:t>б. Вывод на дисплей информации о маршрутах, которые</w:t>
      </w:r>
    </w:p>
    <w:p w:rsidR="002C48FE" w:rsidRDefault="002C48FE" w:rsidP="002C48FE">
      <w:pPr>
        <w:pStyle w:val="MSVisualStudio"/>
        <w:rPr>
          <w:color w:val="000000"/>
        </w:rPr>
      </w:pPr>
      <w:r>
        <w:t>начинаются или кончаются в пункте, название которого введено с</w:t>
      </w:r>
    </w:p>
    <w:p w:rsidR="002C48FE" w:rsidRDefault="002C48FE" w:rsidP="002C48FE">
      <w:pPr>
        <w:pStyle w:val="MSVisualStudio"/>
        <w:rPr>
          <w:color w:val="000000"/>
        </w:rPr>
      </w:pPr>
      <w:r>
        <w:t>клавиатуры</w:t>
      </w:r>
    </w:p>
    <w:p w:rsidR="002C48FE" w:rsidRDefault="002C48FE" w:rsidP="002C48FE">
      <w:pPr>
        <w:pStyle w:val="MSVisualStudio"/>
        <w:rPr>
          <w:color w:val="000000"/>
        </w:rPr>
      </w:pPr>
      <w:r>
        <w:t>в. если таких маршрутов нет, вывести соответствующее</w:t>
      </w:r>
    </w:p>
    <w:p w:rsidR="002C48FE" w:rsidRPr="002C48FE" w:rsidRDefault="002C48FE" w:rsidP="002C48FE">
      <w:pPr>
        <w:pStyle w:val="MSVisualStudio"/>
        <w:rPr>
          <w:color w:val="000000"/>
        </w:rPr>
      </w:pPr>
      <w:r>
        <w:t>сообщение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t>*/</w:t>
      </w:r>
    </w:p>
    <w:p w:rsidR="002C48FE" w:rsidRPr="002C48FE" w:rsidRDefault="002C48FE" w:rsidP="002C48FE">
      <w:pPr>
        <w:pStyle w:val="MSVisualStudio"/>
        <w:rPr>
          <w:color w:val="000000"/>
        </w:rPr>
      </w:pP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808080"/>
        </w:rPr>
        <w:t>#include</w:t>
      </w:r>
      <w:r w:rsidRPr="002C48FE">
        <w:rPr>
          <w:color w:val="000000"/>
        </w:rPr>
        <w:t xml:space="preserve"> </w:t>
      </w:r>
      <w:r w:rsidRPr="002C48FE">
        <w:rPr>
          <w:color w:val="A31515"/>
        </w:rPr>
        <w:t>&lt;stdio.h&gt;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808080"/>
        </w:rPr>
        <w:t>#include</w:t>
      </w:r>
      <w:r w:rsidRPr="002C48FE">
        <w:rPr>
          <w:color w:val="000000"/>
        </w:rPr>
        <w:t xml:space="preserve"> </w:t>
      </w:r>
      <w:r w:rsidRPr="002C48FE">
        <w:rPr>
          <w:color w:val="A31515"/>
        </w:rPr>
        <w:t>&lt;locale.h&gt;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808080"/>
        </w:rPr>
        <w:t>#include</w:t>
      </w:r>
      <w:r w:rsidRPr="002C48FE">
        <w:rPr>
          <w:color w:val="000000"/>
        </w:rPr>
        <w:t xml:space="preserve"> </w:t>
      </w:r>
      <w:r w:rsidRPr="002C48FE">
        <w:rPr>
          <w:color w:val="A31515"/>
        </w:rPr>
        <w:t>&lt;string.h&gt;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808080"/>
        </w:rPr>
        <w:t>#define</w:t>
      </w:r>
      <w:r w:rsidRPr="002C48FE">
        <w:rPr>
          <w:color w:val="000000"/>
        </w:rPr>
        <w:t xml:space="preserve"> </w:t>
      </w:r>
      <w:r w:rsidRPr="002C48FE">
        <w:rPr>
          <w:color w:val="6F008A"/>
        </w:rPr>
        <w:t>N</w:t>
      </w:r>
      <w:r w:rsidRPr="002C48FE">
        <w:rPr>
          <w:color w:val="000000"/>
        </w:rPr>
        <w:t xml:space="preserve"> 1</w:t>
      </w:r>
    </w:p>
    <w:p w:rsidR="002C48FE" w:rsidRPr="002C48FE" w:rsidRDefault="002C48FE" w:rsidP="002C48FE">
      <w:pPr>
        <w:pStyle w:val="MSVisualStudio"/>
        <w:rPr>
          <w:color w:val="000000"/>
        </w:rPr>
      </w:pP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FF"/>
        </w:rPr>
        <w:t>struct</w:t>
      </w:r>
      <w:r w:rsidRPr="002C48FE">
        <w:rPr>
          <w:color w:val="000000"/>
        </w:rPr>
        <w:t xml:space="preserve"> </w:t>
      </w:r>
      <w:r w:rsidRPr="002C48FE">
        <w:rPr>
          <w:color w:val="2B91AF"/>
        </w:rPr>
        <w:t>MARSH</w:t>
      </w:r>
      <w:r w:rsidRPr="002C48FE">
        <w:rPr>
          <w:color w:val="000000"/>
        </w:rPr>
        <w:t xml:space="preserve"> {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FF"/>
        </w:rPr>
        <w:t>char</w:t>
      </w:r>
      <w:r w:rsidRPr="002C48FE">
        <w:rPr>
          <w:color w:val="000000"/>
        </w:rPr>
        <w:t xml:space="preserve"> a[16], b[16];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FF"/>
        </w:rPr>
        <w:t>int</w:t>
      </w:r>
      <w:r w:rsidRPr="002C48FE">
        <w:rPr>
          <w:color w:val="000000"/>
        </w:rPr>
        <w:t xml:space="preserve"> n;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>};</w:t>
      </w:r>
    </w:p>
    <w:p w:rsidR="002C48FE" w:rsidRPr="002C48FE" w:rsidRDefault="002C48FE" w:rsidP="002C48FE">
      <w:pPr>
        <w:pStyle w:val="MSVisualStudio"/>
        <w:rPr>
          <w:color w:val="000000"/>
        </w:rPr>
      </w:pP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FF"/>
        </w:rPr>
        <w:t>int</w:t>
      </w:r>
      <w:r w:rsidRPr="002C48FE">
        <w:rPr>
          <w:color w:val="000000"/>
        </w:rPr>
        <w:t xml:space="preserve"> main() {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FF"/>
        </w:rPr>
        <w:t>struct</w:t>
      </w:r>
      <w:r w:rsidRPr="002C48FE">
        <w:rPr>
          <w:color w:val="000000"/>
        </w:rPr>
        <w:t xml:space="preserve"> </w:t>
      </w:r>
      <w:r w:rsidRPr="002C48FE">
        <w:rPr>
          <w:color w:val="2B91AF"/>
        </w:rPr>
        <w:t>MARSH</w:t>
      </w:r>
      <w:r w:rsidRPr="002C48FE">
        <w:rPr>
          <w:color w:val="000000"/>
        </w:rPr>
        <w:t xml:space="preserve"> m[</w:t>
      </w:r>
      <w:r w:rsidRPr="002C48FE">
        <w:rPr>
          <w:color w:val="6F008A"/>
        </w:rPr>
        <w:t>N</w:t>
      </w:r>
      <w:r w:rsidRPr="002C48FE">
        <w:rPr>
          <w:color w:val="000000"/>
        </w:rPr>
        <w:t>];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FF"/>
        </w:rPr>
        <w:t>int</w:t>
      </w:r>
      <w:r w:rsidRPr="002C48FE">
        <w:rPr>
          <w:color w:val="000000"/>
        </w:rPr>
        <w:t xml:space="preserve"> i, k = 0;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FF"/>
        </w:rPr>
        <w:t>char</w:t>
      </w:r>
      <w:r w:rsidRPr="002C48FE">
        <w:rPr>
          <w:color w:val="000000"/>
        </w:rPr>
        <w:t xml:space="preserve"> c[16];</w:t>
      </w:r>
    </w:p>
    <w:p w:rsidR="002C48FE" w:rsidRPr="002C48FE" w:rsidRDefault="002C48FE" w:rsidP="002C48FE">
      <w:pPr>
        <w:pStyle w:val="MSVisualStudio"/>
        <w:rPr>
          <w:color w:val="000000"/>
        </w:rPr>
      </w:pP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  <w:t xml:space="preserve">setlocale(0, </w:t>
      </w:r>
      <w:r w:rsidRPr="002C48FE">
        <w:rPr>
          <w:color w:val="A31515"/>
        </w:rPr>
        <w:t>""</w:t>
      </w:r>
      <w:r w:rsidRPr="002C48FE">
        <w:rPr>
          <w:color w:val="000000"/>
        </w:rPr>
        <w:t>);</w:t>
      </w:r>
    </w:p>
    <w:p w:rsidR="002C48FE" w:rsidRPr="002C48FE" w:rsidRDefault="002C48FE" w:rsidP="002C48FE">
      <w:pPr>
        <w:pStyle w:val="MSVisualStudio"/>
        <w:rPr>
          <w:color w:val="000000"/>
        </w:rPr>
      </w:pP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FF"/>
        </w:rPr>
        <w:t>for</w:t>
      </w:r>
      <w:r w:rsidRPr="002C48FE">
        <w:rPr>
          <w:color w:val="000000"/>
        </w:rPr>
        <w:t xml:space="preserve"> (i = 0; i &lt; </w:t>
      </w:r>
      <w:r w:rsidRPr="002C48FE">
        <w:rPr>
          <w:color w:val="6F008A"/>
        </w:rPr>
        <w:t>N</w:t>
      </w:r>
      <w:r w:rsidRPr="002C48FE">
        <w:rPr>
          <w:color w:val="000000"/>
        </w:rPr>
        <w:t>; ++i) {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00"/>
        </w:rPr>
        <w:tab/>
        <w:t>m[i].n = i + 1;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00"/>
        </w:rPr>
        <w:tab/>
        <w:t>printf(</w:t>
      </w:r>
      <w:r w:rsidRPr="002C48FE">
        <w:rPr>
          <w:color w:val="A31515"/>
        </w:rPr>
        <w:t>"</w:t>
      </w:r>
      <w:r>
        <w:rPr>
          <w:color w:val="A31515"/>
        </w:rPr>
        <w:t>Для</w:t>
      </w:r>
      <w:r w:rsidRPr="002C48FE">
        <w:rPr>
          <w:color w:val="A31515"/>
        </w:rPr>
        <w:t xml:space="preserve"> </w:t>
      </w:r>
      <w:r>
        <w:rPr>
          <w:color w:val="A31515"/>
        </w:rPr>
        <w:t>маршрута</w:t>
      </w:r>
      <w:r w:rsidRPr="002C48FE">
        <w:rPr>
          <w:color w:val="A31515"/>
        </w:rPr>
        <w:t xml:space="preserve"> %d </w:t>
      </w:r>
      <w:r>
        <w:rPr>
          <w:color w:val="A31515"/>
        </w:rPr>
        <w:t>введите</w:t>
      </w:r>
      <w:r w:rsidRPr="002C48FE">
        <w:rPr>
          <w:color w:val="A31515"/>
        </w:rPr>
        <w:t>:\n"</w:t>
      </w:r>
      <w:r w:rsidRPr="002C48FE">
        <w:rPr>
          <w:color w:val="000000"/>
        </w:rPr>
        <w:t>, m[i].n);</w:t>
      </w:r>
    </w:p>
    <w:p w:rsid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00"/>
        </w:rPr>
        <w:tab/>
      </w:r>
      <w:r>
        <w:rPr>
          <w:color w:val="000000"/>
        </w:rPr>
        <w:t>printf(</w:t>
      </w:r>
      <w:r>
        <w:rPr>
          <w:color w:val="A31515"/>
        </w:rPr>
        <w:t>"Начальный пункт назначения: "</w:t>
      </w:r>
      <w:r>
        <w:rPr>
          <w:color w:val="000000"/>
        </w:rPr>
        <w:t>);</w:t>
      </w:r>
    </w:p>
    <w:p w:rsidR="002C48FE" w:rsidRDefault="002C48FE" w:rsidP="002C48FE">
      <w:pPr>
        <w:pStyle w:val="MSVisualStud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scanf(</w:t>
      </w:r>
      <w:r>
        <w:rPr>
          <w:color w:val="A31515"/>
        </w:rPr>
        <w:t>"%15s"</w:t>
      </w:r>
      <w:r>
        <w:rPr>
          <w:color w:val="000000"/>
        </w:rPr>
        <w:t>, m[i].a);</w:t>
      </w:r>
    </w:p>
    <w:p w:rsidR="002C48FE" w:rsidRDefault="002C48FE" w:rsidP="002C48FE">
      <w:pPr>
        <w:pStyle w:val="MSVisualStud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</w:t>
      </w:r>
      <w:r>
        <w:rPr>
          <w:color w:val="A31515"/>
        </w:rPr>
        <w:t>"Конечный пункт назначения: "</w:t>
      </w:r>
      <w:r>
        <w:rPr>
          <w:color w:val="000000"/>
        </w:rPr>
        <w:t>);</w:t>
      </w:r>
    </w:p>
    <w:p w:rsidR="002C48FE" w:rsidRDefault="002C48FE" w:rsidP="002C48FE">
      <w:pPr>
        <w:pStyle w:val="MSVisualStud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scanf(</w:t>
      </w:r>
      <w:r>
        <w:rPr>
          <w:color w:val="A31515"/>
        </w:rPr>
        <w:t>"%15s"</w:t>
      </w:r>
      <w:r>
        <w:rPr>
          <w:color w:val="000000"/>
        </w:rPr>
        <w:t>, m[i].b);</w:t>
      </w:r>
    </w:p>
    <w:p w:rsidR="002C48FE" w:rsidRDefault="002C48FE" w:rsidP="002C48FE">
      <w:pPr>
        <w:pStyle w:val="MSVisualStudio"/>
        <w:rPr>
          <w:color w:val="000000"/>
        </w:rPr>
      </w:pPr>
      <w:r>
        <w:rPr>
          <w:color w:val="000000"/>
        </w:rPr>
        <w:tab/>
        <w:t>}</w:t>
      </w:r>
    </w:p>
    <w:p w:rsidR="002C48FE" w:rsidRDefault="002C48FE" w:rsidP="002C48FE">
      <w:pPr>
        <w:pStyle w:val="MSVisualStudio"/>
        <w:rPr>
          <w:color w:val="000000"/>
        </w:rPr>
      </w:pPr>
    </w:p>
    <w:p w:rsidR="002C48FE" w:rsidRDefault="002C48FE" w:rsidP="002C48FE">
      <w:pPr>
        <w:pStyle w:val="MSVisualStudio"/>
        <w:rPr>
          <w:color w:val="000000"/>
        </w:rPr>
      </w:pPr>
      <w:r>
        <w:rPr>
          <w:color w:val="000000"/>
        </w:rPr>
        <w:tab/>
        <w:t>printf(</w:t>
      </w:r>
      <w:r>
        <w:rPr>
          <w:color w:val="A31515"/>
        </w:rPr>
        <w:t>"Укажите желаемый пункт назначения: "</w:t>
      </w:r>
      <w:r>
        <w:rPr>
          <w:color w:val="000000"/>
        </w:rPr>
        <w:t>);</w:t>
      </w:r>
    </w:p>
    <w:p w:rsidR="002C48FE" w:rsidRDefault="002C48FE" w:rsidP="002C48FE">
      <w:pPr>
        <w:pStyle w:val="MSVisualStudi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r>
        <w:rPr>
          <w:color w:val="A31515"/>
        </w:rPr>
        <w:t>"%15s"</w:t>
      </w:r>
      <w:r>
        <w:rPr>
          <w:color w:val="000000"/>
        </w:rPr>
        <w:t>, c);</w:t>
      </w:r>
    </w:p>
    <w:p w:rsidR="002C48FE" w:rsidRDefault="002C48FE" w:rsidP="002C48FE">
      <w:pPr>
        <w:pStyle w:val="MSVisualStudio"/>
        <w:rPr>
          <w:color w:val="000000"/>
        </w:rPr>
      </w:pPr>
    </w:p>
    <w:p w:rsidR="002C48FE" w:rsidRDefault="002C48FE" w:rsidP="002C48FE">
      <w:pPr>
        <w:pStyle w:val="MSVisualStudi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A31515"/>
        </w:rPr>
        <w:t>"Результат поиска маршрута:\n"</w:t>
      </w:r>
      <w:r>
        <w:rPr>
          <w:color w:val="000000"/>
        </w:rPr>
        <w:t>);</w:t>
      </w:r>
    </w:p>
    <w:p w:rsidR="002C48FE" w:rsidRPr="002C48FE" w:rsidRDefault="002C48FE" w:rsidP="002C48FE">
      <w:pPr>
        <w:pStyle w:val="MSVisualStudio"/>
        <w:rPr>
          <w:color w:val="000000"/>
        </w:rPr>
      </w:pPr>
      <w:r>
        <w:rPr>
          <w:color w:val="000000"/>
        </w:rPr>
        <w:tab/>
      </w:r>
      <w:r w:rsidRPr="002C48FE">
        <w:rPr>
          <w:color w:val="0000FF"/>
        </w:rPr>
        <w:t>for</w:t>
      </w:r>
      <w:r w:rsidRPr="002C48FE">
        <w:rPr>
          <w:color w:val="000000"/>
        </w:rPr>
        <w:t xml:space="preserve"> (i = 0; i &lt; </w:t>
      </w:r>
      <w:r w:rsidRPr="002C48FE">
        <w:rPr>
          <w:color w:val="6F008A"/>
        </w:rPr>
        <w:t>N</w:t>
      </w:r>
      <w:r w:rsidRPr="002C48FE">
        <w:rPr>
          <w:color w:val="000000"/>
        </w:rPr>
        <w:t>; ++i)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00"/>
        </w:rPr>
        <w:tab/>
      </w:r>
      <w:r w:rsidRPr="002C48FE">
        <w:rPr>
          <w:color w:val="0000FF"/>
        </w:rPr>
        <w:t>if</w:t>
      </w:r>
      <w:r w:rsidRPr="002C48FE">
        <w:rPr>
          <w:color w:val="000000"/>
        </w:rPr>
        <w:t xml:space="preserve"> (strcmp(m[i].b, c) == 0) {</w:t>
      </w:r>
    </w:p>
    <w:p w:rsidR="002C48FE" w:rsidRP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00"/>
        </w:rPr>
        <w:tab/>
      </w:r>
      <w:r w:rsidRPr="002C48FE">
        <w:rPr>
          <w:color w:val="000000"/>
        </w:rPr>
        <w:tab/>
        <w:t>printf(</w:t>
      </w:r>
      <w:r w:rsidRPr="002C48FE">
        <w:rPr>
          <w:color w:val="A31515"/>
        </w:rPr>
        <w:t>"%d\n"</w:t>
      </w:r>
      <w:r w:rsidRPr="002C48FE">
        <w:rPr>
          <w:color w:val="000000"/>
        </w:rPr>
        <w:t>, m[i].n);</w:t>
      </w:r>
    </w:p>
    <w:p w:rsidR="002C48FE" w:rsidRDefault="002C48FE" w:rsidP="002C48FE">
      <w:pPr>
        <w:pStyle w:val="MSVisualStudio"/>
        <w:rPr>
          <w:color w:val="000000"/>
        </w:rPr>
      </w:pPr>
      <w:r w:rsidRPr="002C48FE">
        <w:rPr>
          <w:color w:val="000000"/>
        </w:rPr>
        <w:tab/>
      </w:r>
      <w:r w:rsidRPr="002C48FE">
        <w:rPr>
          <w:color w:val="000000"/>
        </w:rPr>
        <w:tab/>
      </w:r>
      <w:r w:rsidRPr="002C48FE">
        <w:rPr>
          <w:color w:val="000000"/>
        </w:rPr>
        <w:tab/>
      </w:r>
      <w:r>
        <w:rPr>
          <w:color w:val="000000"/>
        </w:rPr>
        <w:t>k++;</w:t>
      </w:r>
    </w:p>
    <w:p w:rsidR="002C48FE" w:rsidRDefault="002C48FE" w:rsidP="002C48FE">
      <w:pPr>
        <w:pStyle w:val="MSVisualStud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C48FE" w:rsidRDefault="002C48FE" w:rsidP="002C48FE">
      <w:pPr>
        <w:pStyle w:val="MSVisualStudio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(k == 0)</w:t>
      </w:r>
    </w:p>
    <w:p w:rsidR="002C48FE" w:rsidRDefault="002C48FE" w:rsidP="002C48FE">
      <w:pPr>
        <w:pStyle w:val="MSVisualStud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</w:t>
      </w:r>
      <w:r>
        <w:rPr>
          <w:color w:val="A31515"/>
        </w:rPr>
        <w:t>"Попутные маршруты не были найдены!\n"</w:t>
      </w:r>
      <w:r>
        <w:rPr>
          <w:color w:val="000000"/>
        </w:rPr>
        <w:t>);</w:t>
      </w:r>
    </w:p>
    <w:p w:rsidR="002C48FE" w:rsidRDefault="002C48FE" w:rsidP="002C48FE">
      <w:pPr>
        <w:pStyle w:val="MSVisualStudio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:rsidR="002C48FE" w:rsidRDefault="002C48FE" w:rsidP="002C48FE">
      <w:pPr>
        <w:pStyle w:val="MSVisualStud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</w:t>
      </w:r>
      <w:r>
        <w:rPr>
          <w:color w:val="A31515"/>
        </w:rPr>
        <w:t>"Всего найдено %d маршрут(а/ов)\n"</w:t>
      </w:r>
      <w:r>
        <w:rPr>
          <w:color w:val="000000"/>
        </w:rPr>
        <w:t>, k);</w:t>
      </w:r>
    </w:p>
    <w:p w:rsidR="002C48FE" w:rsidRDefault="002C48FE" w:rsidP="002C48FE">
      <w:pPr>
        <w:pStyle w:val="MSVisualStudio"/>
        <w:rPr>
          <w:color w:val="000000"/>
        </w:rPr>
      </w:pPr>
    </w:p>
    <w:p w:rsidR="002C48FE" w:rsidRDefault="002C48FE" w:rsidP="002C48FE">
      <w:pPr>
        <w:pStyle w:val="MSVisualStudi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0;</w:t>
      </w:r>
    </w:p>
    <w:p w:rsidR="002C48FE" w:rsidRPr="002C48FE" w:rsidRDefault="002C48FE" w:rsidP="002C48FE">
      <w:pPr>
        <w:pStyle w:val="MSVisualStudio"/>
        <w:rPr>
          <w:lang w:val="ru-RU"/>
        </w:rPr>
      </w:pPr>
      <w:r>
        <w:rPr>
          <w:color w:val="000000"/>
        </w:rPr>
        <w:t>}</w:t>
      </w:r>
    </w:p>
    <w:sectPr w:rsidR="002C48FE" w:rsidRPr="002C4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4F"/>
    <w:rsid w:val="00010293"/>
    <w:rsid w:val="00035F80"/>
    <w:rsid w:val="0005054C"/>
    <w:rsid w:val="00210839"/>
    <w:rsid w:val="002A3D71"/>
    <w:rsid w:val="002C48FE"/>
    <w:rsid w:val="00395C73"/>
    <w:rsid w:val="00703BB9"/>
    <w:rsid w:val="007C78C7"/>
    <w:rsid w:val="007F78E2"/>
    <w:rsid w:val="008A1891"/>
    <w:rsid w:val="00910D22"/>
    <w:rsid w:val="00AA78B3"/>
    <w:rsid w:val="00AB7B4F"/>
    <w:rsid w:val="00DF7291"/>
    <w:rsid w:val="00E56B67"/>
    <w:rsid w:val="00E63A59"/>
    <w:rsid w:val="00E8226A"/>
    <w:rsid w:val="00F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MSVisualStudio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1"/>
    <w:link w:val="MSVisualStudio0"/>
    <w:qFormat/>
    <w:rsid w:val="002C48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8000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2C48FE"/>
    <w:rPr>
      <w:rFonts w:ascii="Consolas" w:hAnsi="Consolas" w:cs="Consolas"/>
      <w:noProof/>
      <w:color w:val="008000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MSVisualStudio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1"/>
    <w:link w:val="MSVisualStudio0"/>
    <w:qFormat/>
    <w:rsid w:val="002C48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8000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2C48FE"/>
    <w:rPr>
      <w:rFonts w:ascii="Consolas" w:hAnsi="Consolas" w:cs="Consolas"/>
      <w:noProof/>
      <w:color w:val="008000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B8919096C343AA86CB6243BE0D8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114B4D-8C60-4CAE-92FF-E9448B7556DE}"/>
      </w:docPartPr>
      <w:docPartBody>
        <w:p w:rsidR="003D2E79" w:rsidRDefault="001708A4">
          <w:r w:rsidRPr="007D2674">
            <w:rPr>
              <w:rStyle w:val="a3"/>
            </w:rPr>
            <w:t>[Автор]</w:t>
          </w:r>
        </w:p>
      </w:docPartBody>
    </w:docPart>
    <w:docPart>
      <w:docPartPr>
        <w:name w:val="371081BE7FE24D8DBAFB2493DD2D1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C09531-DE9A-4D3D-B712-624648EB9FA2}"/>
      </w:docPartPr>
      <w:docPartBody>
        <w:p w:rsidR="003D2E79" w:rsidRDefault="001708A4">
          <w:r w:rsidRPr="007D2674">
            <w:rPr>
              <w:rStyle w:val="a3"/>
            </w:rPr>
            <w:t>[Аннотация]</w:t>
          </w:r>
        </w:p>
      </w:docPartBody>
    </w:docPart>
    <w:docPart>
      <w:docPartPr>
        <w:name w:val="628998A2CD9344B68BF416010F8C75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A5FCC-D5E0-48B8-B759-8433B9B77BF1}"/>
      </w:docPartPr>
      <w:docPartBody>
        <w:p w:rsidR="003D2E79" w:rsidRDefault="001708A4">
          <w:r w:rsidRPr="007D2674">
            <w:rPr>
              <w:rStyle w:val="a3"/>
            </w:rPr>
            <w:t>[Руководитель]</w:t>
          </w:r>
        </w:p>
      </w:docPartBody>
    </w:docPart>
    <w:docPart>
      <w:docPartPr>
        <w:name w:val="844B6A42381B4AFAA2F4AD5085307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6ED1C-B7F8-4F5D-98C7-F4DF5A97DE89}"/>
      </w:docPartPr>
      <w:docPartBody>
        <w:p w:rsidR="003D2E79" w:rsidRDefault="001708A4">
          <w:r w:rsidRPr="007D2674">
            <w:rPr>
              <w:rStyle w:val="a3"/>
            </w:rPr>
            <w:t>[Тема]</w:t>
          </w:r>
        </w:p>
      </w:docPartBody>
    </w:docPart>
    <w:docPart>
      <w:docPartPr>
        <w:name w:val="7A3565C7DAFA47CAB4489C8A6898AC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10277-7EFB-4A01-893E-B14AE9B9EED4}"/>
      </w:docPartPr>
      <w:docPartBody>
        <w:p w:rsidR="004540ED" w:rsidRDefault="003D2E79">
          <w:r w:rsidRPr="00B12A1F">
            <w:rPr>
              <w:rStyle w:val="a3"/>
            </w:rPr>
            <w:t>[Категория]</w:t>
          </w:r>
        </w:p>
      </w:docPartBody>
    </w:docPart>
    <w:docPart>
      <w:docPartPr>
        <w:name w:val="50579C5E4B074882A963B4637AF32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EC874E-ED7E-4D39-8E96-058ADDE223C0}"/>
      </w:docPartPr>
      <w:docPartBody>
        <w:p w:rsidR="004540ED" w:rsidRDefault="003D2E79">
          <w:r w:rsidRPr="00B12A1F">
            <w:rPr>
              <w:rStyle w:val="a3"/>
            </w:rPr>
            <w:t>[Название]</w:t>
          </w:r>
        </w:p>
      </w:docPartBody>
    </w:docPart>
    <w:docPart>
      <w:docPartPr>
        <w:name w:val="23EF2206102E42A89E787B0440BB6C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A8AD65-4D55-40FF-BBD2-FDF958B81C3C}"/>
      </w:docPartPr>
      <w:docPartBody>
        <w:p w:rsidR="004540ED" w:rsidRDefault="003D2E79">
          <w:r w:rsidRPr="00B12A1F">
            <w:rPr>
              <w:rStyle w:val="a3"/>
            </w:rPr>
            <w:t>[Организация]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A4"/>
    <w:rsid w:val="001708A4"/>
    <w:rsid w:val="003D2E79"/>
    <w:rsid w:val="004540ED"/>
    <w:rsid w:val="00B855CF"/>
    <w:rsid w:val="00CD76CB"/>
    <w:rsid w:val="00D4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простейших конструкций языка СИ. Отчет содержит список выполненных заданий с реализацией на языке СИ в среде программирования MS Visual Studio 2008.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005465-2CFB-4812-8D28-D2E35A6F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</vt:lpstr>
    </vt:vector>
  </TitlesOfParts>
  <Manager>Г.Л. Берёзкина</Manager>
  <Company>Дальневосточный федеральный университет</Company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subject>Структуры, сортировка и поиск данных в языке СИ</dc:subject>
  <dc:creator>О.В. Константинов</dc:creator>
  <cp:keywords/>
  <dc:description/>
  <cp:lastModifiedBy>Ostap</cp:lastModifiedBy>
  <cp:revision>14</cp:revision>
  <dcterms:created xsi:type="dcterms:W3CDTF">2017-01-14T03:40:00Z</dcterms:created>
  <dcterms:modified xsi:type="dcterms:W3CDTF">2017-01-14T07:27:00Z</dcterms:modified>
  <cp:category>Объектно-ориентированное программирование</cp:category>
</cp:coreProperties>
</file>