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10209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F44AB">
            <w:trPr>
              <w:trHeight w:val="2880"/>
              <w:jc w:val="center"/>
            </w:trPr>
            <w:sdt>
              <w:sdtPr>
                <w:rPr>
                  <w:rFonts w:asciiTheme="majorHAnsi" w:eastAsiaTheme="majorEastAsia" w:hAnsiTheme="majorHAnsi" w:cstheme="majorBidi"/>
                  <w:caps/>
                </w:rPr>
                <w:alias w:val="Company"/>
                <w:id w:val="15524243"/>
                <w:placeholder>
                  <w:docPart w:val="EC046A8BB7D143FDB8A380B477839BD2"/>
                </w:placeholder>
                <w:dataBinding w:prefixMappings="xmlns:ns0='http://schemas.openxmlformats.org/officeDocument/2006/extended-properties'" w:xpath="/ns0:Properties[1]/ns0:Company[1]" w:storeItemID="{6668398D-A668-4E3E-A5EB-62B293D839F1}"/>
                <w:text/>
              </w:sdtPr>
              <w:sdtContent>
                <w:tc>
                  <w:tcPr>
                    <w:tcW w:w="5000" w:type="pct"/>
                  </w:tcPr>
                  <w:p w:rsidR="00AF44AB" w:rsidRDefault="00AF44AB" w:rsidP="00AF44A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Macmillan</w:t>
                    </w:r>
                  </w:p>
                </w:tc>
              </w:sdtContent>
            </w:sdt>
          </w:tr>
          <w:tr w:rsidR="00AF44AB">
            <w:trPr>
              <w:trHeight w:val="1440"/>
              <w:jc w:val="center"/>
            </w:trPr>
            <w:sdt>
              <w:sdtPr>
                <w:rPr>
                  <w:rFonts w:asciiTheme="majorHAnsi" w:eastAsiaTheme="majorEastAsia" w:hAnsiTheme="majorHAnsi" w:cstheme="majorBidi"/>
                  <w:sz w:val="80"/>
                  <w:szCs w:val="80"/>
                </w:rPr>
                <w:alias w:val="Title"/>
                <w:id w:val="15524250"/>
                <w:placeholder>
                  <w:docPart w:val="80E15B70C17542A89413993B128C6A9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F44AB" w:rsidRDefault="00AF44AB" w:rsidP="00AF44A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Platform-X Menus</w:t>
                    </w:r>
                  </w:p>
                </w:tc>
              </w:sdtContent>
            </w:sdt>
          </w:tr>
          <w:tr w:rsidR="00AF44AB">
            <w:trPr>
              <w:trHeight w:val="720"/>
              <w:jc w:val="center"/>
            </w:trPr>
            <w:sdt>
              <w:sdtPr>
                <w:rPr>
                  <w:rFonts w:asciiTheme="majorHAnsi" w:eastAsiaTheme="majorEastAsia" w:hAnsiTheme="majorHAnsi" w:cstheme="majorBidi"/>
                  <w:sz w:val="44"/>
                  <w:szCs w:val="44"/>
                </w:rPr>
                <w:alias w:val="Subtitle"/>
                <w:id w:val="15524255"/>
                <w:placeholder>
                  <w:docPart w:val="BEC0E5D9A98643D59E4434B5A5BDA99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F44AB" w:rsidRDefault="00AF44AB" w:rsidP="00AF4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Specification of Platform-X Menu Structure</w:t>
                    </w:r>
                  </w:p>
                </w:tc>
              </w:sdtContent>
            </w:sdt>
          </w:tr>
          <w:tr w:rsidR="00AF44AB">
            <w:trPr>
              <w:trHeight w:val="360"/>
              <w:jc w:val="center"/>
            </w:trPr>
            <w:tc>
              <w:tcPr>
                <w:tcW w:w="5000" w:type="pct"/>
                <w:vAlign w:val="center"/>
              </w:tcPr>
              <w:p w:rsidR="00AF44AB" w:rsidRDefault="00AF44AB">
                <w:pPr>
                  <w:pStyle w:val="NoSpacing"/>
                  <w:jc w:val="center"/>
                </w:pPr>
              </w:p>
            </w:tc>
          </w:tr>
          <w:tr w:rsidR="00AF44AB">
            <w:trPr>
              <w:trHeight w:val="360"/>
              <w:jc w:val="center"/>
            </w:trPr>
            <w:sdt>
              <w:sdtPr>
                <w:rPr>
                  <w:b/>
                  <w:bCs/>
                </w:rPr>
                <w:alias w:val="Author"/>
                <w:id w:val="15524260"/>
                <w:placeholder>
                  <w:docPart w:val="4EDE3D374F1B442FBBDC3BD99E34FA0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F44AB" w:rsidRDefault="00AF44AB">
                    <w:pPr>
                      <w:pStyle w:val="NoSpacing"/>
                      <w:jc w:val="center"/>
                      <w:rPr>
                        <w:b/>
                        <w:bCs/>
                      </w:rPr>
                    </w:pPr>
                    <w:r>
                      <w:rPr>
                        <w:b/>
                        <w:bCs/>
                      </w:rPr>
                      <w:t>David Newman</w:t>
                    </w:r>
                  </w:p>
                </w:tc>
              </w:sdtContent>
            </w:sdt>
          </w:tr>
          <w:tr w:rsidR="00AF44AB">
            <w:trPr>
              <w:trHeight w:val="360"/>
              <w:jc w:val="center"/>
            </w:trPr>
            <w:sdt>
              <w:sdtPr>
                <w:rPr>
                  <w:b/>
                  <w:bCs/>
                </w:rPr>
                <w:alias w:val="Date"/>
                <w:id w:val="516659546"/>
                <w:placeholder>
                  <w:docPart w:val="E165CB0895DC4D0894E50E715B0A69CD"/>
                </w:placeholder>
                <w:dataBinding w:prefixMappings="xmlns:ns0='http://schemas.microsoft.com/office/2006/coverPageProps'" w:xpath="/ns0:CoverPageProperties[1]/ns0:PublishDate[1]" w:storeItemID="{55AF091B-3C7A-41E3-B477-F2FDAA23CFDA}"/>
                <w:date w:fullDate="2011-10-14T00:00:00Z">
                  <w:dateFormat w:val="M/d/yyyy"/>
                  <w:lid w:val="en-US"/>
                  <w:storeMappedDataAs w:val="dateTime"/>
                  <w:calendar w:val="gregorian"/>
                </w:date>
              </w:sdtPr>
              <w:sdtContent>
                <w:tc>
                  <w:tcPr>
                    <w:tcW w:w="5000" w:type="pct"/>
                    <w:vAlign w:val="center"/>
                  </w:tcPr>
                  <w:p w:rsidR="00AF44AB" w:rsidRDefault="00AF44AB">
                    <w:pPr>
                      <w:pStyle w:val="NoSpacing"/>
                      <w:jc w:val="center"/>
                      <w:rPr>
                        <w:b/>
                        <w:bCs/>
                      </w:rPr>
                    </w:pPr>
                    <w:r>
                      <w:rPr>
                        <w:b/>
                        <w:bCs/>
                      </w:rPr>
                      <w:t>10/14/2011</w:t>
                    </w:r>
                  </w:p>
                </w:tc>
              </w:sdtContent>
            </w:sdt>
          </w:tr>
        </w:tbl>
        <w:p w:rsidR="00AF44AB" w:rsidRDefault="00AF44AB"/>
        <w:p w:rsidR="00AF44AB" w:rsidRDefault="00AF44AB"/>
        <w:tbl>
          <w:tblPr>
            <w:tblpPr w:leftFromText="187" w:rightFromText="187" w:horzAnchor="margin" w:tblpXSpec="center" w:tblpYSpec="bottom"/>
            <w:tblW w:w="5000" w:type="pct"/>
            <w:tblLook w:val="04A0"/>
          </w:tblPr>
          <w:tblGrid>
            <w:gridCol w:w="9576"/>
          </w:tblGrid>
          <w:tr w:rsidR="00AF44AB">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AF44AB" w:rsidRDefault="00B46F1D" w:rsidP="00B46F1D">
                    <w:pPr>
                      <w:pStyle w:val="NoSpacing"/>
                    </w:pPr>
                    <w:r>
                      <w:t>This document contains a specification of the menu system for Platform-X.</w:t>
                    </w:r>
                  </w:p>
                </w:tc>
              </w:sdtContent>
            </w:sdt>
          </w:tr>
        </w:tbl>
        <w:p w:rsidR="00AF44AB" w:rsidRDefault="00AF44AB"/>
        <w:p w:rsidR="00AF44AB" w:rsidRDefault="00AF44AB">
          <w:r>
            <w:br w:type="page"/>
          </w:r>
        </w:p>
      </w:sdtContent>
    </w:sdt>
    <w:sdt>
      <w:sdtPr>
        <w:rPr>
          <w:rFonts w:asciiTheme="minorHAnsi" w:eastAsiaTheme="minorHAnsi" w:hAnsiTheme="minorHAnsi" w:cstheme="minorBidi"/>
          <w:b w:val="0"/>
          <w:bCs w:val="0"/>
          <w:color w:val="auto"/>
          <w:sz w:val="22"/>
          <w:szCs w:val="22"/>
        </w:rPr>
        <w:id w:val="10102135"/>
        <w:docPartObj>
          <w:docPartGallery w:val="Table of Contents"/>
          <w:docPartUnique/>
        </w:docPartObj>
      </w:sdtPr>
      <w:sdtContent>
        <w:p w:rsidR="00D73F75" w:rsidRDefault="00D73F75">
          <w:pPr>
            <w:pStyle w:val="TOCHeading"/>
          </w:pPr>
          <w:r>
            <w:t>Contents</w:t>
          </w:r>
        </w:p>
        <w:p w:rsidR="00FF74E8" w:rsidRDefault="00804483">
          <w:pPr>
            <w:pStyle w:val="TOC1"/>
            <w:tabs>
              <w:tab w:val="right" w:leader="dot" w:pos="9350"/>
            </w:tabs>
            <w:rPr>
              <w:rFonts w:eastAsiaTheme="minorEastAsia"/>
              <w:noProof/>
            </w:rPr>
          </w:pPr>
          <w:r>
            <w:fldChar w:fldCharType="begin"/>
          </w:r>
          <w:r w:rsidR="00D73F75">
            <w:instrText xml:space="preserve"> TOC \o "1-3" \h \z \u </w:instrText>
          </w:r>
          <w:r>
            <w:fldChar w:fldCharType="separate"/>
          </w:r>
          <w:hyperlink w:anchor="_Toc306603967" w:history="1">
            <w:r w:rsidR="00FF74E8" w:rsidRPr="005D7644">
              <w:rPr>
                <w:rStyle w:val="Hyperlink"/>
                <w:noProof/>
              </w:rPr>
              <w:t>Overview</w:t>
            </w:r>
            <w:r w:rsidR="00FF74E8">
              <w:rPr>
                <w:noProof/>
                <w:webHidden/>
              </w:rPr>
              <w:tab/>
            </w:r>
            <w:r w:rsidR="00FF74E8">
              <w:rPr>
                <w:noProof/>
                <w:webHidden/>
              </w:rPr>
              <w:fldChar w:fldCharType="begin"/>
            </w:r>
            <w:r w:rsidR="00FF74E8">
              <w:rPr>
                <w:noProof/>
                <w:webHidden/>
              </w:rPr>
              <w:instrText xml:space="preserve"> PAGEREF _Toc306603967 \h </w:instrText>
            </w:r>
            <w:r w:rsidR="00FF74E8">
              <w:rPr>
                <w:noProof/>
                <w:webHidden/>
              </w:rPr>
            </w:r>
            <w:r w:rsidR="00FF74E8">
              <w:rPr>
                <w:noProof/>
                <w:webHidden/>
              </w:rPr>
              <w:fldChar w:fldCharType="separate"/>
            </w:r>
            <w:r w:rsidR="00FF74E8">
              <w:rPr>
                <w:noProof/>
                <w:webHidden/>
              </w:rPr>
              <w:t>3</w:t>
            </w:r>
            <w:r w:rsidR="00FF74E8">
              <w:rPr>
                <w:noProof/>
                <w:webHidden/>
              </w:rPr>
              <w:fldChar w:fldCharType="end"/>
            </w:r>
          </w:hyperlink>
        </w:p>
        <w:p w:rsidR="00FF74E8" w:rsidRDefault="00FF74E8">
          <w:pPr>
            <w:pStyle w:val="TOC2"/>
            <w:tabs>
              <w:tab w:val="right" w:leader="dot" w:pos="9350"/>
            </w:tabs>
            <w:rPr>
              <w:rFonts w:eastAsiaTheme="minorEastAsia"/>
              <w:noProof/>
            </w:rPr>
          </w:pPr>
          <w:hyperlink w:anchor="_Toc306603968" w:history="1">
            <w:r w:rsidRPr="005D7644">
              <w:rPr>
                <w:rStyle w:val="Hyperlink"/>
                <w:noProof/>
              </w:rPr>
              <w:t>Platform-X Skeleton Structure</w:t>
            </w:r>
            <w:r>
              <w:rPr>
                <w:noProof/>
                <w:webHidden/>
              </w:rPr>
              <w:tab/>
            </w:r>
            <w:r>
              <w:rPr>
                <w:noProof/>
                <w:webHidden/>
              </w:rPr>
              <w:fldChar w:fldCharType="begin"/>
            </w:r>
            <w:r>
              <w:rPr>
                <w:noProof/>
                <w:webHidden/>
              </w:rPr>
              <w:instrText xml:space="preserve"> PAGEREF _Toc306603968 \h </w:instrText>
            </w:r>
            <w:r>
              <w:rPr>
                <w:noProof/>
                <w:webHidden/>
              </w:rPr>
            </w:r>
            <w:r>
              <w:rPr>
                <w:noProof/>
                <w:webHidden/>
              </w:rPr>
              <w:fldChar w:fldCharType="separate"/>
            </w:r>
            <w:r>
              <w:rPr>
                <w:noProof/>
                <w:webHidden/>
              </w:rPr>
              <w:t>3</w:t>
            </w:r>
            <w:r>
              <w:rPr>
                <w:noProof/>
                <w:webHidden/>
              </w:rPr>
              <w:fldChar w:fldCharType="end"/>
            </w:r>
          </w:hyperlink>
        </w:p>
        <w:p w:rsidR="00FF74E8" w:rsidRDefault="00FF74E8">
          <w:pPr>
            <w:pStyle w:val="TOC3"/>
            <w:tabs>
              <w:tab w:val="right" w:leader="dot" w:pos="9350"/>
            </w:tabs>
            <w:rPr>
              <w:rFonts w:eastAsiaTheme="minorEastAsia"/>
              <w:noProof/>
            </w:rPr>
          </w:pPr>
          <w:hyperlink w:anchor="_Toc306603969" w:history="1">
            <w:r w:rsidRPr="005D7644">
              <w:rPr>
                <w:rStyle w:val="Hyperlink"/>
                <w:noProof/>
              </w:rPr>
              <w:t>PX_MENUS</w:t>
            </w:r>
            <w:r>
              <w:rPr>
                <w:noProof/>
                <w:webHidden/>
              </w:rPr>
              <w:tab/>
            </w:r>
            <w:r>
              <w:rPr>
                <w:noProof/>
                <w:webHidden/>
              </w:rPr>
              <w:fldChar w:fldCharType="begin"/>
            </w:r>
            <w:r>
              <w:rPr>
                <w:noProof/>
                <w:webHidden/>
              </w:rPr>
              <w:instrText xml:space="preserve"> PAGEREF _Toc306603969 \h </w:instrText>
            </w:r>
            <w:r>
              <w:rPr>
                <w:noProof/>
                <w:webHidden/>
              </w:rPr>
            </w:r>
            <w:r>
              <w:rPr>
                <w:noProof/>
                <w:webHidden/>
              </w:rPr>
              <w:fldChar w:fldCharType="separate"/>
            </w:r>
            <w:r>
              <w:rPr>
                <w:noProof/>
                <w:webHidden/>
              </w:rPr>
              <w:t>4</w:t>
            </w:r>
            <w:r>
              <w:rPr>
                <w:noProof/>
                <w:webHidden/>
              </w:rPr>
              <w:fldChar w:fldCharType="end"/>
            </w:r>
          </w:hyperlink>
        </w:p>
        <w:p w:rsidR="00FF74E8" w:rsidRDefault="00FF74E8">
          <w:pPr>
            <w:pStyle w:val="TOC3"/>
            <w:tabs>
              <w:tab w:val="right" w:leader="dot" w:pos="9350"/>
            </w:tabs>
            <w:rPr>
              <w:rFonts w:eastAsiaTheme="minorEastAsia"/>
              <w:noProof/>
            </w:rPr>
          </w:pPr>
          <w:hyperlink w:anchor="_Toc306603970" w:history="1">
            <w:r w:rsidRPr="005D7644">
              <w:rPr>
                <w:rStyle w:val="Hyperlink"/>
                <w:noProof/>
              </w:rPr>
              <w:t>PX_MENUITEM_TEMPLATES</w:t>
            </w:r>
            <w:r>
              <w:rPr>
                <w:noProof/>
                <w:webHidden/>
              </w:rPr>
              <w:tab/>
            </w:r>
            <w:r>
              <w:rPr>
                <w:noProof/>
                <w:webHidden/>
              </w:rPr>
              <w:fldChar w:fldCharType="begin"/>
            </w:r>
            <w:r>
              <w:rPr>
                <w:noProof/>
                <w:webHidden/>
              </w:rPr>
              <w:instrText xml:space="preserve"> PAGEREF _Toc306603970 \h </w:instrText>
            </w:r>
            <w:r>
              <w:rPr>
                <w:noProof/>
                <w:webHidden/>
              </w:rPr>
            </w:r>
            <w:r>
              <w:rPr>
                <w:noProof/>
                <w:webHidden/>
              </w:rPr>
              <w:fldChar w:fldCharType="separate"/>
            </w:r>
            <w:r>
              <w:rPr>
                <w:noProof/>
                <w:webHidden/>
              </w:rPr>
              <w:t>4</w:t>
            </w:r>
            <w:r>
              <w:rPr>
                <w:noProof/>
                <w:webHidden/>
              </w:rPr>
              <w:fldChar w:fldCharType="end"/>
            </w:r>
          </w:hyperlink>
        </w:p>
        <w:p w:rsidR="00FF74E8" w:rsidRDefault="00FF74E8">
          <w:pPr>
            <w:pStyle w:val="TOC3"/>
            <w:tabs>
              <w:tab w:val="right" w:leader="dot" w:pos="9350"/>
            </w:tabs>
            <w:rPr>
              <w:rFonts w:eastAsiaTheme="minorEastAsia"/>
              <w:noProof/>
            </w:rPr>
          </w:pPr>
          <w:hyperlink w:anchor="_Toc306603971" w:history="1">
            <w:r w:rsidRPr="005D7644">
              <w:rPr>
                <w:rStyle w:val="Hyperlink"/>
                <w:noProof/>
              </w:rPr>
              <w:t>PX_MENU_EDITORS</w:t>
            </w:r>
            <w:r>
              <w:rPr>
                <w:noProof/>
                <w:webHidden/>
              </w:rPr>
              <w:tab/>
            </w:r>
            <w:r>
              <w:rPr>
                <w:noProof/>
                <w:webHidden/>
              </w:rPr>
              <w:fldChar w:fldCharType="begin"/>
            </w:r>
            <w:r>
              <w:rPr>
                <w:noProof/>
                <w:webHidden/>
              </w:rPr>
              <w:instrText xml:space="preserve"> PAGEREF _Toc306603971 \h </w:instrText>
            </w:r>
            <w:r>
              <w:rPr>
                <w:noProof/>
                <w:webHidden/>
              </w:rPr>
            </w:r>
            <w:r>
              <w:rPr>
                <w:noProof/>
                <w:webHidden/>
              </w:rPr>
              <w:fldChar w:fldCharType="separate"/>
            </w:r>
            <w:r>
              <w:rPr>
                <w:noProof/>
                <w:webHidden/>
              </w:rPr>
              <w:t>4</w:t>
            </w:r>
            <w:r>
              <w:rPr>
                <w:noProof/>
                <w:webHidden/>
              </w:rPr>
              <w:fldChar w:fldCharType="end"/>
            </w:r>
          </w:hyperlink>
        </w:p>
        <w:p w:rsidR="00FF74E8" w:rsidRDefault="00FF74E8">
          <w:pPr>
            <w:pStyle w:val="TOC1"/>
            <w:tabs>
              <w:tab w:val="right" w:leader="dot" w:pos="9350"/>
            </w:tabs>
            <w:rPr>
              <w:rFonts w:eastAsiaTheme="minorEastAsia"/>
              <w:noProof/>
            </w:rPr>
          </w:pPr>
          <w:hyperlink w:anchor="_Toc306603972" w:history="1">
            <w:r w:rsidRPr="005D7644">
              <w:rPr>
                <w:rStyle w:val="Hyperlink"/>
                <w:noProof/>
              </w:rPr>
              <w:t>Menu Data</w:t>
            </w:r>
            <w:r>
              <w:rPr>
                <w:noProof/>
                <w:webHidden/>
              </w:rPr>
              <w:tab/>
            </w:r>
            <w:r>
              <w:rPr>
                <w:noProof/>
                <w:webHidden/>
              </w:rPr>
              <w:fldChar w:fldCharType="begin"/>
            </w:r>
            <w:r>
              <w:rPr>
                <w:noProof/>
                <w:webHidden/>
              </w:rPr>
              <w:instrText xml:space="preserve"> PAGEREF _Toc306603972 \h </w:instrText>
            </w:r>
            <w:r>
              <w:rPr>
                <w:noProof/>
                <w:webHidden/>
              </w:rPr>
            </w:r>
            <w:r>
              <w:rPr>
                <w:noProof/>
                <w:webHidden/>
              </w:rPr>
              <w:fldChar w:fldCharType="separate"/>
            </w:r>
            <w:r>
              <w:rPr>
                <w:noProof/>
                <w:webHidden/>
              </w:rPr>
              <w:t>4</w:t>
            </w:r>
            <w:r>
              <w:rPr>
                <w:noProof/>
                <w:webHidden/>
              </w:rPr>
              <w:fldChar w:fldCharType="end"/>
            </w:r>
          </w:hyperlink>
        </w:p>
        <w:p w:rsidR="00FF74E8" w:rsidRDefault="00FF74E8">
          <w:pPr>
            <w:pStyle w:val="TOC2"/>
            <w:tabs>
              <w:tab w:val="right" w:leader="dot" w:pos="9350"/>
            </w:tabs>
            <w:rPr>
              <w:rFonts w:eastAsiaTheme="minorEastAsia"/>
              <w:noProof/>
            </w:rPr>
          </w:pPr>
          <w:hyperlink w:anchor="_Toc306603973" w:history="1">
            <w:r w:rsidRPr="005D7644">
              <w:rPr>
                <w:rStyle w:val="Hyperlink"/>
                <w:noProof/>
              </w:rPr>
              <w:t>Common Metadata</w:t>
            </w:r>
            <w:r>
              <w:rPr>
                <w:noProof/>
                <w:webHidden/>
              </w:rPr>
              <w:tab/>
            </w:r>
            <w:r>
              <w:rPr>
                <w:noProof/>
                <w:webHidden/>
              </w:rPr>
              <w:fldChar w:fldCharType="begin"/>
            </w:r>
            <w:r>
              <w:rPr>
                <w:noProof/>
                <w:webHidden/>
              </w:rPr>
              <w:instrText xml:space="preserve"> PAGEREF _Toc306603973 \h </w:instrText>
            </w:r>
            <w:r>
              <w:rPr>
                <w:noProof/>
                <w:webHidden/>
              </w:rPr>
            </w:r>
            <w:r>
              <w:rPr>
                <w:noProof/>
                <w:webHidden/>
              </w:rPr>
              <w:fldChar w:fldCharType="separate"/>
            </w:r>
            <w:r>
              <w:rPr>
                <w:noProof/>
                <w:webHidden/>
              </w:rPr>
              <w:t>4</w:t>
            </w:r>
            <w:r>
              <w:rPr>
                <w:noProof/>
                <w:webHidden/>
              </w:rPr>
              <w:fldChar w:fldCharType="end"/>
            </w:r>
          </w:hyperlink>
        </w:p>
        <w:p w:rsidR="00FF74E8" w:rsidRDefault="00FF74E8">
          <w:pPr>
            <w:pStyle w:val="TOC3"/>
            <w:tabs>
              <w:tab w:val="right" w:leader="dot" w:pos="9350"/>
            </w:tabs>
            <w:rPr>
              <w:rFonts w:eastAsiaTheme="minorEastAsia"/>
              <w:noProof/>
            </w:rPr>
          </w:pPr>
          <w:hyperlink w:anchor="_Toc306603974" w:history="1">
            <w:r w:rsidRPr="005D7644">
              <w:rPr>
                <w:rStyle w:val="Hyperlink"/>
                <w:noProof/>
              </w:rPr>
              <w:t>allow</w:t>
            </w:r>
            <w:r>
              <w:rPr>
                <w:noProof/>
                <w:webHidden/>
              </w:rPr>
              <w:tab/>
            </w:r>
            <w:r>
              <w:rPr>
                <w:noProof/>
                <w:webHidden/>
              </w:rPr>
              <w:fldChar w:fldCharType="begin"/>
            </w:r>
            <w:r>
              <w:rPr>
                <w:noProof/>
                <w:webHidden/>
              </w:rPr>
              <w:instrText xml:space="preserve"> PAGEREF _Toc306603974 \h </w:instrText>
            </w:r>
            <w:r>
              <w:rPr>
                <w:noProof/>
                <w:webHidden/>
              </w:rPr>
            </w:r>
            <w:r>
              <w:rPr>
                <w:noProof/>
                <w:webHidden/>
              </w:rPr>
              <w:fldChar w:fldCharType="separate"/>
            </w:r>
            <w:r>
              <w:rPr>
                <w:noProof/>
                <w:webHidden/>
              </w:rPr>
              <w:t>4</w:t>
            </w:r>
            <w:r>
              <w:rPr>
                <w:noProof/>
                <w:webHidden/>
              </w:rPr>
              <w:fldChar w:fldCharType="end"/>
            </w:r>
          </w:hyperlink>
        </w:p>
        <w:p w:rsidR="00FF74E8" w:rsidRDefault="00FF74E8">
          <w:pPr>
            <w:pStyle w:val="TOC3"/>
            <w:tabs>
              <w:tab w:val="right" w:leader="dot" w:pos="9350"/>
            </w:tabs>
            <w:rPr>
              <w:rFonts w:eastAsiaTheme="minorEastAsia"/>
              <w:noProof/>
            </w:rPr>
          </w:pPr>
          <w:hyperlink w:anchor="_Toc306603975" w:history="1">
            <w:r w:rsidRPr="005D7644">
              <w:rPr>
                <w:rStyle w:val="Hyperlink"/>
                <w:noProof/>
              </w:rPr>
              <w:t>bfw_display_flags</w:t>
            </w:r>
            <w:r>
              <w:rPr>
                <w:noProof/>
                <w:webHidden/>
              </w:rPr>
              <w:tab/>
            </w:r>
            <w:r>
              <w:rPr>
                <w:noProof/>
                <w:webHidden/>
              </w:rPr>
              <w:fldChar w:fldCharType="begin"/>
            </w:r>
            <w:r>
              <w:rPr>
                <w:noProof/>
                <w:webHidden/>
              </w:rPr>
              <w:instrText xml:space="preserve"> PAGEREF _Toc306603975 \h </w:instrText>
            </w:r>
            <w:r>
              <w:rPr>
                <w:noProof/>
                <w:webHidden/>
              </w:rPr>
            </w:r>
            <w:r>
              <w:rPr>
                <w:noProof/>
                <w:webHidden/>
              </w:rPr>
              <w:fldChar w:fldCharType="separate"/>
            </w:r>
            <w:r>
              <w:rPr>
                <w:noProof/>
                <w:webHidden/>
              </w:rPr>
              <w:t>5</w:t>
            </w:r>
            <w:r>
              <w:rPr>
                <w:noProof/>
                <w:webHidden/>
              </w:rPr>
              <w:fldChar w:fldCharType="end"/>
            </w:r>
          </w:hyperlink>
        </w:p>
        <w:p w:rsidR="00FF74E8" w:rsidRDefault="00FF74E8">
          <w:pPr>
            <w:pStyle w:val="TOC3"/>
            <w:tabs>
              <w:tab w:val="right" w:leader="dot" w:pos="9350"/>
            </w:tabs>
            <w:rPr>
              <w:rFonts w:eastAsiaTheme="minorEastAsia"/>
              <w:noProof/>
            </w:rPr>
          </w:pPr>
          <w:hyperlink w:anchor="_Toc306603976" w:history="1">
            <w:r w:rsidRPr="005D7644">
              <w:rPr>
                <w:rStyle w:val="Hyperlink"/>
                <w:noProof/>
              </w:rPr>
              <w:t>bfw_edit_flags</w:t>
            </w:r>
            <w:r>
              <w:rPr>
                <w:noProof/>
                <w:webHidden/>
              </w:rPr>
              <w:tab/>
            </w:r>
            <w:r>
              <w:rPr>
                <w:noProof/>
                <w:webHidden/>
              </w:rPr>
              <w:fldChar w:fldCharType="begin"/>
            </w:r>
            <w:r>
              <w:rPr>
                <w:noProof/>
                <w:webHidden/>
              </w:rPr>
              <w:instrText xml:space="preserve"> PAGEREF _Toc306603976 \h </w:instrText>
            </w:r>
            <w:r>
              <w:rPr>
                <w:noProof/>
                <w:webHidden/>
              </w:rPr>
            </w:r>
            <w:r>
              <w:rPr>
                <w:noProof/>
                <w:webHidden/>
              </w:rPr>
              <w:fldChar w:fldCharType="separate"/>
            </w:r>
            <w:r>
              <w:rPr>
                <w:noProof/>
                <w:webHidden/>
              </w:rPr>
              <w:t>5</w:t>
            </w:r>
            <w:r>
              <w:rPr>
                <w:noProof/>
                <w:webHidden/>
              </w:rPr>
              <w:fldChar w:fldCharType="end"/>
            </w:r>
          </w:hyperlink>
        </w:p>
        <w:p w:rsidR="00FF74E8" w:rsidRDefault="00FF74E8">
          <w:pPr>
            <w:pStyle w:val="TOC3"/>
            <w:tabs>
              <w:tab w:val="right" w:leader="dot" w:pos="9350"/>
            </w:tabs>
            <w:rPr>
              <w:rFonts w:eastAsiaTheme="minorEastAsia"/>
              <w:noProof/>
            </w:rPr>
          </w:pPr>
          <w:hyperlink w:anchor="_Toc306603977" w:history="1">
            <w:r w:rsidRPr="005D7644">
              <w:rPr>
                <w:rStyle w:val="Hyperlink"/>
                <w:noProof/>
              </w:rPr>
              <w:t>bfw_menu_callbacks</w:t>
            </w:r>
            <w:r>
              <w:rPr>
                <w:noProof/>
                <w:webHidden/>
              </w:rPr>
              <w:tab/>
            </w:r>
            <w:r>
              <w:rPr>
                <w:noProof/>
                <w:webHidden/>
              </w:rPr>
              <w:fldChar w:fldCharType="begin"/>
            </w:r>
            <w:r>
              <w:rPr>
                <w:noProof/>
                <w:webHidden/>
              </w:rPr>
              <w:instrText xml:space="preserve"> PAGEREF _Toc306603977 \h </w:instrText>
            </w:r>
            <w:r>
              <w:rPr>
                <w:noProof/>
                <w:webHidden/>
              </w:rPr>
            </w:r>
            <w:r>
              <w:rPr>
                <w:noProof/>
                <w:webHidden/>
              </w:rPr>
              <w:fldChar w:fldCharType="separate"/>
            </w:r>
            <w:r>
              <w:rPr>
                <w:noProof/>
                <w:webHidden/>
              </w:rPr>
              <w:t>5</w:t>
            </w:r>
            <w:r>
              <w:rPr>
                <w:noProof/>
                <w:webHidden/>
              </w:rPr>
              <w:fldChar w:fldCharType="end"/>
            </w:r>
          </w:hyperlink>
        </w:p>
        <w:p w:rsidR="00FF74E8" w:rsidRDefault="00FF74E8">
          <w:pPr>
            <w:pStyle w:val="TOC2"/>
            <w:tabs>
              <w:tab w:val="right" w:leader="dot" w:pos="9350"/>
            </w:tabs>
            <w:rPr>
              <w:rFonts w:eastAsiaTheme="minorEastAsia"/>
              <w:noProof/>
            </w:rPr>
          </w:pPr>
          <w:hyperlink w:anchor="_Toc306603978" w:history="1">
            <w:r w:rsidRPr="005D7644">
              <w:rPr>
                <w:rStyle w:val="Hyperlink"/>
                <w:noProof/>
              </w:rPr>
              <w:t>Menu</w:t>
            </w:r>
            <w:r>
              <w:rPr>
                <w:noProof/>
                <w:webHidden/>
              </w:rPr>
              <w:tab/>
            </w:r>
            <w:r>
              <w:rPr>
                <w:noProof/>
                <w:webHidden/>
              </w:rPr>
              <w:fldChar w:fldCharType="begin"/>
            </w:r>
            <w:r>
              <w:rPr>
                <w:noProof/>
                <w:webHidden/>
              </w:rPr>
              <w:instrText xml:space="preserve"> PAGEREF _Toc306603978 \h </w:instrText>
            </w:r>
            <w:r>
              <w:rPr>
                <w:noProof/>
                <w:webHidden/>
              </w:rPr>
            </w:r>
            <w:r>
              <w:rPr>
                <w:noProof/>
                <w:webHidden/>
              </w:rPr>
              <w:fldChar w:fldCharType="separate"/>
            </w:r>
            <w:r>
              <w:rPr>
                <w:noProof/>
                <w:webHidden/>
              </w:rPr>
              <w:t>6</w:t>
            </w:r>
            <w:r>
              <w:rPr>
                <w:noProof/>
                <w:webHidden/>
              </w:rPr>
              <w:fldChar w:fldCharType="end"/>
            </w:r>
          </w:hyperlink>
        </w:p>
        <w:p w:rsidR="00FF74E8" w:rsidRDefault="00FF74E8">
          <w:pPr>
            <w:pStyle w:val="TOC2"/>
            <w:tabs>
              <w:tab w:val="right" w:leader="dot" w:pos="9350"/>
            </w:tabs>
            <w:rPr>
              <w:rFonts w:eastAsiaTheme="minorEastAsia"/>
              <w:noProof/>
            </w:rPr>
          </w:pPr>
          <w:hyperlink w:anchor="_Toc306603979" w:history="1">
            <w:r w:rsidRPr="005D7644">
              <w:rPr>
                <w:rStyle w:val="Hyperlink"/>
                <w:noProof/>
              </w:rPr>
              <w:t>MenuItem</w:t>
            </w:r>
            <w:r>
              <w:rPr>
                <w:noProof/>
                <w:webHidden/>
              </w:rPr>
              <w:tab/>
            </w:r>
            <w:r>
              <w:rPr>
                <w:noProof/>
                <w:webHidden/>
              </w:rPr>
              <w:fldChar w:fldCharType="begin"/>
            </w:r>
            <w:r>
              <w:rPr>
                <w:noProof/>
                <w:webHidden/>
              </w:rPr>
              <w:instrText xml:space="preserve"> PAGEREF _Toc306603979 \h </w:instrText>
            </w:r>
            <w:r>
              <w:rPr>
                <w:noProof/>
                <w:webHidden/>
              </w:rPr>
            </w:r>
            <w:r>
              <w:rPr>
                <w:noProof/>
                <w:webHidden/>
              </w:rPr>
              <w:fldChar w:fldCharType="separate"/>
            </w:r>
            <w:r>
              <w:rPr>
                <w:noProof/>
                <w:webHidden/>
              </w:rPr>
              <w:t>6</w:t>
            </w:r>
            <w:r>
              <w:rPr>
                <w:noProof/>
                <w:webHidden/>
              </w:rPr>
              <w:fldChar w:fldCharType="end"/>
            </w:r>
          </w:hyperlink>
        </w:p>
        <w:p w:rsidR="00FF74E8" w:rsidRDefault="00FF74E8">
          <w:pPr>
            <w:pStyle w:val="TOC3"/>
            <w:tabs>
              <w:tab w:val="right" w:leader="dot" w:pos="9350"/>
            </w:tabs>
            <w:rPr>
              <w:rFonts w:eastAsiaTheme="minorEastAsia"/>
              <w:noProof/>
            </w:rPr>
          </w:pPr>
          <w:hyperlink w:anchor="_Toc306603980" w:history="1">
            <w:r w:rsidRPr="005D7644">
              <w:rPr>
                <w:rStyle w:val="Hyperlink"/>
                <w:noProof/>
              </w:rPr>
              <w:t>Methods</w:t>
            </w:r>
            <w:r>
              <w:rPr>
                <w:noProof/>
                <w:webHidden/>
              </w:rPr>
              <w:tab/>
            </w:r>
            <w:r>
              <w:rPr>
                <w:noProof/>
                <w:webHidden/>
              </w:rPr>
              <w:fldChar w:fldCharType="begin"/>
            </w:r>
            <w:r>
              <w:rPr>
                <w:noProof/>
                <w:webHidden/>
              </w:rPr>
              <w:instrText xml:space="preserve"> PAGEREF _Toc306603980 \h </w:instrText>
            </w:r>
            <w:r>
              <w:rPr>
                <w:noProof/>
                <w:webHidden/>
              </w:rPr>
            </w:r>
            <w:r>
              <w:rPr>
                <w:noProof/>
                <w:webHidden/>
              </w:rPr>
              <w:fldChar w:fldCharType="separate"/>
            </w:r>
            <w:r>
              <w:rPr>
                <w:noProof/>
                <w:webHidden/>
              </w:rPr>
              <w:t>7</w:t>
            </w:r>
            <w:r>
              <w:rPr>
                <w:noProof/>
                <w:webHidden/>
              </w:rPr>
              <w:fldChar w:fldCharType="end"/>
            </w:r>
          </w:hyperlink>
        </w:p>
        <w:p w:rsidR="00FF74E8" w:rsidRDefault="00FF74E8">
          <w:pPr>
            <w:pStyle w:val="TOC2"/>
            <w:tabs>
              <w:tab w:val="right" w:leader="dot" w:pos="9350"/>
            </w:tabs>
            <w:rPr>
              <w:rFonts w:eastAsiaTheme="minorEastAsia"/>
              <w:noProof/>
            </w:rPr>
          </w:pPr>
          <w:hyperlink w:anchor="_Toc306603981" w:history="1">
            <w:r w:rsidRPr="005D7644">
              <w:rPr>
                <w:rStyle w:val="Hyperlink"/>
                <w:noProof/>
              </w:rPr>
              <w:t>MenuEditorCollection</w:t>
            </w:r>
            <w:r>
              <w:rPr>
                <w:noProof/>
                <w:webHidden/>
              </w:rPr>
              <w:tab/>
            </w:r>
            <w:r>
              <w:rPr>
                <w:noProof/>
                <w:webHidden/>
              </w:rPr>
              <w:fldChar w:fldCharType="begin"/>
            </w:r>
            <w:r>
              <w:rPr>
                <w:noProof/>
                <w:webHidden/>
              </w:rPr>
              <w:instrText xml:space="preserve"> PAGEREF _Toc306603981 \h </w:instrText>
            </w:r>
            <w:r>
              <w:rPr>
                <w:noProof/>
                <w:webHidden/>
              </w:rPr>
            </w:r>
            <w:r>
              <w:rPr>
                <w:noProof/>
                <w:webHidden/>
              </w:rPr>
              <w:fldChar w:fldCharType="separate"/>
            </w:r>
            <w:r>
              <w:rPr>
                <w:noProof/>
                <w:webHidden/>
              </w:rPr>
              <w:t>7</w:t>
            </w:r>
            <w:r>
              <w:rPr>
                <w:noProof/>
                <w:webHidden/>
              </w:rPr>
              <w:fldChar w:fldCharType="end"/>
            </w:r>
          </w:hyperlink>
        </w:p>
        <w:p w:rsidR="00FF74E8" w:rsidRDefault="00FF74E8">
          <w:pPr>
            <w:pStyle w:val="TOC3"/>
            <w:tabs>
              <w:tab w:val="right" w:leader="dot" w:pos="9350"/>
            </w:tabs>
            <w:rPr>
              <w:rFonts w:eastAsiaTheme="minorEastAsia"/>
              <w:noProof/>
            </w:rPr>
          </w:pPr>
          <w:hyperlink w:anchor="_Toc306603982" w:history="1">
            <w:r w:rsidRPr="005D7644">
              <w:rPr>
                <w:rStyle w:val="Hyperlink"/>
                <w:noProof/>
              </w:rPr>
              <w:t>MenuEditor</w:t>
            </w:r>
            <w:r>
              <w:rPr>
                <w:noProof/>
                <w:webHidden/>
              </w:rPr>
              <w:tab/>
            </w:r>
            <w:r>
              <w:rPr>
                <w:noProof/>
                <w:webHidden/>
              </w:rPr>
              <w:fldChar w:fldCharType="begin"/>
            </w:r>
            <w:r>
              <w:rPr>
                <w:noProof/>
                <w:webHidden/>
              </w:rPr>
              <w:instrText xml:space="preserve"> PAGEREF _Toc306603982 \h </w:instrText>
            </w:r>
            <w:r>
              <w:rPr>
                <w:noProof/>
                <w:webHidden/>
              </w:rPr>
            </w:r>
            <w:r>
              <w:rPr>
                <w:noProof/>
                <w:webHidden/>
              </w:rPr>
              <w:fldChar w:fldCharType="separate"/>
            </w:r>
            <w:r>
              <w:rPr>
                <w:noProof/>
                <w:webHidden/>
              </w:rPr>
              <w:t>8</w:t>
            </w:r>
            <w:r>
              <w:rPr>
                <w:noProof/>
                <w:webHidden/>
              </w:rPr>
              <w:fldChar w:fldCharType="end"/>
            </w:r>
          </w:hyperlink>
        </w:p>
        <w:p w:rsidR="00FF74E8" w:rsidRDefault="00FF74E8">
          <w:pPr>
            <w:pStyle w:val="TOC3"/>
            <w:tabs>
              <w:tab w:val="right" w:leader="dot" w:pos="9350"/>
            </w:tabs>
            <w:rPr>
              <w:rFonts w:eastAsiaTheme="minorEastAsia"/>
              <w:noProof/>
            </w:rPr>
          </w:pPr>
          <w:hyperlink w:anchor="_Toc306603983" w:history="1">
            <w:r w:rsidRPr="005D7644">
              <w:rPr>
                <w:rStyle w:val="Hyperlink"/>
                <w:noProof/>
              </w:rPr>
              <w:t>Methods</w:t>
            </w:r>
            <w:r>
              <w:rPr>
                <w:noProof/>
                <w:webHidden/>
              </w:rPr>
              <w:tab/>
            </w:r>
            <w:r>
              <w:rPr>
                <w:noProof/>
                <w:webHidden/>
              </w:rPr>
              <w:fldChar w:fldCharType="begin"/>
            </w:r>
            <w:r>
              <w:rPr>
                <w:noProof/>
                <w:webHidden/>
              </w:rPr>
              <w:instrText xml:space="preserve"> PAGEREF _Toc306603983 \h </w:instrText>
            </w:r>
            <w:r>
              <w:rPr>
                <w:noProof/>
                <w:webHidden/>
              </w:rPr>
            </w:r>
            <w:r>
              <w:rPr>
                <w:noProof/>
                <w:webHidden/>
              </w:rPr>
              <w:fldChar w:fldCharType="separate"/>
            </w:r>
            <w:r>
              <w:rPr>
                <w:noProof/>
                <w:webHidden/>
              </w:rPr>
              <w:t>9</w:t>
            </w:r>
            <w:r>
              <w:rPr>
                <w:noProof/>
                <w:webHidden/>
              </w:rPr>
              <w:fldChar w:fldCharType="end"/>
            </w:r>
          </w:hyperlink>
        </w:p>
        <w:p w:rsidR="00FF74E8" w:rsidRDefault="00FF74E8">
          <w:pPr>
            <w:pStyle w:val="TOC1"/>
            <w:tabs>
              <w:tab w:val="right" w:leader="dot" w:pos="9350"/>
            </w:tabs>
            <w:rPr>
              <w:rFonts w:eastAsiaTheme="minorEastAsia"/>
              <w:noProof/>
            </w:rPr>
          </w:pPr>
          <w:hyperlink w:anchor="_Toc306603984" w:history="1">
            <w:r w:rsidRPr="005D7644">
              <w:rPr>
                <w:rStyle w:val="Hyperlink"/>
                <w:noProof/>
              </w:rPr>
              <w:t>Page Layout Engine</w:t>
            </w:r>
            <w:r>
              <w:rPr>
                <w:noProof/>
                <w:webHidden/>
              </w:rPr>
              <w:tab/>
            </w:r>
            <w:r>
              <w:rPr>
                <w:noProof/>
                <w:webHidden/>
              </w:rPr>
              <w:fldChar w:fldCharType="begin"/>
            </w:r>
            <w:r>
              <w:rPr>
                <w:noProof/>
                <w:webHidden/>
              </w:rPr>
              <w:instrText xml:space="preserve"> PAGEREF _Toc306603984 \h </w:instrText>
            </w:r>
            <w:r>
              <w:rPr>
                <w:noProof/>
                <w:webHidden/>
              </w:rPr>
            </w:r>
            <w:r>
              <w:rPr>
                <w:noProof/>
                <w:webHidden/>
              </w:rPr>
              <w:fldChar w:fldCharType="separate"/>
            </w:r>
            <w:r>
              <w:rPr>
                <w:noProof/>
                <w:webHidden/>
              </w:rPr>
              <w:t>9</w:t>
            </w:r>
            <w:r>
              <w:rPr>
                <w:noProof/>
                <w:webHidden/>
              </w:rPr>
              <w:fldChar w:fldCharType="end"/>
            </w:r>
          </w:hyperlink>
        </w:p>
        <w:p w:rsidR="00FF74E8" w:rsidRDefault="00FF74E8">
          <w:pPr>
            <w:pStyle w:val="TOC2"/>
            <w:tabs>
              <w:tab w:val="right" w:leader="dot" w:pos="9350"/>
            </w:tabs>
            <w:rPr>
              <w:rFonts w:eastAsiaTheme="minorEastAsia"/>
              <w:noProof/>
            </w:rPr>
          </w:pPr>
          <w:hyperlink w:anchor="_Toc306603985" w:history="1">
            <w:r w:rsidRPr="005D7644">
              <w:rPr>
                <w:rStyle w:val="Hyperlink"/>
                <w:noProof/>
              </w:rPr>
              <w:t>Business Layer</w:t>
            </w:r>
            <w:r>
              <w:rPr>
                <w:noProof/>
                <w:webHidden/>
              </w:rPr>
              <w:tab/>
            </w:r>
            <w:r>
              <w:rPr>
                <w:noProof/>
                <w:webHidden/>
              </w:rPr>
              <w:fldChar w:fldCharType="begin"/>
            </w:r>
            <w:r>
              <w:rPr>
                <w:noProof/>
                <w:webHidden/>
              </w:rPr>
              <w:instrText xml:space="preserve"> PAGEREF _Toc306603985 \h </w:instrText>
            </w:r>
            <w:r>
              <w:rPr>
                <w:noProof/>
                <w:webHidden/>
              </w:rPr>
            </w:r>
            <w:r>
              <w:rPr>
                <w:noProof/>
                <w:webHidden/>
              </w:rPr>
              <w:fldChar w:fldCharType="separate"/>
            </w:r>
            <w:r>
              <w:rPr>
                <w:noProof/>
                <w:webHidden/>
              </w:rPr>
              <w:t>9</w:t>
            </w:r>
            <w:r>
              <w:rPr>
                <w:noProof/>
                <w:webHidden/>
              </w:rPr>
              <w:fldChar w:fldCharType="end"/>
            </w:r>
          </w:hyperlink>
        </w:p>
        <w:p w:rsidR="00FF74E8" w:rsidRDefault="00FF74E8">
          <w:pPr>
            <w:pStyle w:val="TOC3"/>
            <w:tabs>
              <w:tab w:val="right" w:leader="dot" w:pos="9350"/>
            </w:tabs>
            <w:rPr>
              <w:rFonts w:eastAsiaTheme="minorEastAsia"/>
              <w:noProof/>
            </w:rPr>
          </w:pPr>
          <w:hyperlink w:anchor="_Toc306603986" w:history="1">
            <w:r w:rsidRPr="005D7644">
              <w:rPr>
                <w:rStyle w:val="Hyperlink"/>
                <w:noProof/>
              </w:rPr>
              <w:t>IPageService</w:t>
            </w:r>
            <w:r>
              <w:rPr>
                <w:noProof/>
                <w:webHidden/>
              </w:rPr>
              <w:tab/>
            </w:r>
            <w:r>
              <w:rPr>
                <w:noProof/>
                <w:webHidden/>
              </w:rPr>
              <w:fldChar w:fldCharType="begin"/>
            </w:r>
            <w:r>
              <w:rPr>
                <w:noProof/>
                <w:webHidden/>
              </w:rPr>
              <w:instrText xml:space="preserve"> PAGEREF _Toc306603986 \h </w:instrText>
            </w:r>
            <w:r>
              <w:rPr>
                <w:noProof/>
                <w:webHidden/>
              </w:rPr>
            </w:r>
            <w:r>
              <w:rPr>
                <w:noProof/>
                <w:webHidden/>
              </w:rPr>
              <w:fldChar w:fldCharType="separate"/>
            </w:r>
            <w:r>
              <w:rPr>
                <w:noProof/>
                <w:webHidden/>
              </w:rPr>
              <w:t>9</w:t>
            </w:r>
            <w:r>
              <w:rPr>
                <w:noProof/>
                <w:webHidden/>
              </w:rPr>
              <w:fldChar w:fldCharType="end"/>
            </w:r>
          </w:hyperlink>
        </w:p>
        <w:p w:rsidR="00FF74E8" w:rsidRDefault="00FF74E8">
          <w:pPr>
            <w:pStyle w:val="TOC2"/>
            <w:tabs>
              <w:tab w:val="right" w:leader="dot" w:pos="9350"/>
            </w:tabs>
            <w:rPr>
              <w:rFonts w:eastAsiaTheme="minorEastAsia"/>
              <w:noProof/>
            </w:rPr>
          </w:pPr>
          <w:hyperlink w:anchor="_Toc306603987" w:history="1">
            <w:r w:rsidRPr="005D7644">
              <w:rPr>
                <w:rStyle w:val="Hyperlink"/>
                <w:noProof/>
              </w:rPr>
              <w:t>Application Layer</w:t>
            </w:r>
            <w:r>
              <w:rPr>
                <w:noProof/>
                <w:webHidden/>
              </w:rPr>
              <w:tab/>
            </w:r>
            <w:r>
              <w:rPr>
                <w:noProof/>
                <w:webHidden/>
              </w:rPr>
              <w:fldChar w:fldCharType="begin"/>
            </w:r>
            <w:r>
              <w:rPr>
                <w:noProof/>
                <w:webHidden/>
              </w:rPr>
              <w:instrText xml:space="preserve"> PAGEREF _Toc306603987 \h </w:instrText>
            </w:r>
            <w:r>
              <w:rPr>
                <w:noProof/>
                <w:webHidden/>
              </w:rPr>
            </w:r>
            <w:r>
              <w:rPr>
                <w:noProof/>
                <w:webHidden/>
              </w:rPr>
              <w:fldChar w:fldCharType="separate"/>
            </w:r>
            <w:r>
              <w:rPr>
                <w:noProof/>
                <w:webHidden/>
              </w:rPr>
              <w:t>10</w:t>
            </w:r>
            <w:r>
              <w:rPr>
                <w:noProof/>
                <w:webHidden/>
              </w:rPr>
              <w:fldChar w:fldCharType="end"/>
            </w:r>
          </w:hyperlink>
        </w:p>
        <w:p w:rsidR="00FF74E8" w:rsidRDefault="00FF74E8">
          <w:pPr>
            <w:pStyle w:val="TOC3"/>
            <w:tabs>
              <w:tab w:val="right" w:leader="dot" w:pos="9350"/>
            </w:tabs>
            <w:rPr>
              <w:rFonts w:eastAsiaTheme="minorEastAsia"/>
              <w:noProof/>
            </w:rPr>
          </w:pPr>
          <w:hyperlink w:anchor="_Toc306603988" w:history="1">
            <w:r w:rsidRPr="005D7644">
              <w:rPr>
                <w:rStyle w:val="Hyperlink"/>
                <w:noProof/>
              </w:rPr>
              <w:t>PageLayoutController</w:t>
            </w:r>
            <w:r>
              <w:rPr>
                <w:noProof/>
                <w:webHidden/>
              </w:rPr>
              <w:tab/>
            </w:r>
            <w:r>
              <w:rPr>
                <w:noProof/>
                <w:webHidden/>
              </w:rPr>
              <w:fldChar w:fldCharType="begin"/>
            </w:r>
            <w:r>
              <w:rPr>
                <w:noProof/>
                <w:webHidden/>
              </w:rPr>
              <w:instrText xml:space="preserve"> PAGEREF _Toc306603988 \h </w:instrText>
            </w:r>
            <w:r>
              <w:rPr>
                <w:noProof/>
                <w:webHidden/>
              </w:rPr>
            </w:r>
            <w:r>
              <w:rPr>
                <w:noProof/>
                <w:webHidden/>
              </w:rPr>
              <w:fldChar w:fldCharType="separate"/>
            </w:r>
            <w:r>
              <w:rPr>
                <w:noProof/>
                <w:webHidden/>
              </w:rPr>
              <w:t>10</w:t>
            </w:r>
            <w:r>
              <w:rPr>
                <w:noProof/>
                <w:webHidden/>
              </w:rPr>
              <w:fldChar w:fldCharType="end"/>
            </w:r>
          </w:hyperlink>
        </w:p>
        <w:p w:rsidR="00D73F75" w:rsidRDefault="00804483">
          <w:r>
            <w:fldChar w:fldCharType="end"/>
          </w:r>
        </w:p>
      </w:sdtContent>
    </w:sdt>
    <w:p w:rsidR="00D73F75" w:rsidRDefault="00D73F75">
      <w:r>
        <w:br w:type="page"/>
      </w:r>
    </w:p>
    <w:p w:rsidR="00CD623E" w:rsidRDefault="00D73F75" w:rsidP="00D73F75">
      <w:pPr>
        <w:pStyle w:val="Heading1"/>
      </w:pPr>
      <w:bookmarkStart w:id="0" w:name="_Toc306603967"/>
      <w:r>
        <w:lastRenderedPageBreak/>
        <w:t>Overview</w:t>
      </w:r>
      <w:bookmarkEnd w:id="0"/>
    </w:p>
    <w:p w:rsidR="00D73F75" w:rsidRDefault="00D73F75" w:rsidP="00D73F75">
      <w:r>
        <w:tab/>
      </w:r>
      <w:r w:rsidR="00F02FBE">
        <w:t>Menus provide users the ability to navigate between pages and content within Platform-X.  Menus are initially created in a product course by an editorial team, but may be modified and extended in derivative courses by instructors.</w:t>
      </w:r>
    </w:p>
    <w:p w:rsidR="00E23B68" w:rsidRDefault="00E23B68" w:rsidP="00D73F75">
      <w:r>
        <w:tab/>
        <w:t>This document provides the details on how the menu construct is stored in DLAP as well as the code structure responsible for extracting the menu and rendering it to the screen.</w:t>
      </w:r>
      <w:r w:rsidR="00686177">
        <w:t xml:space="preserve">  Workflow for both users and instructors is provided throughout</w:t>
      </w:r>
      <w:r w:rsidR="00BC7E9F">
        <w:t xml:space="preserve"> covering topics including creating new menu items, editing existing menu items, and deleting menu items.</w:t>
      </w:r>
    </w:p>
    <w:p w:rsidR="00BF3969" w:rsidRDefault="00BF3969" w:rsidP="00BF3969">
      <w:pPr>
        <w:pStyle w:val="Heading2"/>
      </w:pPr>
      <w:bookmarkStart w:id="1" w:name="_Toc306603968"/>
      <w:r>
        <w:t>Platform-X Skeleton Structure</w:t>
      </w:r>
      <w:bookmarkEnd w:id="1"/>
    </w:p>
    <w:p w:rsidR="00BF3969" w:rsidRDefault="00BF3969" w:rsidP="00BF3969">
      <w:r>
        <w:tab/>
        <w:t>The following image shows the Platform-X Skeleton structure into which all content and application settings data must be stored.</w:t>
      </w:r>
    </w:p>
    <w:p w:rsidR="00BF3969" w:rsidRDefault="00BF3969" w:rsidP="00BF3969">
      <w:pPr>
        <w:jc w:val="center"/>
      </w:pPr>
      <w:r>
        <w:rPr>
          <w:noProof/>
        </w:rPr>
        <w:drawing>
          <wp:inline distT="0" distB="0" distL="0" distR="0">
            <wp:extent cx="3514725" cy="5105400"/>
            <wp:effectExtent l="19050" t="0" r="9525" b="0"/>
            <wp:docPr id="1" name="Picture 0" descr="Skeleton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Structure.png"/>
                    <pic:cNvPicPr/>
                  </pic:nvPicPr>
                  <pic:blipFill>
                    <a:blip r:embed="rId6" cstate="print"/>
                    <a:stretch>
                      <a:fillRect/>
                    </a:stretch>
                  </pic:blipFill>
                  <pic:spPr>
                    <a:xfrm>
                      <a:off x="0" y="0"/>
                      <a:ext cx="3514725" cy="5105400"/>
                    </a:xfrm>
                    <a:prstGeom prst="rect">
                      <a:avLst/>
                    </a:prstGeom>
                  </pic:spPr>
                </pic:pic>
              </a:graphicData>
            </a:graphic>
          </wp:inline>
        </w:drawing>
      </w:r>
    </w:p>
    <w:p w:rsidR="00BF3969" w:rsidRDefault="00BF3969" w:rsidP="00BF3969">
      <w:r>
        <w:lastRenderedPageBreak/>
        <w:tab/>
        <w:t>The nature of all parts of the skeleton structure are outside the scope of this document so only the sections necessary to the Menu system are discussed here.</w:t>
      </w:r>
    </w:p>
    <w:p w:rsidR="000640E7" w:rsidRDefault="000640E7" w:rsidP="000640E7">
      <w:pPr>
        <w:pStyle w:val="Heading3"/>
      </w:pPr>
      <w:bookmarkStart w:id="2" w:name="_Toc306603969"/>
      <w:r>
        <w:t>PX_MENUS</w:t>
      </w:r>
      <w:bookmarkEnd w:id="2"/>
    </w:p>
    <w:p w:rsidR="000640E7" w:rsidRDefault="000640E7" w:rsidP="000640E7">
      <w:r>
        <w:tab/>
        <w:t xml:space="preserve">The PX_MENUS item is a folder that contains Menu items.  Each Menu item contains one or more </w:t>
      </w:r>
      <w:proofErr w:type="spellStart"/>
      <w:r>
        <w:t>MenuItem</w:t>
      </w:r>
      <w:proofErr w:type="spellEnd"/>
      <w:r>
        <w:t xml:space="preserve"> items that constitute the menu.</w:t>
      </w:r>
    </w:p>
    <w:p w:rsidR="00075E51" w:rsidRDefault="00075E51" w:rsidP="00075E51">
      <w:pPr>
        <w:pStyle w:val="Heading3"/>
      </w:pPr>
      <w:bookmarkStart w:id="3" w:name="_Toc306603970"/>
      <w:r>
        <w:t>PX_MENUITEM_TEMPLATES</w:t>
      </w:r>
      <w:bookmarkEnd w:id="3"/>
    </w:p>
    <w:p w:rsidR="00075E51" w:rsidRDefault="00075E51" w:rsidP="00075E51">
      <w:r>
        <w:tab/>
        <w:t>Some products have a base set of editorially controlled menu items.  These menu items may be selected by the instructor for inclusion in derivative courses.</w:t>
      </w:r>
      <w:r w:rsidR="00BC6E45">
        <w:t xml:space="preserve">  </w:t>
      </w:r>
      <w:r w:rsidR="0029515F">
        <w:t>The PX_MENU_ITEM_T</w:t>
      </w:r>
      <w:r w:rsidR="0075727F">
        <w:t xml:space="preserve">EMPLATES folder contains a </w:t>
      </w:r>
      <w:proofErr w:type="spellStart"/>
      <w:r w:rsidR="0075727F">
        <w:t>MenuItem</w:t>
      </w:r>
      <w:proofErr w:type="spellEnd"/>
      <w:r w:rsidR="0075727F">
        <w:t xml:space="preserve"> item to act as a template for adding the editorially created items to menus.</w:t>
      </w:r>
    </w:p>
    <w:p w:rsidR="00F54ED1" w:rsidRDefault="00F54ED1" w:rsidP="00F54ED1">
      <w:pPr>
        <w:pStyle w:val="Heading3"/>
      </w:pPr>
      <w:bookmarkStart w:id="4" w:name="_Toc306603971"/>
      <w:r>
        <w:t>PX_MENU_EDITORS</w:t>
      </w:r>
      <w:bookmarkEnd w:id="4"/>
    </w:p>
    <w:p w:rsidR="00F54ED1" w:rsidRPr="00F54ED1" w:rsidRDefault="00F54ED1" w:rsidP="00F54ED1">
      <w:r>
        <w:tab/>
        <w:t xml:space="preserve">This </w:t>
      </w:r>
      <w:r w:rsidR="00312671">
        <w:t xml:space="preserve">folder contains items that represent collections of </w:t>
      </w:r>
      <w:proofErr w:type="spellStart"/>
      <w:r w:rsidR="00312671">
        <w:t>MenuItemEditor</w:t>
      </w:r>
      <w:proofErr w:type="spellEnd"/>
      <w:r w:rsidR="00312671">
        <w:t xml:space="preserve"> items.</w:t>
      </w:r>
      <w:r w:rsidR="00FD7F47">
        <w:t xml:space="preserve">  The contents of this folder are used to determine what types of custom menu items a user can add to the course's menu.</w:t>
      </w:r>
    </w:p>
    <w:p w:rsidR="00174565" w:rsidRDefault="00193C7E" w:rsidP="00193C7E">
      <w:pPr>
        <w:pStyle w:val="Heading1"/>
      </w:pPr>
      <w:bookmarkStart w:id="5" w:name="_Toc306603972"/>
      <w:r>
        <w:t>Menu Data</w:t>
      </w:r>
      <w:bookmarkEnd w:id="5"/>
    </w:p>
    <w:p w:rsidR="00271041" w:rsidRDefault="00271041" w:rsidP="00271041">
      <w:r>
        <w:tab/>
        <w:t>Like all content and settings in Platform-X, the data for the menu system are stored as XML based documents in DLAP.</w:t>
      </w:r>
      <w:r w:rsidR="00392DD6">
        <w:t xml:space="preserve">  The following</w:t>
      </w:r>
      <w:r w:rsidR="00A1574B">
        <w:t xml:space="preserve"> sections describe each type of item and how it is used by the menu system.</w:t>
      </w:r>
    </w:p>
    <w:p w:rsidR="000843A6" w:rsidRDefault="000843A6" w:rsidP="000843A6">
      <w:pPr>
        <w:pStyle w:val="Heading2"/>
      </w:pPr>
      <w:bookmarkStart w:id="6" w:name="_Toc306603973"/>
      <w:r>
        <w:t>Common Metadata</w:t>
      </w:r>
      <w:bookmarkEnd w:id="6"/>
    </w:p>
    <w:p w:rsidR="009B2814" w:rsidRPr="009B2814" w:rsidRDefault="009B2814" w:rsidP="009B2814">
      <w:r>
        <w:tab/>
        <w:t>There are certain metadata that are used across the items used in the Menu system.  This section describes them in a single place for the sake of efficiency.</w:t>
      </w:r>
    </w:p>
    <w:p w:rsidR="000843A6" w:rsidRDefault="000843A6" w:rsidP="000843A6">
      <w:pPr>
        <w:pStyle w:val="Heading3"/>
      </w:pPr>
      <w:bookmarkStart w:id="7" w:name="_Toc306603974"/>
      <w:r>
        <w:t>allow</w:t>
      </w:r>
      <w:bookmarkEnd w:id="7"/>
    </w:p>
    <w:p w:rsidR="000843A6" w:rsidRDefault="000843A6" w:rsidP="000843A6">
      <w:r>
        <w:t xml:space="preserve">The allow element restricts access to a Menu or </w:t>
      </w:r>
      <w:proofErr w:type="spellStart"/>
      <w:r>
        <w:t>MenuItem</w:t>
      </w:r>
      <w:proofErr w:type="spellEnd"/>
      <w:r>
        <w:t>.  The following listing shows an example allow element.</w:t>
      </w:r>
    </w:p>
    <w:p w:rsidR="000843A6" w:rsidRDefault="000843A6" w:rsidP="000843A6">
      <w:pPr>
        <w:jc w:val="center"/>
      </w:pPr>
      <w:r>
        <w:rPr>
          <w:noProof/>
        </w:rPr>
        <w:drawing>
          <wp:inline distT="0" distB="0" distL="0" distR="0">
            <wp:extent cx="2524478" cy="676369"/>
            <wp:effectExtent l="19050" t="0" r="9172" b="0"/>
            <wp:docPr id="3" name="Picture 5" descr="Permission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missionElement.PNG"/>
                    <pic:cNvPicPr/>
                  </pic:nvPicPr>
                  <pic:blipFill>
                    <a:blip r:embed="rId7" cstate="print"/>
                    <a:stretch>
                      <a:fillRect/>
                    </a:stretch>
                  </pic:blipFill>
                  <pic:spPr>
                    <a:xfrm>
                      <a:off x="0" y="0"/>
                      <a:ext cx="2524478" cy="676369"/>
                    </a:xfrm>
                    <a:prstGeom prst="rect">
                      <a:avLst/>
                    </a:prstGeom>
                  </pic:spPr>
                </pic:pic>
              </a:graphicData>
            </a:graphic>
          </wp:inline>
        </w:drawing>
      </w:r>
    </w:p>
    <w:p w:rsidR="000843A6" w:rsidRDefault="000843A6" w:rsidP="000843A6">
      <w:r>
        <w:tab/>
        <w:t xml:space="preserve">As can be seen in the above listing, the allow element has two child-elements.  Role restricts access to users in the role specified, e.g. instructors will make it so that only instructors have access to the Menu or </w:t>
      </w:r>
      <w:proofErr w:type="spellStart"/>
      <w:r>
        <w:t>MenuItem</w:t>
      </w:r>
      <w:proofErr w:type="spellEnd"/>
      <w:r>
        <w:t xml:space="preserve">.  The </w:t>
      </w:r>
      <w:proofErr w:type="spellStart"/>
      <w:r>
        <w:t>coursetype</w:t>
      </w:r>
      <w:proofErr w:type="spellEnd"/>
      <w:r>
        <w:t xml:space="preserve"> child-element restricts access to a specific type of course, e.g. product makes it so that access is only granted on a product course.</w:t>
      </w:r>
    </w:p>
    <w:p w:rsidR="000843A6" w:rsidRDefault="000843A6" w:rsidP="000843A6">
      <w:r>
        <w:tab/>
        <w:t xml:space="preserve">The final decision of whether or not to allow access to a Menu or </w:t>
      </w:r>
      <w:proofErr w:type="spellStart"/>
      <w:r>
        <w:t>MenuItem</w:t>
      </w:r>
      <w:proofErr w:type="spellEnd"/>
      <w:r>
        <w:t xml:space="preserve"> is based on the AND of the current user's role and the type of course being accessed.  Both the role and the course type must match the value of the allow element in order for access to be granted.</w:t>
      </w:r>
    </w:p>
    <w:p w:rsidR="000843A6" w:rsidRPr="00F0517E" w:rsidRDefault="000843A6" w:rsidP="000843A6">
      <w:r>
        <w:lastRenderedPageBreak/>
        <w:tab/>
        <w:t>The allow element is not used on its own, but rather as a child element for other metadata.</w:t>
      </w:r>
      <w:r w:rsidRPr="00C568DA">
        <w:t xml:space="preserve"> </w:t>
      </w:r>
      <w:r>
        <w:t xml:space="preserve">When there are multiple allow elements the effect is an </w:t>
      </w:r>
      <w:proofErr w:type="spellStart"/>
      <w:r>
        <w:t>ORing</w:t>
      </w:r>
      <w:proofErr w:type="spellEnd"/>
      <w:r>
        <w:t xml:space="preserve"> of all of the allow elements.  Therefore if the restrictions of any allow element is met, the access will be granted.</w:t>
      </w:r>
    </w:p>
    <w:p w:rsidR="000843A6" w:rsidRDefault="000843A6" w:rsidP="000843A6">
      <w:pPr>
        <w:pStyle w:val="Heading3"/>
      </w:pPr>
      <w:bookmarkStart w:id="8" w:name="_Toc306603975"/>
      <w:proofErr w:type="spellStart"/>
      <w:r>
        <w:t>bfw_display_flags</w:t>
      </w:r>
      <w:bookmarkEnd w:id="8"/>
      <w:proofErr w:type="spellEnd"/>
    </w:p>
    <w:p w:rsidR="000843A6" w:rsidRDefault="000843A6" w:rsidP="000843A6">
      <w:r>
        <w:tab/>
        <w:t xml:space="preserve">The </w:t>
      </w:r>
      <w:proofErr w:type="spellStart"/>
      <w:r>
        <w:t>bfw_display_flags</w:t>
      </w:r>
      <w:proofErr w:type="spellEnd"/>
      <w:r>
        <w:t xml:space="preserve"> element contains child allow element which determine whether or not the Menu will be rendered for the user.  The allow elements work as previously described and the current user's role as well as the course type being accessed must match the values specified.</w:t>
      </w:r>
    </w:p>
    <w:p w:rsidR="000843A6" w:rsidRDefault="000843A6" w:rsidP="000843A6">
      <w:pPr>
        <w:pStyle w:val="Heading3"/>
      </w:pPr>
      <w:bookmarkStart w:id="9" w:name="_Toc306603976"/>
      <w:proofErr w:type="spellStart"/>
      <w:r>
        <w:t>bfw_edit_flags</w:t>
      </w:r>
      <w:bookmarkEnd w:id="9"/>
      <w:proofErr w:type="spellEnd"/>
    </w:p>
    <w:p w:rsidR="000843A6" w:rsidRDefault="000843A6" w:rsidP="000843A6">
      <w:r>
        <w:tab/>
        <w:t xml:space="preserve">The </w:t>
      </w:r>
      <w:proofErr w:type="spellStart"/>
      <w:r>
        <w:t>bfw_edit_flags</w:t>
      </w:r>
      <w:proofErr w:type="spellEnd"/>
      <w:r>
        <w:t xml:space="preserve"> element contains child allow elements which determine whether or not the Menu or </w:t>
      </w:r>
      <w:proofErr w:type="spellStart"/>
      <w:r>
        <w:t>MenuItem</w:t>
      </w:r>
      <w:proofErr w:type="spellEnd"/>
      <w:r>
        <w:t xml:space="preserve"> can be edited by the user.  The allow elements work as previously described and the current user's role as well as the course type being accessed must match the values specified.</w:t>
      </w:r>
    </w:p>
    <w:p w:rsidR="000843A6" w:rsidRDefault="000843A6" w:rsidP="000843A6">
      <w:r>
        <w:tab/>
        <w:t xml:space="preserve">The Page Layout Engine applies edit flags based on hierarchy.  This means that even if a user is allowed to edit a Menu they may not be allowed to edit a specific </w:t>
      </w:r>
      <w:proofErr w:type="spellStart"/>
      <w:r>
        <w:t>MenuItem</w:t>
      </w:r>
      <w:proofErr w:type="spellEnd"/>
      <w:r>
        <w:t xml:space="preserve">.  In order to edit any item, the user must meet the constraints specified by the </w:t>
      </w:r>
      <w:proofErr w:type="spellStart"/>
      <w:r>
        <w:t>bfw_edit_flags</w:t>
      </w:r>
      <w:proofErr w:type="spellEnd"/>
      <w:r>
        <w:t xml:space="preserve"> element on the item itself as well as on the items higher in the hierarchy.</w:t>
      </w:r>
    </w:p>
    <w:p w:rsidR="00E05273" w:rsidRDefault="00E05273" w:rsidP="00E05273">
      <w:pPr>
        <w:pStyle w:val="Heading3"/>
      </w:pPr>
      <w:bookmarkStart w:id="10" w:name="_Toc306603977"/>
      <w:proofErr w:type="spellStart"/>
      <w:r>
        <w:t>bfw_menu_callbacks</w:t>
      </w:r>
      <w:bookmarkEnd w:id="10"/>
      <w:proofErr w:type="spellEnd"/>
    </w:p>
    <w:p w:rsidR="00E05273" w:rsidRDefault="00E05273" w:rsidP="00E05273">
      <w:r>
        <w:tab/>
        <w:t xml:space="preserve">The </w:t>
      </w:r>
      <w:proofErr w:type="spellStart"/>
      <w:r>
        <w:t>bfw_menu_callbacks</w:t>
      </w:r>
      <w:proofErr w:type="spellEnd"/>
      <w:r>
        <w:t xml:space="preserve"> elements contains "method" child-elements that describe the operations that can be performed by a </w:t>
      </w:r>
      <w:proofErr w:type="spellStart"/>
      <w:r>
        <w:t>MenuItem</w:t>
      </w:r>
      <w:proofErr w:type="spellEnd"/>
      <w:r>
        <w:t xml:space="preserve">.  Every "method" element has a "name" attribute that allows the Page Layout Engine to find the "method" necessary to support a specific action defined by the implicit interface for </w:t>
      </w:r>
      <w:proofErr w:type="spellStart"/>
      <w:r>
        <w:t>MenuItems</w:t>
      </w:r>
      <w:proofErr w:type="spellEnd"/>
      <w:r>
        <w:t xml:space="preserve">.  </w:t>
      </w:r>
    </w:p>
    <w:p w:rsidR="00E05273" w:rsidRDefault="00E05273" w:rsidP="00E05273">
      <w:r>
        <w:tab/>
        <w:t xml:space="preserve">Since the Page Layout Engine doesn't know how to invoke the compiled code for the </w:t>
      </w:r>
      <w:proofErr w:type="spellStart"/>
      <w:r>
        <w:t>MenuItem</w:t>
      </w:r>
      <w:proofErr w:type="spellEnd"/>
      <w:r>
        <w:t xml:space="preserve"> it uses several attributes to determine how to invoke the method.  The "controller", "action", and "</w:t>
      </w:r>
      <w:proofErr w:type="spellStart"/>
      <w:r>
        <w:t>url</w:t>
      </w:r>
      <w:proofErr w:type="spellEnd"/>
      <w:r>
        <w:t>" attributes are used by the Page Layout Engine to compute a URL to load in order to execute the method.  If the destination is within the application then the "controller" and "action" attributes are used to compute the internal URL to the method.  For off-site methods the "</w:t>
      </w:r>
      <w:proofErr w:type="spellStart"/>
      <w:r>
        <w:t>url</w:t>
      </w:r>
      <w:proofErr w:type="spellEnd"/>
      <w:r>
        <w:t>" attribute is used.  The "type" attribute is used to determine the style of display for the method's result.  The value "</w:t>
      </w:r>
      <w:proofErr w:type="spellStart"/>
      <w:r>
        <w:t>fne</w:t>
      </w:r>
      <w:proofErr w:type="spellEnd"/>
      <w:r>
        <w:t>" in the "type" attribute means that a Focused and Engaged pop-up will be used to display the content pointed to by the method.  The default value of "navigate" means that the user will be taken to a different page inside or outside of the application.</w:t>
      </w:r>
    </w:p>
    <w:p w:rsidR="00E05273" w:rsidRDefault="00E05273" w:rsidP="00E05273">
      <w:r>
        <w:tab/>
        <w:t>Method elements can have "parameter" child elements.  These elements will be used to construct the query string for the URL computed based on the "controller", "action", and "</w:t>
      </w:r>
      <w:proofErr w:type="spellStart"/>
      <w:r>
        <w:t>url</w:t>
      </w:r>
      <w:proofErr w:type="spellEnd"/>
      <w:r>
        <w:t xml:space="preserve">" attributes.  Some parameter values can be supplied by the Page Layout Engine.  For example, when editing the </w:t>
      </w:r>
      <w:proofErr w:type="spellStart"/>
      <w:r>
        <w:t>MenuItem</w:t>
      </w:r>
      <w:proofErr w:type="spellEnd"/>
      <w:r>
        <w:t xml:space="preserve"> the </w:t>
      </w:r>
      <w:proofErr w:type="spellStart"/>
      <w:r>
        <w:t>MenuItem's</w:t>
      </w:r>
      <w:proofErr w:type="spellEnd"/>
      <w:r>
        <w:t xml:space="preserve"> ID is passed automatically.</w:t>
      </w:r>
    </w:p>
    <w:p w:rsidR="00E05273" w:rsidRPr="000843A6" w:rsidRDefault="00E05273" w:rsidP="000843A6"/>
    <w:p w:rsidR="00193C7E" w:rsidRDefault="00752E81" w:rsidP="00752E81">
      <w:pPr>
        <w:pStyle w:val="Heading2"/>
      </w:pPr>
      <w:bookmarkStart w:id="11" w:name="_Toc306603978"/>
      <w:r>
        <w:lastRenderedPageBreak/>
        <w:t>Menu</w:t>
      </w:r>
      <w:bookmarkEnd w:id="11"/>
    </w:p>
    <w:p w:rsidR="00AF2EAA" w:rsidRDefault="00AF2EAA" w:rsidP="00AF2EAA">
      <w:r>
        <w:tab/>
        <w:t xml:space="preserve">Menus are the core construct in the menu system.  A Menu is a Folder </w:t>
      </w:r>
      <w:r w:rsidR="00CA2F37">
        <w:t>t</w:t>
      </w:r>
      <w:r>
        <w:t xml:space="preserve">hat contains </w:t>
      </w:r>
      <w:proofErr w:type="spellStart"/>
      <w:r>
        <w:t>MenuItems</w:t>
      </w:r>
      <w:proofErr w:type="spellEnd"/>
      <w:r>
        <w:t>.</w:t>
      </w:r>
      <w:r w:rsidR="00B619F8">
        <w:t xml:space="preserve">  Menus provide </w:t>
      </w:r>
      <w:r w:rsidR="001B1DC0">
        <w:t>user</w:t>
      </w:r>
      <w:r w:rsidR="00B619F8">
        <w:t>s with</w:t>
      </w:r>
      <w:r w:rsidR="001B1DC0">
        <w:t xml:space="preserve"> </w:t>
      </w:r>
      <w:r w:rsidR="00B619F8">
        <w:t xml:space="preserve">the ability to navigate between </w:t>
      </w:r>
      <w:r w:rsidR="00CA2F37">
        <w:t>pages and content in Platform-X.  The following listing shows the XML definition of a typical Menu.</w:t>
      </w:r>
    </w:p>
    <w:p w:rsidR="00D91563" w:rsidRDefault="007809C6" w:rsidP="002A565D">
      <w:pPr>
        <w:jc w:val="center"/>
      </w:pPr>
      <w:r>
        <w:rPr>
          <w:noProof/>
        </w:rPr>
        <w:drawing>
          <wp:inline distT="0" distB="0" distL="0" distR="0">
            <wp:extent cx="3934374" cy="4448796"/>
            <wp:effectExtent l="19050" t="0" r="8976" b="0"/>
            <wp:docPr id="2" name="Picture 1" desc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8" cstate="print"/>
                    <a:stretch>
                      <a:fillRect/>
                    </a:stretch>
                  </pic:blipFill>
                  <pic:spPr>
                    <a:xfrm>
                      <a:off x="0" y="0"/>
                      <a:ext cx="3934374" cy="4448796"/>
                    </a:xfrm>
                    <a:prstGeom prst="rect">
                      <a:avLst/>
                    </a:prstGeom>
                  </pic:spPr>
                </pic:pic>
              </a:graphicData>
            </a:graphic>
          </wp:inline>
        </w:drawing>
      </w:r>
    </w:p>
    <w:p w:rsidR="00752E81" w:rsidRDefault="00785A09" w:rsidP="00752E81">
      <w:pPr>
        <w:pStyle w:val="Heading2"/>
      </w:pPr>
      <w:bookmarkStart w:id="12" w:name="_Toc306603979"/>
      <w:proofErr w:type="spellStart"/>
      <w:r>
        <w:t>Menu</w:t>
      </w:r>
      <w:r w:rsidR="00752E81">
        <w:t>Item</w:t>
      </w:r>
      <w:bookmarkEnd w:id="12"/>
      <w:proofErr w:type="spellEnd"/>
    </w:p>
    <w:p w:rsidR="00785A09" w:rsidRDefault="00785A09" w:rsidP="00785A09">
      <w:r>
        <w:tab/>
      </w:r>
      <w:proofErr w:type="spellStart"/>
      <w:r>
        <w:t>MenuItem's</w:t>
      </w:r>
      <w:proofErr w:type="spellEnd"/>
      <w:r>
        <w:t xml:space="preserve"> are XML documents that descr</w:t>
      </w:r>
      <w:r w:rsidR="00314EF6">
        <w:t xml:space="preserve">ibe a specific link in the Menu.  A </w:t>
      </w:r>
      <w:proofErr w:type="spellStart"/>
      <w:r w:rsidR="00314EF6">
        <w:t>MenuItem's</w:t>
      </w:r>
      <w:proofErr w:type="spellEnd"/>
      <w:r w:rsidR="00314EF6">
        <w:t xml:space="preserve"> primary role is to tell the system where to take the user if that </w:t>
      </w:r>
      <w:proofErr w:type="spellStart"/>
      <w:r w:rsidR="00314EF6">
        <w:t>MenuItem</w:t>
      </w:r>
      <w:proofErr w:type="spellEnd"/>
      <w:r w:rsidR="00314EF6">
        <w:t xml:space="preserve"> is selected.</w:t>
      </w:r>
      <w:r w:rsidR="00D92A30">
        <w:t xml:space="preserve">  Like Menus, </w:t>
      </w:r>
      <w:proofErr w:type="spellStart"/>
      <w:r w:rsidR="00D92A30">
        <w:t>MenuItems</w:t>
      </w:r>
      <w:proofErr w:type="spellEnd"/>
      <w:r w:rsidR="00D92A30">
        <w:t xml:space="preserve"> make use of the </w:t>
      </w:r>
      <w:proofErr w:type="spellStart"/>
      <w:r w:rsidR="00D92A30">
        <w:t>bfw_display_flags</w:t>
      </w:r>
      <w:proofErr w:type="spellEnd"/>
      <w:r w:rsidR="00D92A30">
        <w:t xml:space="preserve"> and </w:t>
      </w:r>
      <w:proofErr w:type="spellStart"/>
      <w:r w:rsidR="00D92A30">
        <w:t>bfw_edit_flags</w:t>
      </w:r>
      <w:proofErr w:type="spellEnd"/>
      <w:r w:rsidR="00D92A30">
        <w:t xml:space="preserve"> metadata elements to control access to the item.</w:t>
      </w:r>
    </w:p>
    <w:p w:rsidR="00786F80" w:rsidRPr="00785A09" w:rsidRDefault="00786F80" w:rsidP="00785A09">
      <w:r>
        <w:tab/>
        <w:t xml:space="preserve">The following listing shows an example XML document that represents a </w:t>
      </w:r>
      <w:proofErr w:type="spellStart"/>
      <w:r>
        <w:t>MenuItem</w:t>
      </w:r>
      <w:proofErr w:type="spellEnd"/>
      <w:r>
        <w:t>.</w:t>
      </w:r>
    </w:p>
    <w:p w:rsidR="0022703D" w:rsidRDefault="0022703D" w:rsidP="0022703D">
      <w:pPr>
        <w:jc w:val="center"/>
      </w:pPr>
      <w:r>
        <w:rPr>
          <w:noProof/>
        </w:rPr>
        <w:lastRenderedPageBreak/>
        <w:drawing>
          <wp:inline distT="0" distB="0" distL="0" distR="0">
            <wp:extent cx="5943600" cy="4699000"/>
            <wp:effectExtent l="19050" t="0" r="0" b="0"/>
            <wp:docPr id="4" name="Picture 3" descr="Menu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Item.PNG"/>
                    <pic:cNvPicPr/>
                  </pic:nvPicPr>
                  <pic:blipFill>
                    <a:blip r:embed="rId9" cstate="print"/>
                    <a:stretch>
                      <a:fillRect/>
                    </a:stretch>
                  </pic:blipFill>
                  <pic:spPr>
                    <a:xfrm>
                      <a:off x="0" y="0"/>
                      <a:ext cx="5943600" cy="4699000"/>
                    </a:xfrm>
                    <a:prstGeom prst="rect">
                      <a:avLst/>
                    </a:prstGeom>
                  </pic:spPr>
                </pic:pic>
              </a:graphicData>
            </a:graphic>
          </wp:inline>
        </w:drawing>
      </w:r>
    </w:p>
    <w:p w:rsidR="007514C9" w:rsidRDefault="00786F80" w:rsidP="007514C9">
      <w:r>
        <w:tab/>
      </w:r>
      <w:r w:rsidR="009474AC">
        <w:t xml:space="preserve">The following sections describe </w:t>
      </w:r>
      <w:r w:rsidR="007514C9">
        <w:t xml:space="preserve">any metadata elements that are specific to the </w:t>
      </w:r>
      <w:proofErr w:type="spellStart"/>
      <w:r w:rsidR="007514C9">
        <w:t>MenuItem</w:t>
      </w:r>
      <w:proofErr w:type="spellEnd"/>
      <w:r w:rsidR="007514C9">
        <w:t xml:space="preserve"> document type.</w:t>
      </w:r>
    </w:p>
    <w:p w:rsidR="00D66972" w:rsidRDefault="003E2DC2" w:rsidP="00D66972">
      <w:pPr>
        <w:pStyle w:val="Heading3"/>
      </w:pPr>
      <w:bookmarkStart w:id="13" w:name="_Toc306603980"/>
      <w:r>
        <w:t>M</w:t>
      </w:r>
      <w:r w:rsidR="00D66972">
        <w:t>ethods</w:t>
      </w:r>
      <w:bookmarkEnd w:id="13"/>
    </w:p>
    <w:p w:rsidR="007425AF" w:rsidRDefault="003F6D98" w:rsidP="003F6D98">
      <w:pPr>
        <w:pStyle w:val="Heading4"/>
      </w:pPr>
      <w:r>
        <w:t>Navigate</w:t>
      </w:r>
    </w:p>
    <w:p w:rsidR="003F6D98" w:rsidRPr="003F6D98" w:rsidRDefault="003F6D98" w:rsidP="003F6D98">
      <w:r>
        <w:tab/>
        <w:t xml:space="preserve">The navigate method is part of the implicit interface defined for </w:t>
      </w:r>
      <w:proofErr w:type="spellStart"/>
      <w:r>
        <w:t>MenuItems</w:t>
      </w:r>
      <w:proofErr w:type="spellEnd"/>
      <w:r>
        <w:t xml:space="preserve">.  </w:t>
      </w:r>
      <w:r w:rsidR="0036569E">
        <w:t>The navigate method</w:t>
      </w:r>
      <w:r w:rsidR="00BA2E90">
        <w:t xml:space="preserve"> is responsible for rendering the content the user expects to see when the </w:t>
      </w:r>
      <w:proofErr w:type="spellStart"/>
      <w:r w:rsidR="00BA2E90">
        <w:t>MenuItem</w:t>
      </w:r>
      <w:proofErr w:type="spellEnd"/>
      <w:r w:rsidR="00BA2E90">
        <w:t xml:space="preserve"> is selected.  There are no standard parameters defined for the navigate method.</w:t>
      </w:r>
    </w:p>
    <w:p w:rsidR="00752E81" w:rsidRDefault="003A5961" w:rsidP="007514C9">
      <w:pPr>
        <w:pStyle w:val="Heading2"/>
      </w:pPr>
      <w:bookmarkStart w:id="14" w:name="_Toc306603981"/>
      <w:proofErr w:type="spellStart"/>
      <w:r>
        <w:t>Menu</w:t>
      </w:r>
      <w:r w:rsidR="00752E81">
        <w:t>Editor</w:t>
      </w:r>
      <w:r w:rsidR="005E007B">
        <w:t>Collection</w:t>
      </w:r>
      <w:bookmarkEnd w:id="14"/>
      <w:proofErr w:type="spellEnd"/>
    </w:p>
    <w:p w:rsidR="003A5961" w:rsidRPr="003A5961" w:rsidRDefault="003A5961" w:rsidP="003A5961">
      <w:r>
        <w:tab/>
      </w:r>
      <w:proofErr w:type="spellStart"/>
      <w:r>
        <w:t>MenuEditorCollections</w:t>
      </w:r>
      <w:proofErr w:type="spellEnd"/>
      <w:r>
        <w:t xml:space="preserve"> are XML documents used to group </w:t>
      </w:r>
      <w:proofErr w:type="spellStart"/>
      <w:r>
        <w:t>MenuEditors</w:t>
      </w:r>
      <w:proofErr w:type="spellEnd"/>
      <w:r>
        <w:t xml:space="preserve">.  </w:t>
      </w:r>
      <w:r w:rsidR="005C49F0">
        <w:t xml:space="preserve">This grouping is used to drive specific sections of the UI when </w:t>
      </w:r>
      <w:r w:rsidR="00764965">
        <w:t xml:space="preserve">creating or editing </w:t>
      </w:r>
      <w:proofErr w:type="spellStart"/>
      <w:r w:rsidR="00764965">
        <w:t>MenuItems</w:t>
      </w:r>
      <w:proofErr w:type="spellEnd"/>
      <w:r w:rsidR="00764965">
        <w:t>.</w:t>
      </w:r>
      <w:r w:rsidR="00FC485F">
        <w:t xml:space="preserve">  In general the </w:t>
      </w:r>
      <w:proofErr w:type="spellStart"/>
      <w:r w:rsidR="00FC485F">
        <w:t>MenuEditorCollection</w:t>
      </w:r>
      <w:proofErr w:type="spellEnd"/>
      <w:r w:rsidR="00FC485F">
        <w:t xml:space="preserve"> is simply a folder that contains </w:t>
      </w:r>
      <w:proofErr w:type="spellStart"/>
      <w:r w:rsidR="00FC485F">
        <w:t>MenuEditor</w:t>
      </w:r>
      <w:proofErr w:type="spellEnd"/>
      <w:r w:rsidR="00FC485F">
        <w:t xml:space="preserve"> items, but it also uses the </w:t>
      </w:r>
      <w:proofErr w:type="spellStart"/>
      <w:r w:rsidR="00FC485F">
        <w:t>bfw_display_flags</w:t>
      </w:r>
      <w:proofErr w:type="spellEnd"/>
      <w:r w:rsidR="00FC485F">
        <w:t xml:space="preserve"> elements to </w:t>
      </w:r>
      <w:r w:rsidR="00731D04">
        <w:t>control access.</w:t>
      </w:r>
    </w:p>
    <w:p w:rsidR="00E33571" w:rsidRPr="00E33571" w:rsidRDefault="00E33571" w:rsidP="00E33571">
      <w:pPr>
        <w:jc w:val="center"/>
      </w:pPr>
      <w:r>
        <w:rPr>
          <w:noProof/>
        </w:rPr>
        <w:lastRenderedPageBreak/>
        <w:drawing>
          <wp:inline distT="0" distB="0" distL="0" distR="0">
            <wp:extent cx="4458323" cy="2753109"/>
            <wp:effectExtent l="19050" t="0" r="0" b="0"/>
            <wp:docPr id="5" name="Picture 4" descr="MenuItemEditor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ItemEditorCollection.PNG"/>
                    <pic:cNvPicPr/>
                  </pic:nvPicPr>
                  <pic:blipFill>
                    <a:blip r:embed="rId10" cstate="print"/>
                    <a:stretch>
                      <a:fillRect/>
                    </a:stretch>
                  </pic:blipFill>
                  <pic:spPr>
                    <a:xfrm>
                      <a:off x="0" y="0"/>
                      <a:ext cx="4458323" cy="2753109"/>
                    </a:xfrm>
                    <a:prstGeom prst="rect">
                      <a:avLst/>
                    </a:prstGeom>
                  </pic:spPr>
                </pic:pic>
              </a:graphicData>
            </a:graphic>
          </wp:inline>
        </w:drawing>
      </w:r>
    </w:p>
    <w:p w:rsidR="00752E81" w:rsidRDefault="00B83A38" w:rsidP="00752E81">
      <w:pPr>
        <w:pStyle w:val="Heading3"/>
      </w:pPr>
      <w:bookmarkStart w:id="15" w:name="_Toc306603982"/>
      <w:proofErr w:type="spellStart"/>
      <w:r>
        <w:t>Menu</w:t>
      </w:r>
      <w:r w:rsidR="00752E81">
        <w:t>Editor</w:t>
      </w:r>
      <w:bookmarkEnd w:id="15"/>
      <w:proofErr w:type="spellEnd"/>
    </w:p>
    <w:p w:rsidR="00B83A38" w:rsidRDefault="00B83A38" w:rsidP="00B83A38">
      <w:r>
        <w:tab/>
      </w:r>
      <w:proofErr w:type="spellStart"/>
      <w:r>
        <w:t>MenuEditors</w:t>
      </w:r>
      <w:proofErr w:type="spellEnd"/>
      <w:r>
        <w:t xml:space="preserve"> are XML documents used to store metadata about a specific user-interface that can be used to create </w:t>
      </w:r>
      <w:proofErr w:type="spellStart"/>
      <w:r>
        <w:t>MenuItems</w:t>
      </w:r>
      <w:proofErr w:type="spellEnd"/>
      <w:r>
        <w:t xml:space="preserve">.  This allows the Page Layout Engine to support a variety of </w:t>
      </w:r>
      <w:proofErr w:type="spellStart"/>
      <w:r>
        <w:t>MenuItems</w:t>
      </w:r>
      <w:proofErr w:type="spellEnd"/>
      <w:r>
        <w:t>, each with a custom UI th</w:t>
      </w:r>
      <w:r w:rsidR="008C1690">
        <w:t>at is optimized for creating and editing it.</w:t>
      </w:r>
    </w:p>
    <w:p w:rsidR="003E2DC2" w:rsidRPr="00B83A38" w:rsidRDefault="003E2DC2" w:rsidP="00B83A38">
      <w:r>
        <w:tab/>
        <w:t xml:space="preserve">The following listing shows an example </w:t>
      </w:r>
      <w:proofErr w:type="spellStart"/>
      <w:r>
        <w:t>MenuEditor</w:t>
      </w:r>
      <w:proofErr w:type="spellEnd"/>
      <w:r>
        <w:t xml:space="preserve"> XML document.</w:t>
      </w:r>
    </w:p>
    <w:p w:rsidR="00E33571" w:rsidRDefault="00E33571" w:rsidP="00E33571">
      <w:pPr>
        <w:jc w:val="center"/>
      </w:pPr>
      <w:r>
        <w:rPr>
          <w:noProof/>
        </w:rPr>
        <w:drawing>
          <wp:inline distT="0" distB="0" distL="0" distR="0">
            <wp:extent cx="5943600" cy="3310255"/>
            <wp:effectExtent l="19050" t="0" r="0" b="0"/>
            <wp:docPr id="6" name="Picture 5" descr="MenuItem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ItemEditor.png"/>
                    <pic:cNvPicPr/>
                  </pic:nvPicPr>
                  <pic:blipFill>
                    <a:blip r:embed="rId11" cstate="print"/>
                    <a:stretch>
                      <a:fillRect/>
                    </a:stretch>
                  </pic:blipFill>
                  <pic:spPr>
                    <a:xfrm>
                      <a:off x="0" y="0"/>
                      <a:ext cx="5943600" cy="3310255"/>
                    </a:xfrm>
                    <a:prstGeom prst="rect">
                      <a:avLst/>
                    </a:prstGeom>
                  </pic:spPr>
                </pic:pic>
              </a:graphicData>
            </a:graphic>
          </wp:inline>
        </w:drawing>
      </w:r>
    </w:p>
    <w:p w:rsidR="003E2DC2" w:rsidRDefault="003E2DC2" w:rsidP="003E2DC2">
      <w:pPr>
        <w:pStyle w:val="Heading3"/>
      </w:pPr>
      <w:bookmarkStart w:id="16" w:name="_Toc306603983"/>
      <w:r>
        <w:lastRenderedPageBreak/>
        <w:t>Methods</w:t>
      </w:r>
      <w:bookmarkEnd w:id="16"/>
    </w:p>
    <w:p w:rsidR="003E2DC2" w:rsidRDefault="003E2DC2" w:rsidP="003E2DC2">
      <w:pPr>
        <w:pStyle w:val="Heading4"/>
      </w:pPr>
      <w:r>
        <w:t>View</w:t>
      </w:r>
    </w:p>
    <w:p w:rsidR="003E2DC2" w:rsidRPr="003E2DC2" w:rsidRDefault="003E2DC2" w:rsidP="003E2DC2">
      <w:r>
        <w:tab/>
        <w:t xml:space="preserve">The view method is invoked when the Page Layout Engine wants to allow the user to create or edit a </w:t>
      </w:r>
      <w:proofErr w:type="spellStart"/>
      <w:r>
        <w:t>MenuItem</w:t>
      </w:r>
      <w:proofErr w:type="spellEnd"/>
      <w:r>
        <w:t>.  When the particular type of item the user is interested in is selected, the appropriate editor is displayed.</w:t>
      </w:r>
      <w:r w:rsidR="005C170D">
        <w:t xml:space="preserve">  The view method is automatically passed a "</w:t>
      </w:r>
      <w:proofErr w:type="spellStart"/>
      <w:r w:rsidR="005C170D">
        <w:t>menuitemid</w:t>
      </w:r>
      <w:proofErr w:type="spellEnd"/>
      <w:r w:rsidR="005C170D">
        <w:t xml:space="preserve">" </w:t>
      </w:r>
      <w:r w:rsidR="00407D80">
        <w:t xml:space="preserve">parameter when it is editing as opposed to creating a new </w:t>
      </w:r>
      <w:proofErr w:type="spellStart"/>
      <w:r w:rsidR="00407D80">
        <w:t>MenuItem</w:t>
      </w:r>
      <w:proofErr w:type="spellEnd"/>
      <w:r w:rsidR="00407D80">
        <w:t>.</w:t>
      </w:r>
    </w:p>
    <w:p w:rsidR="00F75C73" w:rsidRDefault="00F75C73" w:rsidP="00F75C73">
      <w:pPr>
        <w:pStyle w:val="Heading1"/>
      </w:pPr>
      <w:bookmarkStart w:id="17" w:name="_Toc306603984"/>
      <w:r>
        <w:t>Page Layout Engine</w:t>
      </w:r>
      <w:bookmarkEnd w:id="17"/>
    </w:p>
    <w:p w:rsidR="00F75C73" w:rsidRDefault="00F75C73" w:rsidP="00F75C73">
      <w:r>
        <w:t>The page layout engine is a set of server and client side components that handler loading, rendering, and general client side behavio</w:t>
      </w:r>
      <w:r w:rsidR="00E361CA">
        <w:t>rs of pages, zones, widgets, and menus.</w:t>
      </w:r>
    </w:p>
    <w:p w:rsidR="00F75C73" w:rsidRDefault="00F75C73" w:rsidP="00F75C73">
      <w:pPr>
        <w:pStyle w:val="Heading2"/>
      </w:pPr>
      <w:bookmarkStart w:id="18" w:name="_Toc306603985"/>
      <w:r>
        <w:t>Business Layer</w:t>
      </w:r>
      <w:bookmarkEnd w:id="18"/>
    </w:p>
    <w:p w:rsidR="00F75C73" w:rsidRDefault="00F75C73" w:rsidP="00F75C73">
      <w:r>
        <w:t xml:space="preserve">The business layer is responsible for loading all necessary data from DLAP and turning it into object consumed by the application's controllers.  The following service contract must be defined in the </w:t>
      </w:r>
      <w:proofErr w:type="spellStart"/>
      <w:r>
        <w:t>Bfw.PX.Biz.ServiceContracts</w:t>
      </w:r>
      <w:proofErr w:type="spellEnd"/>
      <w:r>
        <w:t xml:space="preserve"> project.  The implementation for this contract should be placed in the </w:t>
      </w:r>
      <w:proofErr w:type="spellStart"/>
      <w:r>
        <w:t>Bfw.PX.Biz.Direct.Services</w:t>
      </w:r>
      <w:proofErr w:type="spellEnd"/>
      <w:r>
        <w:t xml:space="preserve"> project.</w:t>
      </w:r>
    </w:p>
    <w:p w:rsidR="00F75C73" w:rsidRDefault="00F75C73" w:rsidP="00F75C73">
      <w:pPr>
        <w:pStyle w:val="Heading3"/>
      </w:pPr>
      <w:bookmarkStart w:id="19" w:name="_Toc306603986"/>
      <w:proofErr w:type="spellStart"/>
      <w:r>
        <w:t>IPageService</w:t>
      </w:r>
      <w:bookmarkEnd w:id="19"/>
      <w:proofErr w:type="spellEnd"/>
    </w:p>
    <w:p w:rsidR="00F75C73" w:rsidRDefault="00F75C73" w:rsidP="00F75C73">
      <w:r>
        <w:rPr>
          <w:b/>
        </w:rPr>
        <w:t>Method:</w:t>
      </w:r>
      <w:r>
        <w:t xml:space="preserve"> </w:t>
      </w:r>
      <w:proofErr w:type="spellStart"/>
      <w:r>
        <w:t>PageDefinition</w:t>
      </w:r>
      <w:proofErr w:type="spellEnd"/>
      <w:r>
        <w:t xml:space="preserve"> </w:t>
      </w:r>
      <w:proofErr w:type="spellStart"/>
      <w:r>
        <w:t>LoadPageDefinition</w:t>
      </w:r>
      <w:proofErr w:type="spellEnd"/>
      <w:r>
        <w:t xml:space="preserve">(string </w:t>
      </w:r>
      <w:proofErr w:type="spellStart"/>
      <w:r>
        <w:t>pageName</w:t>
      </w:r>
      <w:proofErr w:type="spellEnd"/>
      <w:r>
        <w:t>)</w:t>
      </w:r>
    </w:p>
    <w:p w:rsidR="00F75C73" w:rsidRDefault="00F75C73" w:rsidP="00F75C73">
      <w:r>
        <w:rPr>
          <w:b/>
        </w:rPr>
        <w:t>Description:</w:t>
      </w:r>
      <w:r>
        <w:t xml:space="preserve"> This method loads the Page item with the id of format PX_{</w:t>
      </w:r>
      <w:proofErr w:type="spellStart"/>
      <w:r>
        <w:t>pageName</w:t>
      </w:r>
      <w:proofErr w:type="spellEnd"/>
      <w:r>
        <w:t xml:space="preserve">} along with all of its Zones, and the Widgets in those Zones.  </w:t>
      </w:r>
      <w:r w:rsidR="005A596F">
        <w:t xml:space="preserve">Any Menus that are referenced by the Page item are also loaded at this time along with any items they may have.  </w:t>
      </w:r>
      <w:r>
        <w:t xml:space="preserve">Properties of the </w:t>
      </w:r>
      <w:proofErr w:type="spellStart"/>
      <w:r>
        <w:t>IBusinessContext</w:t>
      </w:r>
      <w:proofErr w:type="spellEnd"/>
      <w:r>
        <w:t xml:space="preserve"> must be used to filter the list of Widget items in the Page's Zones based on each Widget's </w:t>
      </w:r>
      <w:proofErr w:type="spellStart"/>
      <w:r>
        <w:t>bfw_display_flags</w:t>
      </w:r>
      <w:proofErr w:type="spellEnd"/>
      <w:r>
        <w:t>.</w:t>
      </w:r>
    </w:p>
    <w:p w:rsidR="00F75C73" w:rsidRDefault="00F75C73" w:rsidP="00F75C73">
      <w:r>
        <w:rPr>
          <w:b/>
        </w:rPr>
        <w:t>Method:</w:t>
      </w:r>
      <w:r>
        <w:t xml:space="preserve"> void </w:t>
      </w:r>
      <w:proofErr w:type="spellStart"/>
      <w:r>
        <w:t>MoveWidget</w:t>
      </w:r>
      <w:proofErr w:type="spellEnd"/>
      <w:r>
        <w:t xml:space="preserve">(string </w:t>
      </w:r>
      <w:proofErr w:type="spellStart"/>
      <w:r>
        <w:t>pageName</w:t>
      </w:r>
      <w:proofErr w:type="spellEnd"/>
      <w:r>
        <w:t xml:space="preserve">, string </w:t>
      </w:r>
      <w:proofErr w:type="spellStart"/>
      <w:r>
        <w:t>zoneName</w:t>
      </w:r>
      <w:proofErr w:type="spellEnd"/>
      <w:r>
        <w:t xml:space="preserve">, string </w:t>
      </w:r>
      <w:proofErr w:type="spellStart"/>
      <w:r>
        <w:t>widgetId</w:t>
      </w:r>
      <w:proofErr w:type="spellEnd"/>
      <w:r>
        <w:t>, string sequence)</w:t>
      </w:r>
    </w:p>
    <w:p w:rsidR="00F75C73" w:rsidRDefault="00F75C73" w:rsidP="00F75C73">
      <w:r>
        <w:rPr>
          <w:b/>
        </w:rPr>
        <w:t>Description:</w:t>
      </w:r>
      <w:r>
        <w:t xml:space="preserve"> This method moves the Widget instance so that it is in the specified Zone at the specified position.</w:t>
      </w:r>
    </w:p>
    <w:p w:rsidR="00F75C73" w:rsidRDefault="00F75C73" w:rsidP="00F75C73">
      <w:r>
        <w:rPr>
          <w:b/>
        </w:rPr>
        <w:t>Method:</w:t>
      </w:r>
      <w:r>
        <w:t xml:space="preserve"> void </w:t>
      </w:r>
      <w:proofErr w:type="spellStart"/>
      <w:r>
        <w:t>SetWidgetDisplay</w:t>
      </w:r>
      <w:proofErr w:type="spellEnd"/>
      <w:r>
        <w:t xml:space="preserve">(string </w:t>
      </w:r>
      <w:proofErr w:type="spellStart"/>
      <w:r>
        <w:t>widgetId</w:t>
      </w:r>
      <w:proofErr w:type="spellEnd"/>
      <w:r>
        <w:t xml:space="preserve">, </w:t>
      </w:r>
      <w:proofErr w:type="spellStart"/>
      <w:r>
        <w:t>WidgetDisplayOptions</w:t>
      </w:r>
      <w:proofErr w:type="spellEnd"/>
      <w:r>
        <w:t xml:space="preserve"> display)</w:t>
      </w:r>
    </w:p>
    <w:p w:rsidR="00F75C73" w:rsidRPr="00CE45AA" w:rsidRDefault="00F75C73" w:rsidP="00F75C73">
      <w:pPr>
        <w:rPr>
          <w:b/>
        </w:rPr>
      </w:pPr>
      <w:r w:rsidRPr="00CE45AA">
        <w:rPr>
          <w:b/>
        </w:rPr>
        <w:t xml:space="preserve">Description: </w:t>
      </w:r>
      <w:r w:rsidRPr="00CE45AA">
        <w:t xml:space="preserve">This method changes the widget's </w:t>
      </w:r>
      <w:proofErr w:type="spellStart"/>
      <w:r w:rsidRPr="00CE45AA">
        <w:t>bfw_display_flags</w:t>
      </w:r>
      <w:proofErr w:type="spellEnd"/>
      <w:r w:rsidRPr="00CE45AA">
        <w:t xml:space="preserve"> values to match the display parameter. This can be used to hide the widget from view in matching cases.</w:t>
      </w:r>
    </w:p>
    <w:p w:rsidR="00F75C73" w:rsidRDefault="00F75C73" w:rsidP="00F75C73">
      <w:r>
        <w:rPr>
          <w:b/>
        </w:rPr>
        <w:t>Method:</w:t>
      </w:r>
      <w:r>
        <w:t xml:space="preserve"> void </w:t>
      </w:r>
      <w:proofErr w:type="spellStart"/>
      <w:r>
        <w:t>RemoveWidget</w:t>
      </w:r>
      <w:proofErr w:type="spellEnd"/>
      <w:r>
        <w:t xml:space="preserve">(string </w:t>
      </w:r>
      <w:proofErr w:type="spellStart"/>
      <w:r>
        <w:t>widgetId</w:t>
      </w:r>
      <w:proofErr w:type="spellEnd"/>
      <w:r>
        <w:t>)</w:t>
      </w:r>
    </w:p>
    <w:p w:rsidR="00F75C73" w:rsidRDefault="00F75C73" w:rsidP="00F75C73">
      <w:r>
        <w:rPr>
          <w:b/>
        </w:rPr>
        <w:t>Description:</w:t>
      </w:r>
      <w:r>
        <w:t xml:space="preserve"> This method removes the widget from any Zones it is currently in.</w:t>
      </w:r>
    </w:p>
    <w:p w:rsidR="00F75C73" w:rsidRDefault="00F75C73" w:rsidP="00F75C73">
      <w:r>
        <w:rPr>
          <w:b/>
        </w:rPr>
        <w:t>Method:</w:t>
      </w:r>
      <w:r>
        <w:t xml:space="preserve"> Widget </w:t>
      </w:r>
      <w:proofErr w:type="spellStart"/>
      <w:r>
        <w:t>AddWidget</w:t>
      </w:r>
      <w:proofErr w:type="spellEnd"/>
      <w:r>
        <w:t xml:space="preserve">(string </w:t>
      </w:r>
      <w:proofErr w:type="spellStart"/>
      <w:r>
        <w:t>pageName</w:t>
      </w:r>
      <w:proofErr w:type="spellEnd"/>
      <w:r>
        <w:t xml:space="preserve">, string </w:t>
      </w:r>
      <w:proofErr w:type="spellStart"/>
      <w:r>
        <w:t>zoneName</w:t>
      </w:r>
      <w:proofErr w:type="spellEnd"/>
      <w:r>
        <w:t xml:space="preserve">, string </w:t>
      </w:r>
      <w:proofErr w:type="spellStart"/>
      <w:r>
        <w:t>widgetTemplateId</w:t>
      </w:r>
      <w:proofErr w:type="spellEnd"/>
      <w:r>
        <w:t>)</w:t>
      </w:r>
    </w:p>
    <w:p w:rsidR="00F75C73" w:rsidRDefault="00F75C73" w:rsidP="00F75C73">
      <w:r>
        <w:rPr>
          <w:b/>
        </w:rPr>
        <w:t>Description:</w:t>
      </w:r>
      <w:r>
        <w:t xml:space="preserve"> This method will create a copy of the specified widget and put it in the correct page zone. The newly created Widget will be returned.</w:t>
      </w:r>
    </w:p>
    <w:p w:rsidR="006C76F7" w:rsidRDefault="006C76F7" w:rsidP="00F75C73">
      <w:r>
        <w:rPr>
          <w:b/>
        </w:rPr>
        <w:lastRenderedPageBreak/>
        <w:t>Method</w:t>
      </w:r>
      <w:r>
        <w:t xml:space="preserve">: </w:t>
      </w:r>
      <w:proofErr w:type="spellStart"/>
      <w:r>
        <w:t>MenuItem</w:t>
      </w:r>
      <w:proofErr w:type="spellEnd"/>
      <w:r>
        <w:t xml:space="preserve"> </w:t>
      </w:r>
      <w:proofErr w:type="spellStart"/>
      <w:r>
        <w:t>AddMenuItem</w:t>
      </w:r>
      <w:proofErr w:type="spellEnd"/>
      <w:r>
        <w:t xml:space="preserve">(string </w:t>
      </w:r>
      <w:proofErr w:type="spellStart"/>
      <w:r>
        <w:t>menuId</w:t>
      </w:r>
      <w:proofErr w:type="spellEnd"/>
      <w:r>
        <w:t xml:space="preserve">, string </w:t>
      </w:r>
      <w:proofErr w:type="spellStart"/>
      <w:r>
        <w:t>menuItemTemplateId</w:t>
      </w:r>
      <w:proofErr w:type="spellEnd"/>
      <w:r>
        <w:t>)</w:t>
      </w:r>
    </w:p>
    <w:p w:rsidR="006C76F7" w:rsidRDefault="006C76F7" w:rsidP="00F75C73">
      <w:r>
        <w:rPr>
          <w:b/>
        </w:rPr>
        <w:t>Description</w:t>
      </w:r>
      <w:r>
        <w:t xml:space="preserve">: </w:t>
      </w:r>
      <w:r w:rsidR="00804EE5">
        <w:t xml:space="preserve">This method will create a copy of the specified menu item and put it in the correct menu. The newly created </w:t>
      </w:r>
      <w:proofErr w:type="spellStart"/>
      <w:r w:rsidR="00804EE5">
        <w:t>MenuItem</w:t>
      </w:r>
      <w:proofErr w:type="spellEnd"/>
      <w:r w:rsidR="00804EE5">
        <w:t xml:space="preserve"> will be returned.</w:t>
      </w:r>
    </w:p>
    <w:p w:rsidR="00804EE5" w:rsidRDefault="00804EE5" w:rsidP="00F75C73">
      <w:r>
        <w:rPr>
          <w:b/>
        </w:rPr>
        <w:t>Method</w:t>
      </w:r>
      <w:r>
        <w:t xml:space="preserve">: </w:t>
      </w:r>
      <w:proofErr w:type="spellStart"/>
      <w:r w:rsidR="000136AB">
        <w:t>MenuItem</w:t>
      </w:r>
      <w:proofErr w:type="spellEnd"/>
      <w:r w:rsidR="000136AB">
        <w:t xml:space="preserve"> </w:t>
      </w:r>
      <w:proofErr w:type="spellStart"/>
      <w:r w:rsidR="000136AB">
        <w:t>SaveMenuitem</w:t>
      </w:r>
      <w:proofErr w:type="spellEnd"/>
      <w:r w:rsidR="000136AB">
        <w:t xml:space="preserve">(string </w:t>
      </w:r>
      <w:proofErr w:type="spellStart"/>
      <w:r w:rsidR="000136AB">
        <w:t>menuId</w:t>
      </w:r>
      <w:proofErr w:type="spellEnd"/>
      <w:r w:rsidR="000136AB">
        <w:t xml:space="preserve">, </w:t>
      </w:r>
      <w:proofErr w:type="spellStart"/>
      <w:r w:rsidR="000136AB">
        <w:t>MenuItem</w:t>
      </w:r>
      <w:proofErr w:type="spellEnd"/>
      <w:r w:rsidR="000136AB">
        <w:t xml:space="preserve"> </w:t>
      </w:r>
      <w:proofErr w:type="spellStart"/>
      <w:r w:rsidR="000136AB">
        <w:t>menuItem</w:t>
      </w:r>
      <w:proofErr w:type="spellEnd"/>
      <w:r w:rsidR="000136AB">
        <w:t>)</w:t>
      </w:r>
    </w:p>
    <w:p w:rsidR="000136AB" w:rsidRDefault="000136AB" w:rsidP="00F75C73">
      <w:r>
        <w:rPr>
          <w:b/>
        </w:rPr>
        <w:t>Description</w:t>
      </w:r>
      <w:r>
        <w:t xml:space="preserve">: This method will save existing </w:t>
      </w:r>
      <w:proofErr w:type="spellStart"/>
      <w:r>
        <w:t>MenuItems</w:t>
      </w:r>
      <w:proofErr w:type="spellEnd"/>
      <w:r>
        <w:t xml:space="preserve"> as well as create new custom </w:t>
      </w:r>
      <w:proofErr w:type="spellStart"/>
      <w:r>
        <w:t>MenuItems</w:t>
      </w:r>
      <w:proofErr w:type="spellEnd"/>
      <w:r>
        <w:t>.</w:t>
      </w:r>
    </w:p>
    <w:p w:rsidR="004B4E06" w:rsidRDefault="004B4E06" w:rsidP="00F75C73">
      <w:r>
        <w:rPr>
          <w:b/>
        </w:rPr>
        <w:t>Method</w:t>
      </w:r>
      <w:r>
        <w:t xml:space="preserve">: void </w:t>
      </w:r>
      <w:proofErr w:type="spellStart"/>
      <w:r>
        <w:t>MoveMenuItem</w:t>
      </w:r>
      <w:proofErr w:type="spellEnd"/>
      <w:r>
        <w:t xml:space="preserve">(string </w:t>
      </w:r>
      <w:proofErr w:type="spellStart"/>
      <w:r>
        <w:t>menuId</w:t>
      </w:r>
      <w:proofErr w:type="spellEnd"/>
      <w:r>
        <w:t xml:space="preserve">, string </w:t>
      </w:r>
      <w:proofErr w:type="spellStart"/>
      <w:r>
        <w:t>menuItemId</w:t>
      </w:r>
      <w:proofErr w:type="spellEnd"/>
      <w:r>
        <w:t>, string sequence)</w:t>
      </w:r>
    </w:p>
    <w:p w:rsidR="004B4E06" w:rsidRPr="004B4E06" w:rsidRDefault="004B4E06" w:rsidP="00F75C73">
      <w:r>
        <w:rPr>
          <w:b/>
        </w:rPr>
        <w:t>Description</w:t>
      </w:r>
      <w:r>
        <w:t xml:space="preserve">: This method will move an existing </w:t>
      </w:r>
      <w:proofErr w:type="spellStart"/>
      <w:r>
        <w:t>MenuItem</w:t>
      </w:r>
      <w:proofErr w:type="spellEnd"/>
      <w:r>
        <w:t xml:space="preserve"> to a new position in the given menu.</w:t>
      </w:r>
    </w:p>
    <w:p w:rsidR="00F75C73" w:rsidRDefault="00F75C73" w:rsidP="00F75C73">
      <w:pPr>
        <w:pStyle w:val="Heading2"/>
      </w:pPr>
      <w:bookmarkStart w:id="20" w:name="_Toc306603987"/>
      <w:r>
        <w:t>Application Layer</w:t>
      </w:r>
      <w:bookmarkEnd w:id="20"/>
    </w:p>
    <w:p w:rsidR="00F75C73" w:rsidRDefault="00F75C73" w:rsidP="00F75C73">
      <w:r>
        <w:t>The application layer is responsible for loading data from the Business Layer and rendering it to a view.</w:t>
      </w:r>
    </w:p>
    <w:p w:rsidR="00F75C73" w:rsidRDefault="00F75C73" w:rsidP="00F75C73">
      <w:pPr>
        <w:pStyle w:val="Heading3"/>
      </w:pPr>
      <w:bookmarkStart w:id="21" w:name="_Toc306603988"/>
      <w:proofErr w:type="spellStart"/>
      <w:r>
        <w:t>PageLayoutController</w:t>
      </w:r>
      <w:bookmarkEnd w:id="21"/>
      <w:proofErr w:type="spellEnd"/>
    </w:p>
    <w:p w:rsidR="00F75C73" w:rsidRDefault="00F75C73" w:rsidP="00F75C73">
      <w:r>
        <w:t xml:space="preserve">This controller is responsible for loading a </w:t>
      </w:r>
      <w:proofErr w:type="spellStart"/>
      <w:r>
        <w:t>PageDefinitionModel</w:t>
      </w:r>
      <w:proofErr w:type="spellEnd"/>
      <w:r>
        <w:t xml:space="preserve"> and rendering it to a view.</w:t>
      </w:r>
    </w:p>
    <w:p w:rsidR="00F75C73" w:rsidRDefault="00F75C73" w:rsidP="00F75C73">
      <w:r>
        <w:rPr>
          <w:b/>
        </w:rPr>
        <w:t>Action:</w:t>
      </w:r>
      <w:r>
        <w:t xml:space="preserve"> </w:t>
      </w:r>
      <w:proofErr w:type="spellStart"/>
      <w:r>
        <w:t>ActionResult</w:t>
      </w:r>
      <w:proofErr w:type="spellEnd"/>
      <w:r>
        <w:t xml:space="preserve"> </w:t>
      </w:r>
      <w:proofErr w:type="spellStart"/>
      <w:r>
        <w:t>RenderPage</w:t>
      </w:r>
      <w:proofErr w:type="spellEnd"/>
      <w:r>
        <w:t xml:space="preserve">(string </w:t>
      </w:r>
      <w:proofErr w:type="spellStart"/>
      <w:r>
        <w:t>pageName</w:t>
      </w:r>
      <w:proofErr w:type="spellEnd"/>
      <w:r>
        <w:t>)</w:t>
      </w:r>
    </w:p>
    <w:p w:rsidR="00F75C73" w:rsidRPr="00616923" w:rsidRDefault="00F75C73" w:rsidP="00F75C73">
      <w:r>
        <w:rPr>
          <w:b/>
        </w:rPr>
        <w:t>Description:</w:t>
      </w:r>
      <w:r>
        <w:t xml:space="preserve"> This action method will load the </w:t>
      </w:r>
      <w:proofErr w:type="spellStart"/>
      <w:r>
        <w:t>PageDefinition</w:t>
      </w:r>
      <w:proofErr w:type="spellEnd"/>
      <w:r>
        <w:t xml:space="preserve"> from the </w:t>
      </w:r>
      <w:proofErr w:type="spellStart"/>
      <w:r>
        <w:t>IPageService</w:t>
      </w:r>
      <w:proofErr w:type="spellEnd"/>
      <w:r>
        <w:t xml:space="preserve"> and convert it to a </w:t>
      </w:r>
      <w:proofErr w:type="spellStart"/>
      <w:r>
        <w:t>PageDefinitionModel</w:t>
      </w:r>
      <w:proofErr w:type="spellEnd"/>
      <w:r>
        <w:t xml:space="preserve">.  The resulting model will be rendered by the </w:t>
      </w:r>
      <w:proofErr w:type="spellStart"/>
      <w:r>
        <w:t>RenderPage</w:t>
      </w:r>
      <w:proofErr w:type="spellEnd"/>
      <w:r>
        <w:t xml:space="preserve"> view.</w:t>
      </w:r>
    </w:p>
    <w:p w:rsidR="0043550F" w:rsidRPr="0043550F" w:rsidRDefault="0043550F" w:rsidP="00F75C73">
      <w:pPr>
        <w:pStyle w:val="Heading1"/>
      </w:pPr>
    </w:p>
    <w:sectPr w:rsidR="0043550F" w:rsidRPr="0043550F" w:rsidSect="00AF44AB">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AF44AB"/>
    <w:rsid w:val="0000132E"/>
    <w:rsid w:val="000136AB"/>
    <w:rsid w:val="000640E7"/>
    <w:rsid w:val="00075E51"/>
    <w:rsid w:val="000843A6"/>
    <w:rsid w:val="000C218F"/>
    <w:rsid w:val="000E011C"/>
    <w:rsid w:val="00174565"/>
    <w:rsid w:val="00193C7E"/>
    <w:rsid w:val="001B1DC0"/>
    <w:rsid w:val="001E1CE6"/>
    <w:rsid w:val="002232E2"/>
    <w:rsid w:val="0022703D"/>
    <w:rsid w:val="002671EF"/>
    <w:rsid w:val="00271041"/>
    <w:rsid w:val="00282A29"/>
    <w:rsid w:val="0029515F"/>
    <w:rsid w:val="002A565D"/>
    <w:rsid w:val="002F3C3A"/>
    <w:rsid w:val="00312671"/>
    <w:rsid w:val="00314EF6"/>
    <w:rsid w:val="0036569E"/>
    <w:rsid w:val="00392DD6"/>
    <w:rsid w:val="00397980"/>
    <w:rsid w:val="003A5961"/>
    <w:rsid w:val="003D06BB"/>
    <w:rsid w:val="003E2DC2"/>
    <w:rsid w:val="003F6D98"/>
    <w:rsid w:val="00405695"/>
    <w:rsid w:val="00407D80"/>
    <w:rsid w:val="00413C03"/>
    <w:rsid w:val="0043550F"/>
    <w:rsid w:val="004B4E06"/>
    <w:rsid w:val="005473EE"/>
    <w:rsid w:val="00566727"/>
    <w:rsid w:val="00597010"/>
    <w:rsid w:val="005A596F"/>
    <w:rsid w:val="005C170D"/>
    <w:rsid w:val="005C49F0"/>
    <w:rsid w:val="005D6AFB"/>
    <w:rsid w:val="005E007B"/>
    <w:rsid w:val="005F1A44"/>
    <w:rsid w:val="00674D20"/>
    <w:rsid w:val="00686177"/>
    <w:rsid w:val="006C56FE"/>
    <w:rsid w:val="006C76F7"/>
    <w:rsid w:val="006E3B7A"/>
    <w:rsid w:val="00731D04"/>
    <w:rsid w:val="007425AF"/>
    <w:rsid w:val="007514C9"/>
    <w:rsid w:val="00752E81"/>
    <w:rsid w:val="0075727F"/>
    <w:rsid w:val="00764965"/>
    <w:rsid w:val="007809C6"/>
    <w:rsid w:val="00785A09"/>
    <w:rsid w:val="00786F80"/>
    <w:rsid w:val="007F76BD"/>
    <w:rsid w:val="00804483"/>
    <w:rsid w:val="00804EE5"/>
    <w:rsid w:val="008307A6"/>
    <w:rsid w:val="00884EE5"/>
    <w:rsid w:val="008C1690"/>
    <w:rsid w:val="009474AC"/>
    <w:rsid w:val="009956A4"/>
    <w:rsid w:val="009B2814"/>
    <w:rsid w:val="009C17F2"/>
    <w:rsid w:val="00A1574B"/>
    <w:rsid w:val="00A20406"/>
    <w:rsid w:val="00A40622"/>
    <w:rsid w:val="00AF2EAA"/>
    <w:rsid w:val="00AF44AB"/>
    <w:rsid w:val="00B164AF"/>
    <w:rsid w:val="00B46F1D"/>
    <w:rsid w:val="00B55978"/>
    <w:rsid w:val="00B619F8"/>
    <w:rsid w:val="00B83A38"/>
    <w:rsid w:val="00BA2E90"/>
    <w:rsid w:val="00BB7973"/>
    <w:rsid w:val="00BC6E45"/>
    <w:rsid w:val="00BC7E9F"/>
    <w:rsid w:val="00BF3969"/>
    <w:rsid w:val="00C11AF0"/>
    <w:rsid w:val="00CA2F37"/>
    <w:rsid w:val="00CC2EAD"/>
    <w:rsid w:val="00CD623E"/>
    <w:rsid w:val="00D56324"/>
    <w:rsid w:val="00D64954"/>
    <w:rsid w:val="00D66972"/>
    <w:rsid w:val="00D73F75"/>
    <w:rsid w:val="00D91563"/>
    <w:rsid w:val="00D92A30"/>
    <w:rsid w:val="00D94863"/>
    <w:rsid w:val="00E05273"/>
    <w:rsid w:val="00E23B68"/>
    <w:rsid w:val="00E33571"/>
    <w:rsid w:val="00E361CA"/>
    <w:rsid w:val="00F02FBE"/>
    <w:rsid w:val="00F0517E"/>
    <w:rsid w:val="00F54ED1"/>
    <w:rsid w:val="00F75C73"/>
    <w:rsid w:val="00FC319E"/>
    <w:rsid w:val="00FC485F"/>
    <w:rsid w:val="00FD7F47"/>
    <w:rsid w:val="00FF74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23E"/>
  </w:style>
  <w:style w:type="paragraph" w:styleId="Heading1">
    <w:name w:val="heading 1"/>
    <w:basedOn w:val="Normal"/>
    <w:next w:val="Normal"/>
    <w:link w:val="Heading1Char"/>
    <w:uiPriority w:val="9"/>
    <w:qFormat/>
    <w:rsid w:val="00D73F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2E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E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6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44AB"/>
    <w:pPr>
      <w:spacing w:after="0" w:line="240" w:lineRule="auto"/>
    </w:pPr>
    <w:rPr>
      <w:rFonts w:eastAsiaTheme="minorEastAsia"/>
    </w:rPr>
  </w:style>
  <w:style w:type="character" w:customStyle="1" w:styleId="NoSpacingChar">
    <w:name w:val="No Spacing Char"/>
    <w:basedOn w:val="DefaultParagraphFont"/>
    <w:link w:val="NoSpacing"/>
    <w:uiPriority w:val="1"/>
    <w:rsid w:val="00AF44AB"/>
    <w:rPr>
      <w:rFonts w:eastAsiaTheme="minorEastAsia"/>
    </w:rPr>
  </w:style>
  <w:style w:type="paragraph" w:styleId="BalloonText">
    <w:name w:val="Balloon Text"/>
    <w:basedOn w:val="Normal"/>
    <w:link w:val="BalloonTextChar"/>
    <w:uiPriority w:val="99"/>
    <w:semiHidden/>
    <w:unhideWhenUsed/>
    <w:rsid w:val="00AF44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4AB"/>
    <w:rPr>
      <w:rFonts w:ascii="Tahoma" w:hAnsi="Tahoma" w:cs="Tahoma"/>
      <w:sz w:val="16"/>
      <w:szCs w:val="16"/>
    </w:rPr>
  </w:style>
  <w:style w:type="character" w:customStyle="1" w:styleId="Heading1Char">
    <w:name w:val="Heading 1 Char"/>
    <w:basedOn w:val="DefaultParagraphFont"/>
    <w:link w:val="Heading1"/>
    <w:uiPriority w:val="9"/>
    <w:rsid w:val="00D73F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73F75"/>
    <w:pPr>
      <w:outlineLvl w:val="9"/>
    </w:pPr>
  </w:style>
  <w:style w:type="paragraph" w:styleId="TOC1">
    <w:name w:val="toc 1"/>
    <w:basedOn w:val="Normal"/>
    <w:next w:val="Normal"/>
    <w:autoRedefine/>
    <w:uiPriority w:val="39"/>
    <w:unhideWhenUsed/>
    <w:rsid w:val="00174565"/>
    <w:pPr>
      <w:spacing w:after="100"/>
    </w:pPr>
  </w:style>
  <w:style w:type="character" w:styleId="Hyperlink">
    <w:name w:val="Hyperlink"/>
    <w:basedOn w:val="DefaultParagraphFont"/>
    <w:uiPriority w:val="99"/>
    <w:unhideWhenUsed/>
    <w:rsid w:val="00174565"/>
    <w:rPr>
      <w:color w:val="0000FF" w:themeColor="hyperlink"/>
      <w:u w:val="single"/>
    </w:rPr>
  </w:style>
  <w:style w:type="character" w:customStyle="1" w:styleId="Heading2Char">
    <w:name w:val="Heading 2 Char"/>
    <w:basedOn w:val="DefaultParagraphFont"/>
    <w:link w:val="Heading2"/>
    <w:uiPriority w:val="9"/>
    <w:rsid w:val="00752E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2E8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674D20"/>
    <w:pPr>
      <w:spacing w:after="100"/>
      <w:ind w:left="220"/>
    </w:pPr>
  </w:style>
  <w:style w:type="paragraph" w:styleId="TOC3">
    <w:name w:val="toc 3"/>
    <w:basedOn w:val="Normal"/>
    <w:next w:val="Normal"/>
    <w:autoRedefine/>
    <w:uiPriority w:val="39"/>
    <w:unhideWhenUsed/>
    <w:rsid w:val="00674D20"/>
    <w:pPr>
      <w:spacing w:after="100"/>
      <w:ind w:left="440"/>
    </w:pPr>
  </w:style>
  <w:style w:type="character" w:customStyle="1" w:styleId="Heading4Char">
    <w:name w:val="Heading 4 Char"/>
    <w:basedOn w:val="DefaultParagraphFont"/>
    <w:link w:val="Heading4"/>
    <w:uiPriority w:val="9"/>
    <w:rsid w:val="003F6D9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046A8BB7D143FDB8A380B477839BD2"/>
        <w:category>
          <w:name w:val="General"/>
          <w:gallery w:val="placeholder"/>
        </w:category>
        <w:types>
          <w:type w:val="bbPlcHdr"/>
        </w:types>
        <w:behaviors>
          <w:behavior w:val="content"/>
        </w:behaviors>
        <w:guid w:val="{C0DDDB73-39C9-4D8D-9EC4-32B1F696125E}"/>
      </w:docPartPr>
      <w:docPartBody>
        <w:p w:rsidR="00C9143C" w:rsidRDefault="00694F0E" w:rsidP="00694F0E">
          <w:pPr>
            <w:pStyle w:val="EC046A8BB7D143FDB8A380B477839BD2"/>
          </w:pPr>
          <w:r>
            <w:rPr>
              <w:rFonts w:asciiTheme="majorHAnsi" w:eastAsiaTheme="majorEastAsia" w:hAnsiTheme="majorHAnsi" w:cstheme="majorBidi"/>
              <w:caps/>
            </w:rPr>
            <w:t>[Type the company name]</w:t>
          </w:r>
        </w:p>
      </w:docPartBody>
    </w:docPart>
    <w:docPart>
      <w:docPartPr>
        <w:name w:val="80E15B70C17542A89413993B128C6A9C"/>
        <w:category>
          <w:name w:val="General"/>
          <w:gallery w:val="placeholder"/>
        </w:category>
        <w:types>
          <w:type w:val="bbPlcHdr"/>
        </w:types>
        <w:behaviors>
          <w:behavior w:val="content"/>
        </w:behaviors>
        <w:guid w:val="{FA58C2A7-99B5-482C-9FA8-90139C320513}"/>
      </w:docPartPr>
      <w:docPartBody>
        <w:p w:rsidR="00C9143C" w:rsidRDefault="00694F0E" w:rsidP="00694F0E">
          <w:pPr>
            <w:pStyle w:val="80E15B70C17542A89413993B128C6A9C"/>
          </w:pPr>
          <w:r>
            <w:rPr>
              <w:rFonts w:asciiTheme="majorHAnsi" w:eastAsiaTheme="majorEastAsia" w:hAnsiTheme="majorHAnsi" w:cstheme="majorBidi"/>
              <w:sz w:val="80"/>
              <w:szCs w:val="80"/>
            </w:rPr>
            <w:t>[Type the document title]</w:t>
          </w:r>
        </w:p>
      </w:docPartBody>
    </w:docPart>
    <w:docPart>
      <w:docPartPr>
        <w:name w:val="BEC0E5D9A98643D59E4434B5A5BDA99A"/>
        <w:category>
          <w:name w:val="General"/>
          <w:gallery w:val="placeholder"/>
        </w:category>
        <w:types>
          <w:type w:val="bbPlcHdr"/>
        </w:types>
        <w:behaviors>
          <w:behavior w:val="content"/>
        </w:behaviors>
        <w:guid w:val="{C39AD687-C883-4FBD-A7CA-D605802347AF}"/>
      </w:docPartPr>
      <w:docPartBody>
        <w:p w:rsidR="00C9143C" w:rsidRDefault="00694F0E" w:rsidP="00694F0E">
          <w:pPr>
            <w:pStyle w:val="BEC0E5D9A98643D59E4434B5A5BDA99A"/>
          </w:pPr>
          <w:r>
            <w:rPr>
              <w:rFonts w:asciiTheme="majorHAnsi" w:eastAsiaTheme="majorEastAsia" w:hAnsiTheme="majorHAnsi" w:cstheme="majorBidi"/>
              <w:sz w:val="44"/>
              <w:szCs w:val="44"/>
            </w:rPr>
            <w:t>[Type the document subtitle]</w:t>
          </w:r>
        </w:p>
      </w:docPartBody>
    </w:docPart>
    <w:docPart>
      <w:docPartPr>
        <w:name w:val="4EDE3D374F1B442FBBDC3BD99E34FA08"/>
        <w:category>
          <w:name w:val="General"/>
          <w:gallery w:val="placeholder"/>
        </w:category>
        <w:types>
          <w:type w:val="bbPlcHdr"/>
        </w:types>
        <w:behaviors>
          <w:behavior w:val="content"/>
        </w:behaviors>
        <w:guid w:val="{35A2C6D5-FE61-4784-8823-9CD28D075C5A}"/>
      </w:docPartPr>
      <w:docPartBody>
        <w:p w:rsidR="00C9143C" w:rsidRDefault="00694F0E" w:rsidP="00694F0E">
          <w:pPr>
            <w:pStyle w:val="4EDE3D374F1B442FBBDC3BD99E34FA08"/>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94F0E"/>
    <w:rsid w:val="00694F0E"/>
    <w:rsid w:val="007B6C87"/>
    <w:rsid w:val="00C914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046A8BB7D143FDB8A380B477839BD2">
    <w:name w:val="EC046A8BB7D143FDB8A380B477839BD2"/>
    <w:rsid w:val="00694F0E"/>
  </w:style>
  <w:style w:type="paragraph" w:customStyle="1" w:styleId="80E15B70C17542A89413993B128C6A9C">
    <w:name w:val="80E15B70C17542A89413993B128C6A9C"/>
    <w:rsid w:val="00694F0E"/>
  </w:style>
  <w:style w:type="paragraph" w:customStyle="1" w:styleId="BEC0E5D9A98643D59E4434B5A5BDA99A">
    <w:name w:val="BEC0E5D9A98643D59E4434B5A5BDA99A"/>
    <w:rsid w:val="00694F0E"/>
  </w:style>
  <w:style w:type="paragraph" w:customStyle="1" w:styleId="4EDE3D374F1B442FBBDC3BD99E34FA08">
    <w:name w:val="4EDE3D374F1B442FBBDC3BD99E34FA08"/>
    <w:rsid w:val="00694F0E"/>
  </w:style>
  <w:style w:type="paragraph" w:customStyle="1" w:styleId="E165CB0895DC4D0894E50E715B0A69CD">
    <w:name w:val="E165CB0895DC4D0894E50E715B0A69CD"/>
    <w:rsid w:val="00694F0E"/>
  </w:style>
  <w:style w:type="paragraph" w:customStyle="1" w:styleId="3A516FA124914C4180A8E89D0CCF0BBB">
    <w:name w:val="3A516FA124914C4180A8E89D0CCF0BBB"/>
    <w:rsid w:val="00694F0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2011-10-14T00:00:00</PublishDate>
  <Abstract>This document contains a specification of the menu system for Platform-X.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2C634A-594B-4863-AC5B-F1115009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10</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Platform-X Menus</vt:lpstr>
    </vt:vector>
  </TitlesOfParts>
  <Company>Macmillan</Company>
  <LinksUpToDate>false</LinksUpToDate>
  <CharactersWithSpaces>12410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Platform-X Menus</dc:title>
  <dc:subject>Specification of Platform-X Menu Structure</dc:subject>
  <dc:creator>David Newman</dc:creator>
  <cp:lastModifiedBy>David Newman</cp:lastModifiedBy>
  <cp:revision>116</cp:revision>
  <dcterms:created xsi:type="dcterms:W3CDTF">2011-10-14T16:50:00Z</dcterms:created>
  <dcterms:modified xsi:type="dcterms:W3CDTF">2011-10-17T12:37:00Z</dcterms:modified>
</cp:coreProperties>
</file>