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</w:t>
      </w:r>
      <w:r>
        <w:rPr>
          <w:lang w:val="en-US"/>
        </w:rPr>
        <w:t>po</w:t>
      </w:r>
      <w:r>
        <w:t>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DO Trader</w:t>
      </w:r>
    </w:p>
    <w:p>
      <w:pPr>
        <w:rPr>
          <w:lang w:val="en-US"/>
        </w:rPr>
      </w:pPr>
    </w:p>
    <w:p>
      <w:pPr>
        <w:pStyle w:val="2"/>
      </w:pPr>
      <w:r>
        <w:t>Introduction (Pendahuluan)</w:t>
      </w:r>
    </w:p>
    <w:p>
      <w:pPr>
        <w:pStyle w:val="3"/>
      </w:pPr>
      <w:r>
        <w:t>Pur</w:t>
      </w:r>
      <w:r>
        <w:rPr>
          <w:lang w:val="en-US"/>
        </w:rPr>
        <w:t>po</w:t>
      </w:r>
      <w:r>
        <w:t>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DO Trader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pengiriman barang yang dipesan trader.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Trader adalah jenis customer dengan harga tertentu yang beda dengan harga toko. Trader ini diberi kesempatan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Untuk menawar harga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DO Trader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DO Trader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Ketika simpan DO Trader, system juga merubah status PO menjadi DELIVERED</w:t>
      </w:r>
    </w:p>
    <w:p>
      <w:pPr>
        <w:pStyle w:val="35"/>
        <w:numPr>
          <w:ilvl w:val="0"/>
          <w:numId w:val="2"/>
        </w:numPr>
        <w:ind w:left="871" w:leftChars="0" w:hanging="304" w:firstLineChars="0"/>
        <w:jc w:val="left"/>
      </w:pPr>
      <w:r>
        <w:rPr>
          <w:lang w:val="en-US"/>
        </w:rPr>
        <w:t xml:space="preserve">Ketika simpan DO Trader, system juga menyimpan AR. Satu DO Trader memiliki satu AR. Pengisian property AR bisa merujuk ke bagian </w:t>
      </w:r>
      <w:r>
        <w:rPr>
          <w:rFonts w:hint="default"/>
          <w:b/>
          <w:lang w:val="en-US"/>
        </w:rPr>
        <w:t>Petunjuk Pengisian Property.</w:t>
      </w:r>
    </w:p>
    <w:p>
      <w:pPr>
        <w:pStyle w:val="35"/>
        <w:numPr>
          <w:ilvl w:val="0"/>
          <w:numId w:val="2"/>
        </w:numPr>
        <w:ind w:left="871" w:leftChars="0" w:hanging="304" w:firstLineChars="0"/>
        <w:jc w:val="left"/>
      </w:pPr>
      <w:r>
        <w:rPr>
          <w:rFonts w:hint="default"/>
          <w:b w:val="0"/>
          <w:bCs/>
          <w:lang w:val="en-US"/>
        </w:rPr>
        <w:t>Ketika simpan DO Trader, system juga harus bisa menyajikan laporan kartok dengan benar (DO Trader mengurangi stock)</w:t>
      </w:r>
    </w:p>
    <w:p>
      <w:pPr>
        <w:pStyle w:val="35"/>
        <w:numPr>
          <w:ilvl w:val="0"/>
          <w:numId w:val="2"/>
        </w:numPr>
        <w:ind w:left="871" w:leftChars="0" w:hanging="304" w:firstLineChars="0"/>
        <w:jc w:val="left"/>
        <w:rPr>
          <w:b w:val="0"/>
          <w:bCs/>
        </w:rPr>
      </w:pPr>
      <w:r>
        <w:rPr>
          <w:rFonts w:hint="default"/>
          <w:b w:val="0"/>
          <w:bCs/>
          <w:lang w:val="en-US"/>
        </w:rPr>
        <w:t>Input Barang harus bisa mennginakan barcode scanner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DO Trader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rFonts w:hint="default"/>
          <w:b w:val="0"/>
          <w:bCs/>
          <w:lang w:val="en-US"/>
        </w:rPr>
        <w:t xml:space="preserve">DO </w:t>
      </w:r>
      <w:r>
        <w:rPr>
          <w:lang w:val="en-US"/>
        </w:rPr>
        <w:t>Trader</w:t>
      </w:r>
      <w:r>
        <w:rPr>
          <w:lang w:val="en-US"/>
        </w:rPr>
        <w:tab/>
        <w:t>: Delivery Order Trader</w:t>
      </w:r>
      <w:bookmarkStart w:id="0" w:name="_GoBack"/>
      <w:bookmarkEnd w:id="0"/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>DO Trader</w:t>
      </w:r>
      <w:r>
        <w:t>.</w:t>
      </w:r>
    </w:p>
    <w:p>
      <w:pPr>
        <w:pStyle w:val="35"/>
        <w:jc w:val="left"/>
      </w:pPr>
      <w:r>
        <w:t>Kebutuhan Konsep dan teknis pengembangan atas modul ini akan dibahas pada bagian Sup</w:t>
      </w:r>
      <w:r>
        <w:rPr>
          <w:lang w:val="en-US"/>
        </w:rPr>
        <w:t>po</w:t>
      </w:r>
      <w:r>
        <w:t>rting Information.</w:t>
      </w:r>
    </w:p>
    <w:p>
      <w:pPr>
        <w:pStyle w:val="35"/>
        <w:jc w:val="left"/>
      </w:pPr>
    </w:p>
    <w:p>
      <w:pPr>
        <w:pStyle w:val="35"/>
        <w:ind w:left="440" w:leftChars="0" w:firstLine="0" w:firstLineChars="0"/>
        <w:jc w:val="left"/>
        <w:rPr>
          <w:lang w:val="en-US"/>
        </w:rPr>
      </w:pPr>
      <w:r>
        <w:rPr>
          <w:lang w:val="en-US"/>
        </w:rPr>
        <w:t xml:space="preserve">Ketika simpan DO Trader, system juga akan menyimpan AR. Detail data AR bisa merujuk ke bagian </w:t>
      </w:r>
      <w:r>
        <w:rPr>
          <w:rFonts w:hint="default"/>
          <w:b/>
          <w:lang w:val="en-US"/>
        </w:rPr>
        <w:t>Petunjuk Pengisian Property.</w:t>
      </w:r>
    </w:p>
    <w:p>
      <w:pPr>
        <w:pStyle w:val="2"/>
      </w:pPr>
      <w:r>
        <w:t>Sup</w:t>
      </w:r>
      <w:r>
        <w:rPr>
          <w:lang w:val="en-US"/>
        </w:rPr>
        <w:t>po</w:t>
      </w:r>
      <w:r>
        <w:t>rting Information</w:t>
      </w:r>
    </w:p>
    <w:p>
      <w:pPr>
        <w:pStyle w:val="3"/>
      </w:pPr>
      <w:r>
        <w:rPr>
          <w:lang w:val="en-US"/>
        </w:rPr>
        <w:t>Use Case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711950" cy="4434840"/>
            <wp:effectExtent l="0" t="0" r="1270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</w:t>
      </w:r>
      <w:r>
        <w:rPr>
          <w:lang w:val="en-US"/>
        </w:rPr>
        <w:t>po</w:t>
      </w:r>
      <w:r>
        <w:t>nent</w:t>
      </w:r>
    </w:p>
    <w:p>
      <w:pPr>
        <w:pStyle w:val="35"/>
      </w:pPr>
      <w:r>
        <w:t>Diusahakan menggunkan kom</w:t>
      </w:r>
      <w:r>
        <w:rPr>
          <w:lang w:val="en-US"/>
        </w:rPr>
        <w:t>po</w:t>
      </w:r>
      <w:r>
        <w:t>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3"/>
        </w:numPr>
        <w:ind w:hanging="324"/>
        <w:rPr>
          <w:b/>
          <w:i w:val="0"/>
          <w:color w:val="auto"/>
          <w:lang w:val="en-US"/>
        </w:rPr>
      </w:pPr>
      <w:r>
        <w:rPr>
          <w:b/>
          <w:i w:val="0"/>
          <w:color w:val="auto"/>
          <w:lang w:val="en-US"/>
        </w:rPr>
        <w:t>Browse  DO Trader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6855460" cy="38017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DO Trader</w:t>
      </w:r>
    </w:p>
    <w:p>
      <w:pPr>
        <w:ind w:left="440" w:leftChars="0" w:firstLine="0" w:firstLineChars="0"/>
      </w:pPr>
      <w:r>
        <w:drawing>
          <wp:inline distT="0" distB="0" distL="114300" distR="114300">
            <wp:extent cx="6619875" cy="4050030"/>
            <wp:effectExtent l="0" t="0" r="9525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Petunjuk Pengisian Property</w:t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u w:val="single"/>
          <w:lang w:val="en-US"/>
        </w:rPr>
        <w:t>DO TRADER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DO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DOT_DELIVER_DATE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DO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DOT_DESCRIPTION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Keterangan secukupnya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Disc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DOT_DISC_MEMBER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DOT_LEAD_TIME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PO.SUPMG.LeadTime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NO OTOMATIS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DOT_Organization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PO.ORGANIZATION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DOT_SUBTOTAL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: Qty *  Harga Jual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DOT_TOP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PO.DOT_DATE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SUBTOTAL - DISC +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Sudah jelas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DOTraderItems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TObjectList&lt;TModDOTraderItem&gt;</w:t>
      </w:r>
    </w:p>
    <w:p>
      <w:pPr>
        <w:pStyle w:val="35"/>
        <w:ind w:left="1560"/>
        <w:jc w:val="left"/>
        <w:rPr>
          <w:b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</w:rPr>
      </w:pPr>
      <w:r>
        <w:rPr>
          <w:b/>
          <w:u w:val="single"/>
          <w:lang w:val="en-US"/>
        </w:rPr>
        <w:t>DO TRADER ITEM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DOTITEM_BARANG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POTITEM.TModBarang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DOTITEM_COGS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POTITEM.Current Average 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DOTITEM_DISC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POTITEM.%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DOTITEM_DISCRP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DOTITEM_NETSALE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POTITEM.DOTITEM_SELLPRICE - POTITEM.DOTITEM_DISCRP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DOTITEM_DOTRADER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TModDOTrader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POTITEM.PPN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DOTITEM_PPNRP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POTITEM.PPNRP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DOTITEM_QTY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POTITEM.SATUAN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DOTITEM_SELLPRICE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POTITEM.SELLPRICE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(DOTITEM_NETSALE + PPN) * DOTITEM_QTY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DO TRADER.AR</w:t>
      </w:r>
    </w:p>
    <w:p>
      <w:pPr>
        <w:pStyle w:val="35"/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TRADER.AR.AR_ClassRef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TModDoTrader.ClassName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TRADER.AR.AR_Description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Description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TRADER.AR.AR_DueDate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TRANSDATE + 7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TRADER.AR.AR_ORGANIZATION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TModOrganization.CreateID(ORGANIZATION.ID)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TRADER.AR.AR_REFNUM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NOBUKTI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TRADER.AR.AR_REKENING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TModRekening.CreateID(REKENING.ID)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TRADER.AR.AR_TRANSDATE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TRANSDATE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TRADER.AR.AR_TOTAL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TOTAL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</w:pPr>
      <w:r>
        <w:rPr>
          <w:rFonts w:hint="default"/>
          <w:b/>
          <w:bCs/>
          <w:lang w:val="en-US"/>
        </w:rPr>
        <w:t>DO Trader Slip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</w:t>
          </w:r>
          <w:r>
            <w:rPr>
              <w:rFonts w:ascii="Garamond" w:hAnsi="Garamond" w:eastAsia="Times New Roman" w:cs="Arial"/>
              <w:b/>
              <w:sz w:val="20"/>
              <w:szCs w:val="20"/>
              <w:lang w:val="en-US"/>
            </w:rPr>
            <w:t>DO</w:t>
          </w:r>
          <w:r>
            <w:rPr>
              <w:rFonts w:ascii="Garamond" w:hAnsi="Garamond" w:eastAsia="Times New Roman" w:cs="Arial"/>
              <w:b/>
              <w:sz w:val="20"/>
              <w:szCs w:val="20"/>
            </w:rPr>
            <w:t>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  <w:lang w:val="en-US"/>
            </w:rPr>
          </w:pPr>
          <w:r>
            <w:rPr>
              <w:rFonts w:ascii="Arial" w:hAnsi="Arial" w:eastAsia="Times New Roman" w:cs="Arial"/>
              <w:sz w:val="24"/>
              <w:szCs w:val="24"/>
              <w:lang w:val="en-US"/>
            </w:rPr>
            <w:t>DO For Trader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3F2898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1C0454"/>
    <w:rsid w:val="3547705B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246B01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955270E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EDD7367"/>
    <w:rsid w:val="6F38215B"/>
    <w:rsid w:val="6FCF45C2"/>
    <w:rsid w:val="70A04981"/>
    <w:rsid w:val="70BF0BE4"/>
    <w:rsid w:val="70DE1878"/>
    <w:rsid w:val="71FC39C3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2017-10-18T02:06:25Z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