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021E2" w:rsidRDefault="005021E2" w:rsidP="005021E2">
      <w:pPr>
        <w:pStyle w:val="Nadpis1"/>
      </w:pPr>
      <w:r>
        <w:t>Parametry linky</w:t>
      </w:r>
    </w:p>
    <w:p w:rsidR="0090195B" w:rsidRDefault="0090195B">
      <w:r>
        <w:t>Po zapnutí aplikace dojde k automatickému zobrazení formuláře za účelem nastavení hlavních parametrů linky.</w:t>
      </w:r>
    </w:p>
    <w:p w:rsidR="00BA1704" w:rsidRDefault="0090195B">
      <w:r>
        <w:t>Po zadání požadovaného Taktu linky a rozměrů Vozíku následuje nastavení Pohonů.  Po</w:t>
      </w:r>
      <w:r w:rsidR="00BA1704">
        <w:t>kud dojde k</w:t>
      </w:r>
      <w:r>
        <w:t xml:space="preserve"> zadání </w:t>
      </w:r>
      <w:r w:rsidR="004627FA">
        <w:t xml:space="preserve">rychlostnímu rozmezí a </w:t>
      </w:r>
      <w:r>
        <w:t>rozteče dojde</w:t>
      </w:r>
      <w:r w:rsidR="004627FA">
        <w:t xml:space="preserve"> k </w:t>
      </w:r>
      <w:r>
        <w:t>vy</w:t>
      </w:r>
      <w:r w:rsidR="004627FA">
        <w:t>počítá</w:t>
      </w:r>
      <w:r>
        <w:t xml:space="preserve">ní ostatních parametrů, které lze použít pro technologické objekty v kontinuálním režimu. </w:t>
      </w:r>
      <w:r w:rsidR="00BA1704">
        <w:t xml:space="preserve"> Konfigurace pohonu není v tento moment nezbytně nutná, jelikož pohony lze přidávat kdykoliv během návrhu linky.</w:t>
      </w:r>
    </w:p>
    <w:p w:rsidR="00424B8D" w:rsidRDefault="0090195B">
      <w:r>
        <w:rPr>
          <w:noProof/>
          <w:lang w:eastAsia="cs-CZ"/>
        </w:rPr>
        <w:drawing>
          <wp:inline distT="0" distB="0" distL="0" distR="0">
            <wp:extent cx="6628240" cy="2992559"/>
            <wp:effectExtent l="19050" t="0" r="116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305" cy="2993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1E2" w:rsidRDefault="005021E2" w:rsidP="005021E2">
      <w:pPr>
        <w:pStyle w:val="Nadpis1"/>
      </w:pPr>
      <w:r>
        <w:t>Pracovní plocha</w:t>
      </w:r>
    </w:p>
    <w:p w:rsidR="004627FA" w:rsidRDefault="004627FA">
      <w:r>
        <w:t xml:space="preserve">Hlavní pracovní plocha je rozdělena do několika sektorů. V levé části se nachází knihovna objektů, které je využíváno pro schematický zákres linky. V horní části </w:t>
      </w:r>
      <w:r w:rsidR="00BF26C2">
        <w:t>pak rychlé volby pro ukládání a načítání projektu a následuje hamburger menu pro pokročilejší volby aplikace např. export, report.</w:t>
      </w:r>
      <w:r w:rsidR="002D4581">
        <w:t xml:space="preserve"> V pravé horní části je možné přepínat mezi </w:t>
      </w:r>
      <w:r w:rsidR="00735CE6">
        <w:t xml:space="preserve">režimy aplikace. </w:t>
      </w:r>
    </w:p>
    <w:p w:rsidR="00BF26C2" w:rsidRDefault="00BF26C2">
      <w:r>
        <w:t>Uchopením objektu a přesunutím do pracovní plochy dojde k jeho umístění na zvolené místo. Postupně je tímto stylem zakreslena celá linka.</w:t>
      </w:r>
    </w:p>
    <w:p w:rsidR="00BF26C2" w:rsidRDefault="0072433E">
      <w:r>
        <w:rPr>
          <w:noProof/>
          <w:lang w:eastAsia="cs-CZ"/>
        </w:rPr>
        <w:drawing>
          <wp:inline distT="0" distB="0" distL="0" distR="0">
            <wp:extent cx="6103454" cy="3300731"/>
            <wp:effectExtent l="19050" t="0" r="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97" cy="3303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1E2" w:rsidRDefault="005021E2" w:rsidP="005021E2">
      <w:pPr>
        <w:pStyle w:val="Nadpis1"/>
      </w:pPr>
      <w:r>
        <w:lastRenderedPageBreak/>
        <w:t>Parametry objektu</w:t>
      </w:r>
    </w:p>
    <w:p w:rsidR="00BF26C2" w:rsidRDefault="0072433E">
      <w:r>
        <w:t>Nyní dojde k nastavení všech objektů</w:t>
      </w:r>
      <w:r w:rsidR="005021E2">
        <w:t xml:space="preserve">, které se vyskytují na lince. </w:t>
      </w:r>
      <w:r>
        <w:t xml:space="preserve">Pravý klikem na objektu dojde k vyvolání </w:t>
      </w:r>
      <w:proofErr w:type="spellStart"/>
      <w:r>
        <w:t>popup</w:t>
      </w:r>
      <w:proofErr w:type="spellEnd"/>
      <w:r>
        <w:t xml:space="preserve"> menu, jednou z voleb jsou vlastnosti objektu. Primárně je zaměřeno první nastavování na lakovací kabiny, tzn., dojde k přiřazení nastaveného pohonu a další nastavení dle </w:t>
      </w:r>
      <w:r w:rsidR="00735CE6">
        <w:t>potřeb</w:t>
      </w:r>
      <w:r>
        <w:t xml:space="preserve"> samotného uživatele aplikace.</w:t>
      </w:r>
    </w:p>
    <w:p w:rsidR="0072433E" w:rsidRDefault="0072433E">
      <w:r>
        <w:t xml:space="preserve">Uživatel se rozhodl, že chce na lakovně nastavit rychlost pohonu na 1 m/min. </w:t>
      </w:r>
      <w:r w:rsidR="002A7D16">
        <w:t xml:space="preserve">Aplikace však vyhodnotí tuto hodnotu jako nemožnou, nedovolí uložit a zároveň najde nejbližší možnou hodnotu, která bude vyhovovat podmínkám. </w:t>
      </w:r>
    </w:p>
    <w:p w:rsidR="002A7D16" w:rsidRDefault="002A7D16">
      <w:r>
        <w:t>Ať už se uživatel rozhodně zvolit jakoukoliv cestu nastavování linky, vždy dochází k</w:t>
      </w:r>
      <w:r w:rsidR="00A17E31">
        <w:t xml:space="preserve"> dílčí</w:t>
      </w:r>
      <w:r>
        <w:t> validaci dat tak aby za každých podmínek byl dodržen výstupní takt linky (2 min). Pro kontinuální režim je připraven i náhled kabiny, právě v tento okamžik, kdy je zadána nekorektní rychlost pohonu si lze všimnout i špatného</w:t>
      </w:r>
      <w:r w:rsidR="00735CE6">
        <w:t xml:space="preserve"> rozmístění zachytávaných palců. </w:t>
      </w:r>
    </w:p>
    <w:p w:rsidR="0072433E" w:rsidRDefault="0072433E">
      <w:r>
        <w:rPr>
          <w:noProof/>
          <w:lang w:eastAsia="cs-CZ"/>
        </w:rPr>
        <w:drawing>
          <wp:inline distT="0" distB="0" distL="0" distR="0">
            <wp:extent cx="6645910" cy="3383153"/>
            <wp:effectExtent l="19050" t="0" r="2540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83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D2C" w:rsidRDefault="00157D2C">
      <w:r>
        <w:t>Při kliknutí do navrhované hodnoty dojde ke srovnání zachytávaných palců a přepočtu nových hodnot.</w:t>
      </w:r>
    </w:p>
    <w:p w:rsidR="00157D2C" w:rsidRDefault="00157D2C">
      <w:r>
        <w:t>V tento okamžik je lakovací kabina správně nastavena</w:t>
      </w:r>
      <w:r w:rsidR="00A17E31">
        <w:t xml:space="preserve"> a je možné ji uložit</w:t>
      </w:r>
      <w:r>
        <w:t>. V náhledu kabiny je možné pustit animaci a vidět tak pohyb vozíků v lakovací části.</w:t>
      </w:r>
    </w:p>
    <w:p w:rsidR="00157D2C" w:rsidRDefault="00157D2C">
      <w:r>
        <w:rPr>
          <w:noProof/>
          <w:lang w:eastAsia="cs-CZ"/>
        </w:rPr>
        <w:drawing>
          <wp:inline distT="0" distB="0" distL="0" distR="0">
            <wp:extent cx="6437783" cy="3108960"/>
            <wp:effectExtent l="19050" t="0" r="1117" b="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760" cy="3114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D2C" w:rsidRDefault="00157D2C">
      <w:r>
        <w:lastRenderedPageBreak/>
        <w:t xml:space="preserve">Každý režim má svá specifika a při přechodu z Kontinuálního režimu na režim STOP </w:t>
      </w:r>
      <w:r>
        <w:rPr>
          <w:lang w:val="en-GB"/>
        </w:rPr>
        <w:t>&amp; GO nebo Postprocesn</w:t>
      </w:r>
      <w:r>
        <w:t xml:space="preserve">í, </w:t>
      </w:r>
      <w:proofErr w:type="gramStart"/>
      <w:r>
        <w:t>dochází</w:t>
      </w:r>
      <w:proofErr w:type="gramEnd"/>
      <w:r>
        <w:t xml:space="preserve"> k rozdílnému </w:t>
      </w:r>
      <w:r w:rsidR="00175B25">
        <w:t>zobrazení</w:t>
      </w:r>
      <w:r w:rsidR="00131C6C">
        <w:t xml:space="preserve"> nastavovaných</w:t>
      </w:r>
      <w:r w:rsidR="00175B25">
        <w:t xml:space="preserve"> parametrů objektu </w:t>
      </w:r>
      <w:proofErr w:type="gramStart"/>
      <w:r>
        <w:t>v</w:t>
      </w:r>
      <w:r w:rsidR="00175B25">
        <w:t>iz</w:t>
      </w:r>
      <w:proofErr w:type="gramEnd"/>
      <w:r>
        <w:t>, níže ukázka dalších režimů.</w:t>
      </w:r>
    </w:p>
    <w:p w:rsidR="00175B25" w:rsidRDefault="00157D2C" w:rsidP="00157D2C">
      <w:pPr>
        <w:keepNext/>
      </w:pPr>
      <w:r w:rsidRPr="00131C6C">
        <w:rPr>
          <w:noProof/>
          <w:u w:val="single"/>
          <w:lang w:eastAsia="cs-CZ"/>
        </w:rPr>
        <w:drawing>
          <wp:inline distT="0" distB="0" distL="0" distR="0">
            <wp:extent cx="2150481" cy="2520000"/>
            <wp:effectExtent l="19050" t="0" r="2169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481" cy="25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cs-CZ"/>
        </w:rPr>
        <w:drawing>
          <wp:inline distT="0" distB="0" distL="0" distR="0">
            <wp:extent cx="2162596" cy="2520000"/>
            <wp:effectExtent l="19050" t="0" r="9104" b="0"/>
            <wp:docPr id="2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596" cy="25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D2C" w:rsidRDefault="00131C6C" w:rsidP="00157D2C">
      <w:pPr>
        <w:pStyle w:val="Titulek"/>
      </w:pPr>
      <w:r>
        <w:t xml:space="preserve">            </w:t>
      </w:r>
      <w:r w:rsidR="00157D2C">
        <w:t xml:space="preserve">režim STOP&amp;GO                                            </w:t>
      </w:r>
      <w:r>
        <w:t xml:space="preserve">                    </w:t>
      </w:r>
      <w:r w:rsidR="00157D2C">
        <w:t xml:space="preserve">režim </w:t>
      </w:r>
      <w:proofErr w:type="spellStart"/>
      <w:r w:rsidR="00157D2C">
        <w:t>Postprocesní</w:t>
      </w:r>
      <w:proofErr w:type="spellEnd"/>
      <w:r w:rsidR="00157D2C">
        <w:t xml:space="preserve"> </w:t>
      </w:r>
    </w:p>
    <w:p w:rsidR="00F34EB3" w:rsidRPr="00F34EB3" w:rsidRDefault="00384CC9" w:rsidP="00175B25">
      <w:r>
        <w:t xml:space="preserve">Pro režim STOP </w:t>
      </w:r>
      <w:r>
        <w:rPr>
          <w:lang w:val="en-GB"/>
        </w:rPr>
        <w:t xml:space="preserve">&amp; GO </w:t>
      </w:r>
      <w:r>
        <w:t>je možné ještě pro</w:t>
      </w:r>
      <w:r w:rsidR="00F34EB3">
        <w:t xml:space="preserve">vést detailní rozbor objektu. Můžeme </w:t>
      </w:r>
      <w:r w:rsidR="005021E2">
        <w:t>i zde</w:t>
      </w:r>
      <w:r>
        <w:t xml:space="preserve"> volit různé strategie zadání, buď aplikace spočítá sama procesní čas </w:t>
      </w:r>
      <w:r w:rsidR="005021E2">
        <w:t>(</w:t>
      </w:r>
      <w:r w:rsidR="00F34EB3">
        <w:t>v našem případě pro navěšování</w:t>
      </w:r>
      <w:r w:rsidR="005021E2">
        <w:t>)</w:t>
      </w:r>
      <w:r w:rsidR="00F34EB3">
        <w:t xml:space="preserve">, který potřebujeme vědět, abychom mohli vyhodnotit, zda obsluha stihne za tento procesní čas (PT) navěsit výrobky na vozík anebo naopak vyžadujeme zadat PT a vše ostatní (časy přejezdů tzn. velikost kabiny) tomuto podřídit. V ukázce níže jsme se rozhodli o volbu přímého zadání PT 60s, protože obsluha navěšování tento čas nezbytně potřebuje a aplikace následně dopočítala celkovou délku kabiny – 1,353m při rychlosti pohonu 1,8 m/min. Tím, že objekt provozujeme v režimu STOP </w:t>
      </w:r>
      <w:r w:rsidR="00F34EB3">
        <w:rPr>
          <w:lang w:val="en-GB"/>
        </w:rPr>
        <w:t>&amp; GO</w:t>
      </w:r>
      <w:r w:rsidR="00F34EB3" w:rsidRPr="00215137">
        <w:t>, dochází po 0,5 m přejezdu</w:t>
      </w:r>
      <w:r w:rsidR="00215137">
        <w:t xml:space="preserve"> (MT1)</w:t>
      </w:r>
      <w:r w:rsidR="00F34EB3" w:rsidRPr="00215137">
        <w:t xml:space="preserve"> k zastavení vozíku, vykonání </w:t>
      </w:r>
      <w:r w:rsidR="00215137">
        <w:t>navěšování (60s), čekání na palec (WT) a odjezdu z kabiny – 0,</w:t>
      </w:r>
      <w:r w:rsidR="005021E2">
        <w:t xml:space="preserve">853m neboli MT2. </w:t>
      </w:r>
    </w:p>
    <w:p w:rsidR="00F34EB3" w:rsidRPr="00384CC9" w:rsidRDefault="00F34EB3" w:rsidP="00175B25">
      <w:r>
        <w:rPr>
          <w:noProof/>
          <w:lang w:eastAsia="cs-CZ"/>
        </w:rPr>
        <w:drawing>
          <wp:inline distT="0" distB="0" distL="0" distR="0">
            <wp:extent cx="7254240" cy="2780533"/>
            <wp:effectExtent l="19050" t="0" r="3810" b="0"/>
            <wp:docPr id="61" name="obráze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4240" cy="2780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5B25" w:rsidRDefault="00A17E31" w:rsidP="00175B25">
      <w:r>
        <w:t>Postupným nastavováním objektů vznikají vazby mezi objekty. Jak již byla prezentována ukázka dílčí validace, která řeší právě nastavovaný objekt, o celkový pohled resp. celkovou kontrolu vazeb je využíváno globální validace. Tat</w:t>
      </w:r>
      <w:r w:rsidR="00510CB9">
        <w:t>o validace formou zpráv o lince</w:t>
      </w:r>
      <w:r>
        <w:t xml:space="preserve"> uživatele průběžně informuje, zdali nebyla narušena vazba mezi objekty. </w:t>
      </w:r>
    </w:p>
    <w:p w:rsidR="00C121E9" w:rsidRDefault="00C121E9" w:rsidP="005021E2">
      <w:pPr>
        <w:pStyle w:val="Nadpis1"/>
      </w:pPr>
    </w:p>
    <w:p w:rsidR="005021E2" w:rsidRDefault="005021E2" w:rsidP="005021E2">
      <w:pPr>
        <w:pStyle w:val="Nadpis1"/>
      </w:pPr>
      <w:r>
        <w:t>Výstupy</w:t>
      </w:r>
    </w:p>
    <w:p w:rsidR="00A17E31" w:rsidRDefault="00A17E31" w:rsidP="00175B25">
      <w:r>
        <w:t xml:space="preserve">Jedním z hlavních </w:t>
      </w:r>
      <w:r w:rsidR="00510CB9">
        <w:t xml:space="preserve">výstupů aplikace je report. Ten je možný zobrazit v podobě </w:t>
      </w:r>
      <w:proofErr w:type="spellStart"/>
      <w:r w:rsidR="00510CB9">
        <w:t>html</w:t>
      </w:r>
      <w:proofErr w:type="spellEnd"/>
      <w:r w:rsidR="00510CB9">
        <w:t xml:space="preserve"> v integrovaném prohlížeči, nebo zvolit formát </w:t>
      </w:r>
      <w:proofErr w:type="spellStart"/>
      <w:r w:rsidR="00510CB9">
        <w:t>csv</w:t>
      </w:r>
      <w:proofErr w:type="spellEnd"/>
      <w:r w:rsidR="00510CB9">
        <w:t>. Report umožňuje celkový pohled na zadané a vypočítané parametry, jeho součástí jsou i zprávy o lince. Aplikace nejen, že na dané problémy upozorní, ale snaží se uživateli i nabídnou optimální postup k vyřešení problému.</w:t>
      </w:r>
    </w:p>
    <w:p w:rsidR="00510CB9" w:rsidRPr="00175B25" w:rsidRDefault="00510CB9" w:rsidP="00175B25">
      <w:r>
        <w:rPr>
          <w:noProof/>
          <w:lang w:eastAsia="cs-CZ"/>
        </w:rPr>
        <w:drawing>
          <wp:inline distT="0" distB="0" distL="0" distR="0">
            <wp:extent cx="7079732" cy="1361584"/>
            <wp:effectExtent l="19050" t="0" r="6868" b="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9721" cy="1363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D2C" w:rsidRDefault="00510CB9">
      <w:r>
        <w:rPr>
          <w:noProof/>
          <w:lang w:eastAsia="cs-CZ"/>
        </w:rPr>
        <w:drawing>
          <wp:inline distT="0" distB="0" distL="0" distR="0">
            <wp:extent cx="6645910" cy="2621759"/>
            <wp:effectExtent l="19050" t="0" r="2540" b="0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21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0CB9" w:rsidRDefault="00510CB9">
      <w:r>
        <w:rPr>
          <w:noProof/>
          <w:lang w:eastAsia="cs-CZ"/>
        </w:rPr>
        <w:drawing>
          <wp:inline distT="0" distB="0" distL="0" distR="0">
            <wp:extent cx="5181601" cy="1511300"/>
            <wp:effectExtent l="19050" t="0" r="0" b="0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419" cy="1513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2DA" w:rsidRDefault="00CD72DA"/>
    <w:p w:rsidR="00844401" w:rsidRDefault="004F341E">
      <w:r>
        <w:t>Druhým možným výstupem je detailní pohled na linku, jedná se o režim Analýza</w:t>
      </w:r>
      <w:r w:rsidR="00384CC9">
        <w:t xml:space="preserve"> (Časové osy)</w:t>
      </w:r>
      <w:r>
        <w:t xml:space="preserve">, přepínatelný v pravé horní části aplikace. Tento režim umí zobrazit vozíky na lince z časového pohledu. Na vodorovné ose je vidět časový průběh, na svislé ose pak všechny vozíky vyskytující se na lince. V tomto režimu lze velmi detailně krokovat vozík po vozíku v čase. </w:t>
      </w:r>
    </w:p>
    <w:p w:rsidR="00844401" w:rsidRDefault="00844401">
      <w:r>
        <w:t>Na obrázku níže vidíme zobrazení pro prvních</w:t>
      </w:r>
      <w:r w:rsidR="00F92679">
        <w:t xml:space="preserve"> dvacet vozíků. Časové okamžiky jsou vygenerovány dle zadaných dat na jednotlivých objektech, např. NAV – navěšování CT = 6min. Pokud jsou objekty na sebe navazující vždy v kontinuálním režimu a na jednom pohonu, zpravidla tak nevznikají problémy. Situace, které ale </w:t>
      </w:r>
      <w:proofErr w:type="gramStart"/>
      <w:r w:rsidR="00F92679">
        <w:t>mohou</w:t>
      </w:r>
      <w:proofErr w:type="gramEnd"/>
      <w:r w:rsidR="00F92679">
        <w:t xml:space="preserve"> způsobovat problémy </w:t>
      </w:r>
      <w:proofErr w:type="gramStart"/>
      <w:r w:rsidR="00F92679">
        <w:t>jsou</w:t>
      </w:r>
      <w:proofErr w:type="gramEnd"/>
      <w:r w:rsidR="00F92679">
        <w:t xml:space="preserve"> přechody mezi pohony, kdy dochází k odepnutí vozíku a čekání na nový </w:t>
      </w:r>
      <w:proofErr w:type="spellStart"/>
      <w:r w:rsidR="00F92679">
        <w:t>unašeč</w:t>
      </w:r>
      <w:proofErr w:type="spellEnd"/>
      <w:r w:rsidR="00F92679">
        <w:t xml:space="preserve"> následujícího pohonu. V našem případě je toto čekání viditelné v 16 minutě u prvního vozíku</w:t>
      </w:r>
      <w:r w:rsidR="00380860">
        <w:t xml:space="preserve"> před objektem LAK1, kdy dochází k přechodu na jiný pohon a následuje krátké čekání ještě v čase cca 22,5 min – přechod z LAK1 do </w:t>
      </w:r>
      <w:proofErr w:type="spellStart"/>
      <w:r w:rsidR="00380860">
        <w:t>vytěkací</w:t>
      </w:r>
      <w:proofErr w:type="spellEnd"/>
      <w:r w:rsidR="00380860">
        <w:t xml:space="preserve"> kabiny. Tato čekání jsou viditelná i na následujících vozících. Pakliže by na lince </w:t>
      </w:r>
      <w:r w:rsidR="00380860">
        <w:lastRenderedPageBreak/>
        <w:t xml:space="preserve">v režimu Analýzy vznikal problém, jednak by byl vidět takto graficky a druhým upozorněním jsou Zprávy, které opět informují a doporučují. V našem případě, doporučují sjednocení pohonů. </w:t>
      </w:r>
    </w:p>
    <w:p w:rsidR="004F341E" w:rsidRDefault="00380860" w:rsidP="00432569">
      <w:r>
        <w:rPr>
          <w:noProof/>
          <w:lang w:eastAsia="cs-CZ"/>
        </w:rPr>
        <w:drawing>
          <wp:inline distT="0" distB="0" distL="0" distR="0">
            <wp:extent cx="6562090" cy="4518750"/>
            <wp:effectExtent l="19050" t="0" r="0" b="0"/>
            <wp:docPr id="55" name="obráze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090" cy="451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F341E">
        <w:t xml:space="preserve"> </w:t>
      </w:r>
    </w:p>
    <w:p w:rsidR="002F13E3" w:rsidRDefault="002F13E3" w:rsidP="00432569">
      <w:r>
        <w:t>Na obrázku níže je Analýza přesunuta na konec časové osy. Z obrázku je viditelné za jak dlouho (146 minut od navěšování) dorazí první vozík do konce (svěšování). Dále následují v požadovaných dvou minutách (Taktu linky) další vozíky.</w:t>
      </w:r>
    </w:p>
    <w:p w:rsidR="002F13E3" w:rsidRDefault="002F13E3" w:rsidP="00432569">
      <w:r>
        <w:t xml:space="preserve">Při výstupu z CHL – chlazení je patrné krátké čekání na palec hlavního dopravníku, je to způsobeno tím, že objekt CHL je nastaven do </w:t>
      </w:r>
      <w:proofErr w:type="spellStart"/>
      <w:r>
        <w:t>postprocesního</w:t>
      </w:r>
      <w:proofErr w:type="spellEnd"/>
      <w:r>
        <w:t xml:space="preserve"> režimu, ve kterém jsou vozíky o sebe vyháknuty a až po splnění nutného času </w:t>
      </w:r>
      <w:r w:rsidR="00535730">
        <w:t>vychlazení (PT</w:t>
      </w:r>
      <w:r>
        <w:t xml:space="preserve">) dojde k uchycení na některý z projíždějících </w:t>
      </w:r>
      <w:r w:rsidR="00535730">
        <w:t xml:space="preserve">palců, z tohoto důvodu vzniká krátké čekání na palec. Na všech objektech v tomto režimu lze vyvolat skrze </w:t>
      </w:r>
      <w:proofErr w:type="spellStart"/>
      <w:r w:rsidR="00535730">
        <w:t>popup</w:t>
      </w:r>
      <w:proofErr w:type="spellEnd"/>
      <w:r w:rsidR="00535730">
        <w:t xml:space="preserve"> menu detailní časový rozpad, kde lze přesně zobrazit časový okamžik situace, která nás zajímá.</w:t>
      </w:r>
    </w:p>
    <w:p w:rsidR="002F13E3" w:rsidRDefault="002F13E3" w:rsidP="00432569"/>
    <w:p w:rsidR="002F13E3" w:rsidRDefault="002F13E3" w:rsidP="00432569">
      <w:r>
        <w:rPr>
          <w:noProof/>
          <w:lang w:eastAsia="cs-CZ"/>
        </w:rPr>
        <w:drawing>
          <wp:inline distT="0" distB="0" distL="0" distR="0">
            <wp:extent cx="7254240" cy="2607157"/>
            <wp:effectExtent l="19050" t="0" r="3810" b="0"/>
            <wp:docPr id="64" name="obrázek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4240" cy="2607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1E2" w:rsidRDefault="005021E2" w:rsidP="00432569">
      <w:pPr>
        <w:pStyle w:val="Nadpis1"/>
      </w:pPr>
      <w:r>
        <w:lastRenderedPageBreak/>
        <w:t xml:space="preserve">Globální aktualizace parametrů </w:t>
      </w:r>
      <w:r w:rsidR="00432569">
        <w:t>objektů</w:t>
      </w:r>
      <w:r>
        <w:t xml:space="preserve"> (GAPO)</w:t>
      </w:r>
    </w:p>
    <w:p w:rsidR="00510CB9" w:rsidRDefault="00510CB9">
      <w:r>
        <w:t xml:space="preserve">V rámci této aplikace je možné i změnit hlavní parametry linky, tím je myšleno změnit </w:t>
      </w:r>
      <w:proofErr w:type="spellStart"/>
      <w:r>
        <w:t>TaktTime</w:t>
      </w:r>
      <w:proofErr w:type="spellEnd"/>
      <w:r>
        <w:t xml:space="preserve"> linky </w:t>
      </w:r>
      <w:r w:rsidR="00E07777">
        <w:t>či</w:t>
      </w:r>
      <w:r>
        <w:t xml:space="preserve"> provést změnu velikosti vo</w:t>
      </w:r>
      <w:r w:rsidR="00DC00AD">
        <w:t xml:space="preserve">zíků, jedná se o tzv. Globální aktualizaci parametrů </w:t>
      </w:r>
      <w:r w:rsidR="00432569">
        <w:t>objektů</w:t>
      </w:r>
      <w:r w:rsidR="00DC00AD">
        <w:t xml:space="preserve"> (GAPO). Bez možnosti provést tuto změnu v</w:t>
      </w:r>
      <w:r w:rsidR="00131C6C">
        <w:t> </w:t>
      </w:r>
      <w:r w:rsidR="00DC00AD">
        <w:t>aplikaci</w:t>
      </w:r>
      <w:r w:rsidR="00131C6C">
        <w:t>,</w:t>
      </w:r>
      <w:r w:rsidR="00DC00AD">
        <w:t xml:space="preserve"> je velmi komplikované odhadnout, jaké </w:t>
      </w:r>
      <w:proofErr w:type="gramStart"/>
      <w:r w:rsidR="00DC00AD">
        <w:t>nastanou</w:t>
      </w:r>
      <w:proofErr w:type="gramEnd"/>
      <w:r w:rsidR="00DC00AD">
        <w:t xml:space="preserve"> změny parametrů v důsledku změny Takt </w:t>
      </w:r>
      <w:proofErr w:type="spellStart"/>
      <w:proofErr w:type="gramStart"/>
      <w:r w:rsidR="00DC00AD">
        <w:t>Time</w:t>
      </w:r>
      <w:proofErr w:type="spellEnd"/>
      <w:proofErr w:type="gramEnd"/>
      <w:r w:rsidR="00DC00AD">
        <w:t xml:space="preserve"> nebo změny rozměrů vozíků. Apl</w:t>
      </w:r>
      <w:r w:rsidR="00E07777">
        <w:t>ikace však tuto možnost nabízí. Rozhodneme se změnit</w:t>
      </w:r>
      <w:r w:rsidR="00DC00AD">
        <w:t xml:space="preserve"> </w:t>
      </w:r>
      <w:r w:rsidR="00E07777">
        <w:t>Takt</w:t>
      </w:r>
      <w:r w:rsidR="00DC00AD">
        <w:t xml:space="preserve"> linky z původních 120s na 100s. </w:t>
      </w:r>
    </w:p>
    <w:p w:rsidR="00E07777" w:rsidRDefault="00E07777">
      <w:r>
        <w:t xml:space="preserve">Následně je vygenerována tato souhrnná tabulka, kde v levé části vidíme </w:t>
      </w:r>
      <w:proofErr w:type="spellStart"/>
      <w:r>
        <w:t>checkboxy</w:t>
      </w:r>
      <w:proofErr w:type="spellEnd"/>
      <w:r>
        <w:t xml:space="preserve"> a v pravé části hodnoty. Nad každým sloupcem s </w:t>
      </w:r>
      <w:proofErr w:type="spellStart"/>
      <w:r>
        <w:t>checkboxy</w:t>
      </w:r>
      <w:proofErr w:type="spellEnd"/>
      <w:r>
        <w:t xml:space="preserve"> jsou graficky znázorněny zámečky. Zde je na zvážení jaké konkrétní priority má v danou chvíli návrhář linky. My jsme se rozhodli, že u všech přejezdů (PŘE) chceme mít zachovanou jejich délku</w:t>
      </w:r>
      <w:r w:rsidR="00131C6C">
        <w:t xml:space="preserve"> (volba prvního sloupce)</w:t>
      </w:r>
      <w:r>
        <w:t xml:space="preserve">. Tabulka vpravo nabízí, tzv. Live </w:t>
      </w:r>
      <w:proofErr w:type="spellStart"/>
      <w:r>
        <w:t>view</w:t>
      </w:r>
      <w:proofErr w:type="spellEnd"/>
      <w:r>
        <w:t xml:space="preserve"> na data – kde je vidět původní hodnota a hodnota nově dopočítaná pro nový Takt linky. U ostatních objektů na hlavním pohonu volíme volbu druhou, </w:t>
      </w:r>
      <w:r w:rsidR="00E34550">
        <w:t>tzn., připouštíme</w:t>
      </w:r>
      <w:r>
        <w:t xml:space="preserve"> změnu délky objektu, ale zůstane nám zachován technologický čas</w:t>
      </w:r>
      <w:r w:rsidR="00131C6C">
        <w:t xml:space="preserve"> CT</w:t>
      </w:r>
      <w:r>
        <w:t xml:space="preserve">. </w:t>
      </w:r>
    </w:p>
    <w:p w:rsidR="00E34550" w:rsidRDefault="00EA44BF">
      <w:r>
        <w:t xml:space="preserve">U první lakovny </w:t>
      </w:r>
      <w:r w:rsidR="00E34550">
        <w:t xml:space="preserve">(LAK1) touto volbou dojde ke změně technologického času, u lakovny druhé (LAK2) </w:t>
      </w:r>
      <w:r w:rsidR="00ED24F8">
        <w:t>vyžadujeme mít</w:t>
      </w:r>
      <w:r w:rsidR="00E34550">
        <w:t xml:space="preserve"> technologický čas uzamčen</w:t>
      </w:r>
      <w:r w:rsidR="00ED24F8">
        <w:t>, čili dojde ke změně velikosti lakovací kabiny a dalších korelačních hodnot oranžově označených</w:t>
      </w:r>
      <w:r w:rsidR="00E34550">
        <w:t xml:space="preserve">. </w:t>
      </w:r>
    </w:p>
    <w:p w:rsidR="00ED24F8" w:rsidRDefault="00ED24F8">
      <w:r>
        <w:t xml:space="preserve">V obou případech dojde u lakovacích kabin vždy k novému výpočtu rychlosti pohonu. Rychlost pohonu a k němu příbuzné parametry tj. rozteč - R, rozestup – </w:t>
      </w:r>
      <w:proofErr w:type="spellStart"/>
      <w:r>
        <w:t>Rz</w:t>
      </w:r>
      <w:proofErr w:type="spellEnd"/>
      <w:r>
        <w:t xml:space="preserve">, </w:t>
      </w:r>
      <w:proofErr w:type="spellStart"/>
      <w:r>
        <w:t>Rx</w:t>
      </w:r>
      <w:proofErr w:type="spellEnd"/>
      <w:r>
        <w:t xml:space="preserve"> jsou vždy sloučeny do společného řádku v rámci pohonu, neboť logicky nelze mít u jednoho pohonu </w:t>
      </w:r>
      <w:r w:rsidR="006D7691">
        <w:t>rozdílně nastaveny parametry např. rozteč.</w:t>
      </w:r>
      <w:r>
        <w:t xml:space="preserve"> </w:t>
      </w:r>
    </w:p>
    <w:p w:rsidR="00E34550" w:rsidRDefault="00E34550">
      <w:r>
        <w:t>Obecně oranžově zvýrazněné hodnoty jsou prezentovány jako měněné hodnoty. Světle šedé jsou zcela původní (pro Takt 120s) a tmavě šedé jsou hodnoty uzamčené a neměnné</w:t>
      </w:r>
      <w:r w:rsidR="006D7691">
        <w:t xml:space="preserve"> – dle volby </w:t>
      </w:r>
      <w:proofErr w:type="spellStart"/>
      <w:r w:rsidR="006D7691">
        <w:t>checkboxu</w:t>
      </w:r>
      <w:proofErr w:type="spellEnd"/>
      <w:r>
        <w:t xml:space="preserve">. </w:t>
      </w:r>
    </w:p>
    <w:p w:rsidR="00E34550" w:rsidRDefault="00E34550">
      <w:r>
        <w:t xml:space="preserve">I tento formulář disponuje validačními funkcemi, </w:t>
      </w:r>
      <w:r w:rsidR="00EA44BF">
        <w:t>tzn., pokud</w:t>
      </w:r>
      <w:r>
        <w:t xml:space="preserve"> by s nově vypočítanými hodnoty došlo k narušení funkčnosti linky, aplikace nám tuto volbu nedovolí uložit.  </w:t>
      </w:r>
    </w:p>
    <w:p w:rsidR="00E07777" w:rsidRDefault="00E07777">
      <w:r>
        <w:rPr>
          <w:noProof/>
          <w:lang w:eastAsia="cs-CZ"/>
        </w:rPr>
        <w:drawing>
          <wp:inline distT="0" distB="0" distL="0" distR="0">
            <wp:extent cx="7264542" cy="4102398"/>
            <wp:effectExtent l="19050" t="0" r="0" b="0"/>
            <wp:docPr id="31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1834" cy="4106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0AD" w:rsidRDefault="00E34550">
      <w:r>
        <w:t xml:space="preserve">Ukázka, kdy uživatel vybere oblast </w:t>
      </w:r>
      <w:proofErr w:type="spellStart"/>
      <w:r>
        <w:t>checkboxů</w:t>
      </w:r>
      <w:proofErr w:type="spellEnd"/>
      <w:r>
        <w:t>, která výpočtem vrátí hodnoty, které není možné na lince aplikovat.</w:t>
      </w:r>
    </w:p>
    <w:p w:rsidR="00E34550" w:rsidRDefault="00E34550">
      <w:r>
        <w:t>V tomto případě se hodná o neceločíselnou hodnotu rozestupu, což v praxi není možné zadat, tudíž ani aplikace nedovolí uložit.</w:t>
      </w:r>
    </w:p>
    <w:p w:rsidR="00E34550" w:rsidRPr="00157D2C" w:rsidRDefault="00E34550">
      <w:r>
        <w:rPr>
          <w:noProof/>
          <w:lang w:eastAsia="cs-CZ"/>
        </w:rPr>
        <w:lastRenderedPageBreak/>
        <w:drawing>
          <wp:inline distT="0" distB="0" distL="0" distR="0">
            <wp:extent cx="7254240" cy="4092824"/>
            <wp:effectExtent l="19050" t="0" r="3810" b="0"/>
            <wp:docPr id="37" name="obráze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4240" cy="4092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341E" w:rsidRDefault="00EA44BF">
      <w:r>
        <w:t>V momentě kdy je možné Globální aktualizaci uložit, dojde ke kompletnímu přepočítání parametrů linky</w:t>
      </w:r>
      <w:r w:rsidR="00C9310E">
        <w:t>,</w:t>
      </w:r>
      <w:r>
        <w:t xml:space="preserve"> dle voleb uživatele s tím výsledkem, že linka bude nově taktována na 100s.</w:t>
      </w:r>
      <w:r w:rsidR="00C9310E">
        <w:t xml:space="preserve"> </w:t>
      </w:r>
    </w:p>
    <w:p w:rsidR="003552F1" w:rsidRDefault="00CD72DA">
      <w:r>
        <w:t>Obdobným grafickým výstupem je prezentována Globální aktualizace (GAPO</w:t>
      </w:r>
      <w:r w:rsidR="00F4328E">
        <w:t xml:space="preserve"> V</w:t>
      </w:r>
      <w:r>
        <w:t>) v případě změny rozměrů vozíku/</w:t>
      </w:r>
      <w:proofErr w:type="spellStart"/>
      <w:r>
        <w:t>jigu</w:t>
      </w:r>
      <w:proofErr w:type="spellEnd"/>
      <w:r>
        <w:t>.</w:t>
      </w:r>
    </w:p>
    <w:p w:rsidR="00FC332C" w:rsidRDefault="00FC332C">
      <w:r>
        <w:t xml:space="preserve">Při změně délky vozíku je zobrazeno podobné prostředí jako u předchozí změny – Taktu linky. V tomto případě, volíme následující strategii. U Navěšování požadujeme zanechat velikost kabiny, stejně tak chceme zachovat délku všech přejezdů. Naopak u technologických objektů požadujeme zanechat jejich </w:t>
      </w:r>
      <w:proofErr w:type="spellStart"/>
      <w:r>
        <w:t>Cycle</w:t>
      </w:r>
      <w:proofErr w:type="spellEnd"/>
      <w:r>
        <w:t xml:space="preserve"> </w:t>
      </w:r>
      <w:proofErr w:type="spellStart"/>
      <w:r>
        <w:t>Time</w:t>
      </w:r>
      <w:proofErr w:type="spellEnd"/>
      <w:r w:rsidR="00F944C4">
        <w:t xml:space="preserve"> (CT)</w:t>
      </w:r>
      <w:r>
        <w:t xml:space="preserve"> na úkor úpravy kabiny. U obou lakovacích kabin bylo vybráno, že povolujeme změnu rozměrů kabiny, rychlosti pohonu atd., ale požadujeme zachovat </w:t>
      </w:r>
      <w:r w:rsidR="00F944C4">
        <w:t xml:space="preserve">CT a počet pozic (značeno jako K resp. P). </w:t>
      </w:r>
    </w:p>
    <w:p w:rsidR="003552F1" w:rsidRDefault="00FC332C">
      <w:r>
        <w:rPr>
          <w:noProof/>
          <w:lang w:eastAsia="cs-CZ"/>
        </w:rPr>
        <w:lastRenderedPageBreak/>
        <w:drawing>
          <wp:inline distT="0" distB="0" distL="0" distR="0">
            <wp:extent cx="7254240" cy="4233901"/>
            <wp:effectExtent l="19050" t="0" r="3810" b="0"/>
            <wp:docPr id="67" name="obrázek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4240" cy="4233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2DA" w:rsidRDefault="00CD72DA">
      <w:r>
        <w:t xml:space="preserve"> Pokud dojde ke změně parametrů u již používaných pohonů, zobrazí se taktéž GAPO, ale v tomto případě stačí aktualizovat pouze objekty u upravovaného pohonu, viz níže. Změna rychlosti pohonu způsobí v tento </w:t>
      </w:r>
      <w:r w:rsidR="00384CC9">
        <w:t>moment změnu CT, RP,…, naopak délka lakovacích kabin (DD) zůstane zachována.</w:t>
      </w:r>
    </w:p>
    <w:p w:rsidR="00CD72DA" w:rsidRDefault="00CD72DA">
      <w:r>
        <w:rPr>
          <w:noProof/>
          <w:lang w:eastAsia="cs-CZ"/>
        </w:rPr>
        <w:drawing>
          <wp:inline distT="0" distB="0" distL="0" distR="0">
            <wp:extent cx="6563285" cy="2518175"/>
            <wp:effectExtent l="19050" t="0" r="8965" b="0"/>
            <wp:docPr id="58" name="obráze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7953" cy="2519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 w:rsidR="00384CC9" w:rsidRDefault="00F944C4" w:rsidP="00F944C4">
      <w:pPr>
        <w:pStyle w:val="Nadpis1"/>
      </w:pPr>
      <w:r>
        <w:t>Volba strategie</w:t>
      </w:r>
    </w:p>
    <w:p w:rsidR="00F944C4" w:rsidRPr="00F944C4" w:rsidRDefault="00F944C4" w:rsidP="00F944C4">
      <w:r>
        <w:t>Proč zámečková politika? Aplikaci lze použít v různých fázích návrhu linky, pokud je linka již reálně postavena, asi těžko budeme chtít hýbat rozměry kabiny, z toho</w:t>
      </w:r>
      <w:r w:rsidR="00EC65BE">
        <w:t>to</w:t>
      </w:r>
      <w:r>
        <w:t xml:space="preserve"> důvodu lze jednoduše rozměr kabiny zamknout a tím nedojde ve výpočtech k jeho </w:t>
      </w:r>
      <w:r w:rsidR="00EC65BE">
        <w:t xml:space="preserve">změně, budou ovlivněny jiné parametry objektu (oranžově zobrazené, resp. ty s odemčeným zámkem). </w:t>
      </w:r>
      <w:r>
        <w:t xml:space="preserve">Jindy můžeme aplikaci využít v raném stádiu </w:t>
      </w:r>
      <w:r w:rsidR="00862228">
        <w:t>návrhu</w:t>
      </w:r>
      <w:r>
        <w:t xml:space="preserve"> nové linky a nejsme nikterak prostorově omezeni, </w:t>
      </w:r>
      <w:r w:rsidR="00EC65BE">
        <w:t>ale zase třeba víme, že PT (čas lakování) robota je alespoň 100s. V tomto případě volíme strategii uzamčeného CT, který se nesmí měnit a dovolíme změnu rychlosti pohonu, délky kabiny atd. Vždy je tedy na uživateli aplikace, které volby bude v dané situaci preferovat</w:t>
      </w:r>
      <w:r w:rsidR="00862228">
        <w:t>, někdy je však nutné počítat s tím, že aplikace danou volbu nedovolí uživateli uložit. Vždy to ale má svůj matematicko-fyzikální důvod, který zobrazí validace dat.</w:t>
      </w:r>
    </w:p>
    <w:p w:rsidR="00C121E9" w:rsidRDefault="00C121E9" w:rsidP="00C121E9">
      <w:pPr>
        <w:pStyle w:val="Nadpis1"/>
      </w:pPr>
      <w:r>
        <w:lastRenderedPageBreak/>
        <w:t>Model aplikace</w:t>
      </w:r>
    </w:p>
    <w:p w:rsidR="00C9310E" w:rsidRDefault="00C9310E">
      <w:r>
        <w:rPr>
          <w:noProof/>
          <w:lang w:eastAsia="cs-CZ"/>
        </w:rPr>
        <w:drawing>
          <wp:inline distT="0" distB="0" distL="0" distR="0">
            <wp:extent cx="7182032" cy="4794637"/>
            <wp:effectExtent l="19050" t="0" r="0" b="0"/>
            <wp:docPr id="43" name="obráze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2114" cy="4801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9310E" w:rsidSect="00E07777">
      <w:pgSz w:w="11906" w:h="16838"/>
      <w:pgMar w:top="720" w:right="244" w:bottom="720" w:left="238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596023C"/>
    <w:multiLevelType w:val="hybridMultilevel"/>
    <w:tmpl w:val="AB76401C"/>
    <w:lvl w:ilvl="0" w:tplc="040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90195B"/>
    <w:rsid w:val="00131C6C"/>
    <w:rsid w:val="00157D2C"/>
    <w:rsid w:val="00175B25"/>
    <w:rsid w:val="00215137"/>
    <w:rsid w:val="002A7D16"/>
    <w:rsid w:val="002D4581"/>
    <w:rsid w:val="002F13E3"/>
    <w:rsid w:val="003552F1"/>
    <w:rsid w:val="00380860"/>
    <w:rsid w:val="00384CC9"/>
    <w:rsid w:val="00424B8D"/>
    <w:rsid w:val="00432569"/>
    <w:rsid w:val="004627FA"/>
    <w:rsid w:val="004F341E"/>
    <w:rsid w:val="005021E2"/>
    <w:rsid w:val="00510CB9"/>
    <w:rsid w:val="00535730"/>
    <w:rsid w:val="006D7691"/>
    <w:rsid w:val="0072433E"/>
    <w:rsid w:val="00735CE6"/>
    <w:rsid w:val="00844401"/>
    <w:rsid w:val="00862228"/>
    <w:rsid w:val="0090195B"/>
    <w:rsid w:val="00A17E31"/>
    <w:rsid w:val="00BA1704"/>
    <w:rsid w:val="00BF26C2"/>
    <w:rsid w:val="00C121E9"/>
    <w:rsid w:val="00C9310E"/>
    <w:rsid w:val="00CD72DA"/>
    <w:rsid w:val="00DC00AD"/>
    <w:rsid w:val="00E07777"/>
    <w:rsid w:val="00E34550"/>
    <w:rsid w:val="00EA44BF"/>
    <w:rsid w:val="00EC65BE"/>
    <w:rsid w:val="00ED24F8"/>
    <w:rsid w:val="00F34EB3"/>
    <w:rsid w:val="00F4328E"/>
    <w:rsid w:val="00F92679"/>
    <w:rsid w:val="00F944C4"/>
    <w:rsid w:val="00FC332C"/>
    <w:rsid w:val="00FF78F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424B8D"/>
  </w:style>
  <w:style w:type="paragraph" w:styleId="Nadpis1">
    <w:name w:val="heading 1"/>
    <w:basedOn w:val="Normln"/>
    <w:next w:val="Normln"/>
    <w:link w:val="Nadpis1Char"/>
    <w:uiPriority w:val="9"/>
    <w:qFormat/>
    <w:rsid w:val="005021E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Textbubliny">
    <w:name w:val="Balloon Text"/>
    <w:basedOn w:val="Normln"/>
    <w:link w:val="TextbublinyChar"/>
    <w:uiPriority w:val="99"/>
    <w:semiHidden/>
    <w:unhideWhenUsed/>
    <w:rsid w:val="009019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90195B"/>
    <w:rPr>
      <w:rFonts w:ascii="Tahoma" w:hAnsi="Tahoma" w:cs="Tahoma"/>
      <w:sz w:val="16"/>
      <w:szCs w:val="16"/>
    </w:rPr>
  </w:style>
  <w:style w:type="paragraph" w:styleId="Titulek">
    <w:name w:val="caption"/>
    <w:basedOn w:val="Normln"/>
    <w:next w:val="Normln"/>
    <w:uiPriority w:val="35"/>
    <w:unhideWhenUsed/>
    <w:qFormat/>
    <w:rsid w:val="00157D2C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Odstavecseseznamem">
    <w:name w:val="List Paragraph"/>
    <w:basedOn w:val="Normln"/>
    <w:uiPriority w:val="34"/>
    <w:qFormat/>
    <w:rsid w:val="005021E2"/>
    <w:pPr>
      <w:ind w:left="720"/>
      <w:contextualSpacing/>
    </w:pPr>
  </w:style>
  <w:style w:type="character" w:customStyle="1" w:styleId="Nadpis1Char">
    <w:name w:val="Nadpis 1 Char"/>
    <w:basedOn w:val="Standardnpsmoodstavce"/>
    <w:link w:val="Nadpis1"/>
    <w:uiPriority w:val="9"/>
    <w:rsid w:val="005021E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4562</TotalTime>
  <Pages>9</Pages>
  <Words>1484</Words>
  <Characters>8761</Characters>
  <Application>Microsoft Office Word</Application>
  <DocSecurity>0</DocSecurity>
  <Lines>73</Lines>
  <Paragraphs>20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Rostislav Šlechta</dc:creator>
  <cp:lastModifiedBy>Rostislav Šlechta</cp:lastModifiedBy>
  <cp:revision>10</cp:revision>
  <dcterms:created xsi:type="dcterms:W3CDTF">2018-11-09T10:30:00Z</dcterms:created>
  <dcterms:modified xsi:type="dcterms:W3CDTF">2018-11-12T14:32:00Z</dcterms:modified>
</cp:coreProperties>
</file>