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903" w:rsidRPr="00B11903" w:rsidRDefault="00B11903" w:rsidP="00B119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95375" cy="866775"/>
            <wp:effectExtent l="0" t="0" r="9525" b="9525"/>
            <wp:docPr id="1" name="图片 1" descr="C:\Users\IBM\Documents\Tencent Files\30355701\Image\]1MICFM@C13Z6YK@W[V}@%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M\Documents\Tencent Files\30355701\Image\]1MICFM@C13Z6YK@W[V}@%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1903">
        <w:rPr>
          <w:rFonts w:ascii="宋体" w:eastAsia="宋体" w:hAnsi="宋体" w:cs="宋体"/>
          <w:kern w:val="0"/>
          <w:sz w:val="24"/>
          <w:szCs w:val="24"/>
        </w:rPr>
        <w:br/>
        <w:t>密码是1</w:t>
      </w:r>
      <w:r w:rsidRPr="00B11903">
        <w:rPr>
          <w:rFonts w:ascii="宋体" w:eastAsia="宋体" w:hAnsi="宋体" w:cs="宋体"/>
          <w:kern w:val="0"/>
          <w:sz w:val="24"/>
          <w:szCs w:val="24"/>
        </w:rPr>
        <w:br/>
        <w:t>都是零售户</w:t>
      </w:r>
      <w:r w:rsidRPr="00B11903">
        <w:rPr>
          <w:rFonts w:ascii="宋体" w:eastAsia="宋体" w:hAnsi="宋体" w:cs="宋体"/>
          <w:kern w:val="0"/>
          <w:sz w:val="24"/>
          <w:szCs w:val="24"/>
        </w:rPr>
        <w:br/>
        <w:t xml:space="preserve">如果有不行的账号，跟我说一下 </w:t>
      </w:r>
    </w:p>
    <w:p w:rsidR="00415A22" w:rsidRDefault="00C12706">
      <w:r>
        <w:rPr>
          <w:rFonts w:hint="eastAsia"/>
        </w:rPr>
        <w:t>620902102291</w:t>
      </w:r>
      <w:bookmarkStart w:id="0" w:name="_GoBack"/>
      <w:bookmarkEnd w:id="0"/>
    </w:p>
    <w:p w:rsidR="00B11903" w:rsidRDefault="00B11903"/>
    <w:p w:rsidR="00B11903" w:rsidRPr="00B11903" w:rsidRDefault="00B11903" w:rsidP="00B11903">
      <w:pPr>
        <w:widowControl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11903">
        <w:rPr>
          <w:rFonts w:ascii="Verdana" w:eastAsia="宋体" w:hAnsi="Verdana" w:cs="宋体"/>
          <w:color w:val="000000"/>
          <w:kern w:val="0"/>
          <w:szCs w:val="21"/>
        </w:rPr>
        <w:t>目前新版的开发环境是：</w:t>
      </w:r>
      <w:hyperlink r:id="rId6" w:tgtFrame="_blank" w:history="1">
        <w:r w:rsidRPr="00B11903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http://10.0.8.88/xsm6/main.html?v=2012071002</w:t>
        </w:r>
      </w:hyperlink>
    </w:p>
    <w:p w:rsidR="00B11903" w:rsidRPr="00B11903" w:rsidRDefault="00B11903" w:rsidP="00B11903">
      <w:pPr>
        <w:widowControl/>
        <w:ind w:firstLine="48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11903">
        <w:rPr>
          <w:rFonts w:ascii="Verdana" w:eastAsia="宋体" w:hAnsi="Verdana" w:cs="宋体"/>
          <w:color w:val="000000"/>
          <w:kern w:val="0"/>
          <w:szCs w:val="21"/>
        </w:rPr>
        <w:t>登录中心：</w:t>
      </w:r>
      <w:hyperlink r:id="rId7" w:tgtFrame="_blank" w:history="1">
        <w:r w:rsidRPr="00B11903">
          <w:rPr>
            <w:rFonts w:ascii="Verdana" w:eastAsia="宋体" w:hAnsi="Verdana" w:cs="宋体"/>
            <w:color w:val="0000FF"/>
            <w:kern w:val="0"/>
            <w:szCs w:val="21"/>
            <w:u w:val="single"/>
          </w:rPr>
          <w:t>http://10.10.10.90/st/</w:t>
        </w:r>
      </w:hyperlink>
    </w:p>
    <w:p w:rsidR="00B11903" w:rsidRPr="00B11903" w:rsidRDefault="00B11903"/>
    <w:sectPr w:rsidR="00B11903" w:rsidRPr="00B1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EF4"/>
    <w:rsid w:val="001A7EF4"/>
    <w:rsid w:val="00415A22"/>
    <w:rsid w:val="00B11903"/>
    <w:rsid w:val="00C1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9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9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90/s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0.0.8.88/xsm6/main.html?v=201207100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2013-01-31T03:08:00Z</dcterms:created>
  <dcterms:modified xsi:type="dcterms:W3CDTF">2013-02-01T09:05:00Z</dcterms:modified>
</cp:coreProperties>
</file>