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E63946"/>
          <w:sz w:val="64"/>
          <w:szCs w:val="64"/>
        </w:rPr>
        <w:t xml:space="preserve">spltiers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Tier List &amp; Pricing Tool — Product Specification</w:t>
      </w:r>
    </w:p>
    <w:p>
      <w:pPr>
        <w:spacing w:before="0" w:after="6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1.1  ·  March 2026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two-feature web tool for Splinterlands players: curated card tier lists organised by edition, and a live market pricing calculator. Built for both newcomers and competitive veterans, with a highly visual card UI and an admin backoffice for updating tiers without redeployment.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Lists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Per-edition card rankings (S/A/B/C/D) displayed as visual card grids; hover reveals full card art at max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Calculator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editions + tiers → live buy/rent prices from Splinterlands API, totalled in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Backoffice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Keychain auth (brave.sps only); drag-and-drop tier editor; annotate cards separately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components for SL API calls; ISR caching; familiar Vercel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Zero-config deploys; edge functions for API proxy if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(Postgres, free tier)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data storage; real-time; row-level security for admin routes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Keychain (posting key)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Splinterlands wallet auth — no passwords; whitelist via env var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Utility-first; fast iteration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dnd-kit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Lightweight, accessible; works well with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Splinterlands CDN (CloudFront)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URLs per edition/name/level — no image hosting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Splinterlands Public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buy/rent prices; card details; DEC/USD rate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Site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— edition selector 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/tier-list/[edition-slug]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tier list for an edition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/pricing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calculator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Backoffice — edition list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brave.sps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/admin/[edition-slug]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 tier editor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brave.sps only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Edition &amp; Rarity Reference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Source: GET https://api.splinterlands.io/cards/get_details — fields used: editions, tier, rarity, name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Edition Mapping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"editions" field alone is insufficient for promo/reward/soulbound cards — the "tier" field is required as a secondary discriminator.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700"/>
        <w:gridCol w:w="14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editions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CDN Slug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1, or 0,1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Alpha/Beta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/beta/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or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Alpha/Beta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/promo/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Alpha/Beta promo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or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Alpha/Beta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/reward/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Alpha/Beta reward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Untamed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/untamed/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Untamed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/promo/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Untamed promo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Untamed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/reward/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Untamed reward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/dice/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Azmarè Dice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Legion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/chaos/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Legion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/promo/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promo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Legion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/reward/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reward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Legion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/soulbound/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soulbound — tier list only, not priced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Riftwatchers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/rift/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Note: slug is /rift/ not /riftwatchers/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Rebellion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/rebellion/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Rebellion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/promo/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Rebellion promo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Rebellion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/soulboundrb/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Rebellion soulbound — tier list only, not priced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or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Conclave Arcana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/conclave/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Conclave Arcana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/conclave/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 promo — uses /conclave/ not /promo/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Conclave Arcana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/reward/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 reward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/escalation/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Rarity Mapping &amp; Max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Rarity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Rarity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level (lv{X} in CDN URL)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Legendary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CDN Image URL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3946" w:sz="6"/>
              <w:left w:val="single" w:color="E63946" w:sz="6"/>
              <w:bottom w:val="single" w:color="CCCCCC" w:sz="1"/>
              <w:right w:val="single" w:color="CCCCCC" w:sz="1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Base: https://d36mxiodymuqjm.cloudfront.net/cards_by_level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Pattern: {base}/{cdn_slug}/{card_name}_lv{max_level}.png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Examples: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Conclave Arcana Common:  .../conclave/Abyssal Elemental_lv10.png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Riftwatchers Legendary:  .../rift/Ilthain_lv4.png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Rebellion Soulbound:     .../soulboundrb/[card_name]_lv{max}.png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Chaos Legion Soulbound:  .../soulbound/[card_name]_lv{max}.png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Note: card name is NOT URL-encoded in the slug itself; encode only when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constructing the full URL for the browser (encodeURIComponent on name segment).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Gold foil variant: append _gold before .png  →  Ilthain_lv4_gold.png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Card Image UI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Cards are displayed throughout the site (tier lists + backoffice) as square thumbnails in a grid, closely matching the visual style of the Splinterlands in-game card collection view.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Card Thumbnail (default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Fixed-size square (approx 80×80px on desktop, 60×60px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Image: CDN URL at max level for that card's rarity — full card art with stats already rendered on the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Subtle border/shadow; tier badge overlaid in bottom-left corner (S/A/B/C/D) on tier list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Soulbound cards: small lock icon overlay to indicate non-tradeable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Card Hover (tooltip / popover)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hover (desktop) or tap (mobile): show full-size card image in a floating popover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 source: same CDN URL — the full-res card image already includes all stats, abilities, mana cost, and 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Popover size: approx 200×300px (standard card aspect ratio)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additional API call needed for hover state — image is self-contained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role or notes have been set for this card in the backoffice, show them below the card image in the popover</w:t>
      </w:r>
    </w:p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1 — Tier Lists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Grid of edition cards/logos — click to go to that edition's tier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Shows all active editions (toggled in backoffice)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Editions displayed in reverse-chronological order (Escalation first, Alpha/Beta last)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Tier List Page — /tier-list/[edition-slug]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Five tier rows: S → A → B → C → 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row: tier label on left, horizontal scrolling grid of card thumbnails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Tier row colours: S = gold, A = green, B = blue, C = grey, D = dark grey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Hover on any card: popover with full card image + role tag + notes (if 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Beginner toggle (top of page, off by default): adds explanatory labels to tier names and role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Unranked cards are not shown on the public tier list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Soulbound cards: shown with lock icon; no market link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Supabase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3946" w:sz="6"/>
              <w:left w:val="single" w:color="E63946" w:sz="6"/>
              <w:bottom w:val="single" w:color="CCCCCC" w:sz="1"/>
              <w:right w:val="single" w:color="CCCCCC" w:sz="1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Table: card_sets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uuid PK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slug         text  (e.g. "rebellion", "conclave-arcana")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   text  (e.g. "Rebellion")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icon_url     text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is_active    bool  (controls visibility on public site)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sort_order   int   (for display ordering)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Table: tier_entries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uuid PK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set_id       uuid FK → card_sets.id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card_id      int   (Splinterlands card_detail_id)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card_name    text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edition      text  (display name, e.g. "Chaos Legion")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cdn_slug     text  (e.g. "/chaos/")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rarity       int   (1–4)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tier         text  (S / A / B / C / 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role         text  nullable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notes        text  nullable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is_soulbound bool  default false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updated_at   timestamptz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Feature 2 — Pricing Calculator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User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 — Edition selection: multi-select from all active editions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 — Tier filter: multi-select S/A/B/C/D (all selected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 — Card level: select 1–max, or "max" (applies globally to all selected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 — Calculate: fetches live market data and renders results table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Results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Per-card row: thumbnail, card name, edition badge, tier badge, buy price (USD), rent price/day (USD)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Soulbound cards excluded entirely from the pricing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no listing exists at the selected level: show "—" with tooltip "No active listing"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Subtotals per edition; grand total buy + grand total rent (daily and estimated 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Timestamp of last fetch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to CSV: card name, edition, tier, buy price, rent price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list + metadata (name, rarity, editions,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https://api.splinterlands.io/cards/get_details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buy listings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https://api2.splinterlands.com/market/for_sale_by_card?card_detail_id={id}&amp;gold=false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Rental listings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https://api2.splinterlands.com/market/for_rent_by_card?card_detail_id={id}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DEC/USD spot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CoinGecko API or https://api2.splinterlands.com/players/currency_balances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All market prices are in DEC; converted to USD at the live rate fetched on each calculator run. Server-side cache: 60 seconds (Next.js fetch caching) to avoid hammering the SL API.</w:t>
      </w:r>
    </w:p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Backoffice — Admin Panel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Authentication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Access is restricted to a single Hive account: brave.sps. Any other account that attempts login is shown an error page: "This user does not have access to the admin panel."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Login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visits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checks for Hive Keychain browser extension; prompts to install if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Keychain signs a server-generated challenge message using the posting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verifies the posting key signature against brave.sps's public posting key (fetched from Hive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success: short-lived JWT issued, stored in httpOnly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failure or wrong account: redirect to /admin/unauthorized with error message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Admin account is hardcoded as "brave.sps" — no env var needed for v1 (can be extracted later if multi-admin is required).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Backoffice Home —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Lists all editions with: name, card count, ranked count, last updated timestamp, Edit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edition active/inactive (controls public visibility)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new edition: name, slug, icon URL, sort order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Tier Editor — /admin/[edition-slug]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Drag-and-drop interface built with dnd-kit.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Layout: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"Unranked" pool at the top: all cards for this edition not yet assigned a tier, shown as a scrollable grid of thumbnails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Five tier lanes below: S, A, B, C, D — each a drop zone showing current cards in that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Drag any card from Unranked into a tier lane, or between tier lanes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Cards display their thumbnail; hover shows full card popover (same as public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bar above Unranked pool: filter by name, rarity, or splinter/element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Save &amp; annotate: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"Save" button commits all current drag state to Supabase in one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Clicking a card (not dragging) opens an annotation panel: role (text input) + notes (textarea) — save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Unsaved changes are indicated by a banner: "You have unsaved tier changes"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data (names, rarities, card_ids) is loaded fresh from the SL API on each editor open — so newly released cards appear automatically</w:t>
      </w:r>
    </w:p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UX &amp; Design Direction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Tiered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(Veteran)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Beginner Mode (toggle 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 / A / B / C / D badges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 + tooltip: "S = best-in-slot, game-defining cards"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only (e.g. "Tank")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+ one-line explanation of the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in hover popover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Same, with added "why this matters" framing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data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Simplified headers, tooltips on buy vs rent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Visual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Dark header/nav; light content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Tier row accent colours: S = gold (#FFD700), A = green (#2ECC71), B = blue (#3498DB), C = grey (#95A5A6), D = dark grey (#555)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grids match the Splinterlands collection view aesthetic — dense, visual-first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Soulbound cards: lock icon (🔒) overlay at top-right of thumbnail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Mobile: card thumbnails slightly smaller; tier rows scroll horizontally; hover becomes tap-to-expand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login required for any public page</w:t>
      </w:r>
    </w:p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/ site name?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— repo is "spltiers"; candidate: spltiers.com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foil cards in tier lists?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 v1 — regular cards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foil cards in pricing calculator?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 v1 — regular cards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Conclave Arcana reward cards use /reward/ slug — verify this URL works at build 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for Phase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Monetisation: affiliate buy buttons linking to SL market?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— easy to add later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Escalation cards be shown even if not yet all released?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what the API returns; unranked by default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Suggested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scaffold, Supabase schema, Hive Keychain auth flow, /admin login + unauthorized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working; empty admin panel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Backoffice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API card fetch, dnd-kit drag-and-drop tier editor, annotation panel, save to Supabase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fully build tier lists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Public Tier Lists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page, /tier-list/[slug] with card grid UI, hover popovers, beginner toggle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tier lists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Pricing Calculator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Calculator UI, SL market API integration, DEC→USD conversion, subtotals, CSV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pricing feature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Polish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responsiveness, soulbound indicators, performance, SEO meta, edition sort 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</w:t>
            </w:r>
          </w:p>
        </w:tc>
      </w:tr>
    </w:tbl>
    <w:p>
      <w:pPr>
        <w:spacing w:before="100" w:after="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spltiers — Product Spec v1.1  |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2026-03-14T03:26:23.823Z</dcterms:created>
  <dcterms:modified xsi:type="dcterms:W3CDTF">2026-03-14T03:26:23.846Z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