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6"/>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6"/>
              </w:rPr>
              <w:t>java.sql.Connection</w:t>
            </w:r>
            <w:r>
              <w:t>对象来开启、关闭或者提交事务。代码如下所示：</w:t>
            </w:r>
          </w:p>
          <w:p>
            <w:pPr>
              <w:pStyle w:val="8"/>
              <w:keepNext w:val="0"/>
              <w:keepLines w:val="0"/>
              <w:widowControl/>
              <w:suppressLineNumbers w:val="0"/>
              <w:rPr>
                <w:rStyle w:val="16"/>
              </w:rPr>
            </w:pPr>
            <w:r>
              <w:t>Connection</w:t>
            </w:r>
            <w:r>
              <w:rPr>
                <w:rStyle w:val="16"/>
              </w:rPr>
              <w:t xml:space="preserve"> conn </w:t>
            </w:r>
            <w:r>
              <w:t>=</w:t>
            </w:r>
            <w:r>
              <w:rPr>
                <w:rStyle w:val="16"/>
              </w:rPr>
              <w:t xml:space="preserve"> </w:t>
            </w:r>
            <w:r>
              <w:t>...</w:t>
            </w:r>
            <w:r>
              <w:rPr>
                <w:rStyle w:val="16"/>
              </w:rPr>
              <w:t xml:space="preserve"> </w:t>
            </w:r>
            <w:r>
              <w:t>//获取数据库连接conn.setAutoCommit(false); //开启事务try{</w:t>
            </w:r>
            <w:r>
              <w:rPr>
                <w:rStyle w:val="16"/>
              </w:rPr>
              <w:t xml:space="preserve">   </w:t>
            </w:r>
          </w:p>
          <w:p>
            <w:pPr>
              <w:pStyle w:val="8"/>
              <w:keepNext w:val="0"/>
              <w:keepLines w:val="0"/>
              <w:widowControl/>
              <w:suppressLineNumbers w:val="0"/>
              <w:rPr>
                <w:rStyle w:val="16"/>
              </w:rPr>
            </w:pPr>
            <w:r>
              <w:rPr>
                <w:rStyle w:val="16"/>
              </w:rPr>
              <w:t xml:space="preserve">    </w:t>
            </w:r>
            <w:r>
              <w:t xml:space="preserve">//...执行增删改查sql   </w:t>
            </w:r>
          </w:p>
          <w:p>
            <w:pPr>
              <w:pStyle w:val="8"/>
              <w:keepNext w:val="0"/>
              <w:keepLines w:val="0"/>
              <w:widowControl/>
              <w:suppressLineNumbers w:val="0"/>
              <w:rPr>
                <w:rStyle w:val="16"/>
              </w:rPr>
            </w:pPr>
            <w:r>
              <w:rPr>
                <w:rStyle w:val="16"/>
              </w:rPr>
              <w:t xml:space="preserve">    conn</w:t>
            </w:r>
            <w:r>
              <w:t>.commit();</w:t>
            </w:r>
            <w:r>
              <w:rPr>
                <w:rStyle w:val="16"/>
              </w:rPr>
              <w:t xml:space="preserve"> </w:t>
            </w:r>
            <w:r>
              <w:t>//提交事务}catch</w:t>
            </w:r>
            <w:r>
              <w:rPr>
                <w:rStyle w:val="16"/>
              </w:rPr>
              <w:t xml:space="preserve"> </w:t>
            </w:r>
            <w:r>
              <w:t>(Exception</w:t>
            </w:r>
            <w:r>
              <w:rPr>
                <w:rStyle w:val="16"/>
              </w:rPr>
              <w:t xml:space="preserve"> e</w:t>
            </w:r>
            <w:r>
              <w:t>)</w:t>
            </w:r>
            <w:r>
              <w:rPr>
                <w:rStyle w:val="16"/>
              </w:rPr>
              <w:t xml:space="preserve"> </w:t>
            </w:r>
            <w:r>
              <w:t>{</w:t>
            </w:r>
            <w:r>
              <w:rPr>
                <w:rStyle w:val="16"/>
              </w:rPr>
              <w:t xml:space="preserve">  </w:t>
            </w:r>
          </w:p>
          <w:p>
            <w:pPr>
              <w:pStyle w:val="8"/>
              <w:keepNext w:val="0"/>
              <w:keepLines w:val="0"/>
              <w:widowControl/>
              <w:suppressLineNumbers w:val="0"/>
              <w:rPr>
                <w:rStyle w:val="16"/>
              </w:rPr>
            </w:pPr>
            <w:r>
              <w:rPr>
                <w:rStyle w:val="16"/>
              </w:rPr>
              <w:t xml:space="preserve">    conn</w:t>
            </w:r>
            <w:r>
              <w:t>.rollback();//事务回滚}finally{</w:t>
            </w:r>
            <w:r>
              <w:rPr>
                <w:rStyle w:val="16"/>
              </w:rPr>
              <w:t xml:space="preserve">   </w:t>
            </w:r>
          </w:p>
          <w:p>
            <w:pPr>
              <w:pStyle w:val="8"/>
              <w:keepNext w:val="0"/>
              <w:keepLines w:val="0"/>
              <w:widowControl/>
              <w:suppressLineNumbers w:val="0"/>
            </w:pPr>
            <w:r>
              <w:rPr>
                <w:rStyle w:val="16"/>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6"/>
              </w:rPr>
              <w:t>PlatformTransactionManager</w:t>
            </w:r>
            <w:r>
              <w:t>接口，其有2个重要的实现类：</w:t>
            </w:r>
          </w:p>
          <w:p>
            <w:pPr>
              <w:pStyle w:val="9"/>
              <w:keepNext w:val="0"/>
              <w:keepLines w:val="0"/>
              <w:widowControl/>
              <w:suppressLineNumbers w:val="0"/>
            </w:pPr>
            <w:r>
              <w:t xml:space="preserve">​ </w:t>
            </w:r>
            <w:r>
              <w:rPr>
                <w:rStyle w:val="16"/>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6"/>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6"/>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5"/>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5"/>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5"/>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5"/>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5"/>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5"/>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5"/>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5"/>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5"/>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5"/>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5"/>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5"/>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5"/>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5"/>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5"/>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5"/>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5"/>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5"/>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5"/>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5"/>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5"/>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5"/>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5"/>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5"/>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5"/>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5"/>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5"/>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5"/>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5"/>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5"/>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5"/>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5"/>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5"/>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5"/>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5"/>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5"/>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5"/>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5"/>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5"/>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5"/>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6"/>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6"/>
                <w:rFonts w:hint="default" w:ascii="Courier New" w:hAnsi="Courier New" w:cs="Courier New"/>
                <w:i w:val="0"/>
                <w:caps w:val="0"/>
                <w:color w:val="000000"/>
                <w:spacing w:val="0"/>
                <w:sz w:val="12"/>
                <w:szCs w:val="12"/>
                <w:bdr w:val="single" w:color="CCCCCC" w:sz="4" w:space="0"/>
                <w:shd w:val="clear" w:fill="FFFFFF"/>
              </w:rPr>
            </w:pPr>
            <w:r>
              <w:rPr>
                <w:rStyle w:val="16"/>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6"/>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6"/>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6"/>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6"/>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6"/>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5"/>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5"/>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5"/>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5"/>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nginx装好了，本质上就是装了1个nginx，以及出错后默认会走向的一个后端，如下图：</w:t>
      </w:r>
    </w:p>
    <w:p>
      <w:pPr>
        <w:widowControl w:val="0"/>
        <w:numPr>
          <w:ilvl w:val="0"/>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ilvl w:val="0"/>
          <w:numId w:val="0"/>
        </w:numPr>
        <w:bidi w:val="0"/>
        <w:ind w:leftChars="0"/>
        <w:jc w:val="left"/>
        <w:rPr>
          <w:rFonts w:hint="eastAsia"/>
          <w:color w:val="FF0000"/>
          <w:lang w:val="en-US" w:eastAsia="zh-CN"/>
        </w:rPr>
      </w:pPr>
      <w:r>
        <w:rPr>
          <w:rFonts w:hint="eastAsia"/>
          <w:lang w:val="en-US" w:eastAsia="zh-CN"/>
        </w:rPr>
        <w:t>在nginx ingress装好后，就可以</w:t>
      </w:r>
      <w:r>
        <w:rPr>
          <w:rFonts w:hint="eastAsia"/>
          <w:color w:val="FF0000"/>
          <w:lang w:val="en-US" w:eastAsia="zh-CN"/>
        </w:rPr>
        <w:t>玩转各种类型的ingress（是路由规则，nginx-ingress-controller是使规则生效的控制器，基础是一个nginx镜像）</w:t>
      </w:r>
    </w:p>
    <w:p>
      <w:pPr>
        <w:widowControl w:val="0"/>
        <w:numPr>
          <w:ilvl w:val="0"/>
          <w:numId w:val="0"/>
        </w:numPr>
        <w:bidi w:val="0"/>
        <w:ind w:leftChars="0"/>
        <w:jc w:val="left"/>
      </w:pPr>
      <w:r>
        <w:drawing>
          <wp:inline distT="0" distB="0" distL="114300" distR="114300">
            <wp:extent cx="5269865" cy="3594100"/>
            <wp:effectExtent l="0" t="0" r="63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9"/>
                    <a:stretch>
                      <a:fillRect/>
                    </a:stretch>
                  </pic:blipFill>
                  <pic:spPr>
                    <a:xfrm>
                      <a:off x="0" y="0"/>
                      <a:ext cx="5269865" cy="359410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上图对应两个ingress：</w:t>
      </w:r>
    </w:p>
    <w:p>
      <w:pPr>
        <w:widowControl w:val="0"/>
        <w:numPr>
          <w:ilvl w:val="0"/>
          <w:numId w:val="0"/>
        </w:numPr>
        <w:bidi w:val="0"/>
        <w:ind w:leftChars="0"/>
        <w:jc w:val="left"/>
        <w:rPr>
          <w:rFonts w:hint="eastAsia"/>
          <w:lang w:val="en-US" w:eastAsia="zh-CN"/>
        </w:rPr>
      </w:pPr>
      <w:r>
        <w:rPr>
          <w:rFonts w:hint="eastAsia"/>
          <w:lang w:val="en-US" w:eastAsia="zh-CN"/>
        </w:rPr>
        <w:t>ingress-myapp.yaml</w:t>
      </w:r>
    </w:p>
    <w:p>
      <w:pPr>
        <w:widowControl w:val="0"/>
        <w:numPr>
          <w:ilvl w:val="0"/>
          <w:numId w:val="0"/>
        </w:numPr>
        <w:bidi w:val="0"/>
        <w:ind w:leftChars="0"/>
        <w:jc w:val="left"/>
        <w:rPr>
          <w:rFonts w:hint="default"/>
          <w:lang w:val="en-US" w:eastAsia="zh-CN"/>
        </w:rPr>
      </w:pPr>
      <w:r>
        <w:rPr>
          <w:rFonts w:hint="default"/>
          <w:lang w:val="en-US" w:eastAsia="zh-CN"/>
        </w:rPr>
        <w:t>ingress-url-demo.yaml</w:t>
      </w:r>
    </w:p>
    <w:p>
      <w:pPr>
        <w:widowControl w:val="0"/>
        <w:numPr>
          <w:ilvl w:val="0"/>
          <w:numId w:val="0"/>
        </w:numPr>
        <w:bidi w:val="0"/>
        <w:ind w:leftChars="0"/>
        <w:jc w:val="left"/>
      </w:pPr>
      <w:r>
        <w:drawing>
          <wp:inline distT="0" distB="0" distL="114300" distR="114300">
            <wp:extent cx="5268595" cy="264160"/>
            <wp:effectExtent l="0" t="0" r="1905" b="254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0"/>
                    <a:stretch>
                      <a:fillRect/>
                    </a:stretch>
                  </pic:blipFill>
                  <pic:spPr>
                    <a:xfrm>
                      <a:off x="0" y="0"/>
                      <a:ext cx="5268595" cy="26416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上图对应tls的ingress（也就是在nginx上面安装https证书而已）：</w:t>
      </w:r>
    </w:p>
    <w:p>
      <w:pPr>
        <w:widowControl w:val="0"/>
        <w:numPr>
          <w:ilvl w:val="0"/>
          <w:numId w:val="0"/>
        </w:numPr>
        <w:bidi w:val="0"/>
        <w:ind w:leftChars="0"/>
        <w:jc w:val="left"/>
        <w:rPr>
          <w:rFonts w:hint="default"/>
          <w:lang w:val="en-US" w:eastAsia="zh-CN"/>
        </w:rPr>
      </w:pPr>
      <w:r>
        <w:rPr>
          <w:rFonts w:hint="default"/>
          <w:lang w:val="en-US" w:eastAsia="zh-CN"/>
        </w:rPr>
        <w:t>ingress-myapp-tls.yaml</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lang w:val="en-US" w:eastAsia="zh-CN"/>
        </w:rPr>
      </w:pPr>
      <w:r>
        <w:rPr>
          <w:rFonts w:hint="eastAsia"/>
          <w:lang w:val="en-US" w:eastAsia="zh-CN"/>
        </w:rPr>
        <w:t>ServiceAccount、Role、ClusterRole、RoleBinding、ClusterRoleBinding实际上就是认证和鉴权方式，apiserver等同于k8s集群入口需要用户使用和其他POD之间的调用</w:t>
      </w:r>
    </w:p>
    <w:p>
      <w:pPr>
        <w:widowControl w:val="0"/>
        <w:numPr>
          <w:ilvl w:val="0"/>
          <w:numId w:val="0"/>
        </w:numPr>
        <w:bidi w:val="0"/>
        <w:ind w:leftChars="0"/>
        <w:jc w:val="left"/>
        <w:rPr>
          <w:rFonts w:hint="eastAsia"/>
          <w:lang w:val="en-US" w:eastAsia="zh-CN"/>
        </w:rPr>
      </w:pPr>
      <w:r>
        <w:rPr>
          <w:rFonts w:hint="eastAsia"/>
          <w:lang w:val="en-US" w:eastAsia="zh-CN"/>
        </w:rPr>
        <w:t>Kubernetes之ServiceAccount</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"https://www.cnblogs.com/xzkzzz/p/9889173.html"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https://www.cnblogs.com/xzkzzz/p/9889173.html</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Kubernetes角色访问控制RBAC和权限规则（Role+ClusterRole)---好文</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"https://blog.csdn.net/BigData_Mining/article/details/88849696" </w:instrText>
      </w:r>
      <w:r>
        <w:rPr>
          <w:rFonts w:ascii="宋体" w:hAnsi="宋体" w:eastAsia="宋体" w:cs="宋体"/>
          <w:sz w:val="24"/>
          <w:szCs w:val="24"/>
        </w:rPr>
        <w:fldChar w:fldCharType="separate"/>
      </w:r>
      <w:r>
        <w:rPr>
          <w:rStyle w:val="15"/>
          <w:rFonts w:ascii="宋体" w:hAnsi="宋体" w:eastAsia="宋体" w:cs="宋体"/>
          <w:sz w:val="24"/>
          <w:szCs w:val="24"/>
        </w:rPr>
        <w:t>https://blog.csdn.net/BigData_Mining/article/details/88849696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default"/>
          <w:lang w:val="en-US" w:eastAsia="zh-CN"/>
        </w:rPr>
      </w:pPr>
    </w:p>
    <w:p>
      <w:pPr>
        <w:widowControl w:val="0"/>
        <w:numPr>
          <w:ilvl w:val="0"/>
          <w:numId w:val="27"/>
        </w:numPr>
        <w:bidi w:val="0"/>
        <w:ind w:left="0" w:leftChars="0" w:firstLine="0" w:firstLineChars="0"/>
        <w:jc w:val="left"/>
        <w:rPr>
          <w:rFonts w:hint="eastAsia"/>
          <w:lang w:val="en-US" w:eastAsia="zh-CN"/>
        </w:rPr>
      </w:pPr>
      <w:r>
        <w:rPr>
          <w:rFonts w:hint="eastAsia"/>
          <w:lang w:val="en-US" w:eastAsia="zh-CN"/>
        </w:rPr>
        <w:t>阿里容器服务kubernetes版理解</w:t>
      </w:r>
    </w:p>
    <w:p>
      <w:pPr>
        <w:widowControl w:val="0"/>
        <w:numPr>
          <w:ilvl w:val="0"/>
          <w:numId w:val="0"/>
        </w:numPr>
        <w:bidi w:val="0"/>
        <w:ind w:leftChars="0"/>
        <w:jc w:val="left"/>
        <w:rPr>
          <w:rFonts w:hint="eastAsia"/>
          <w:lang w:val="en-US" w:eastAsia="zh-CN"/>
        </w:rPr>
      </w:pPr>
      <w:r>
        <w:rPr>
          <w:rFonts w:hint="eastAsia"/>
          <w:lang w:val="en-US" w:eastAsia="zh-CN"/>
        </w:rPr>
        <w:t>A：当您成功创建一个集群后，默认情况下，集群内部已经部署了一套拥有2个Pod副本的Nginx Ingress Controller服务，其前端挂载在一个公网SLB实例上。</w:t>
      </w:r>
    </w:p>
    <w:p>
      <w:pPr>
        <w:widowControl w:val="0"/>
        <w:numPr>
          <w:ilvl w:val="0"/>
          <w:numId w:val="0"/>
        </w:numPr>
        <w:bidi w:val="0"/>
        <w:ind w:leftChars="0"/>
        <w:jc w:val="left"/>
        <w:rPr>
          <w:rFonts w:hint="eastAsia"/>
          <w:lang w:val="en-US" w:eastAsia="zh-CN"/>
        </w:rPr>
      </w:pPr>
      <w:r>
        <w:rPr>
          <w:rFonts w:hint="eastAsia"/>
          <w:lang w:val="en-US" w:eastAsia="zh-CN"/>
        </w:rPr>
        <w:t>B：在阿里的容器服务kubernetes版ACK中，ingress被翻译为路由，也就是网关最核心的功能：进行内网各服务的路由</w:t>
      </w:r>
    </w:p>
    <w:p>
      <w:pPr>
        <w:widowControl w:val="0"/>
        <w:numPr>
          <w:ilvl w:val="0"/>
          <w:numId w:val="0"/>
        </w:numPr>
        <w:bidi w:val="0"/>
        <w:ind w:leftChars="0"/>
        <w:jc w:val="left"/>
        <w:rPr>
          <w:rFonts w:hint="eastAsia"/>
          <w:lang w:val="en-US" w:eastAsia="zh-CN"/>
        </w:rPr>
      </w:pPr>
      <w:r>
        <w:rPr>
          <w:rFonts w:hint="eastAsia"/>
          <w:lang w:val="en-US" w:eastAsia="zh-CN"/>
        </w:rPr>
        <w:t>C：通过负载均衡访问服务  SLB+normalService</w:t>
      </w:r>
    </w:p>
    <w:p>
      <w:pPr>
        <w:widowControl w:val="0"/>
        <w:numPr>
          <w:ilvl w:val="0"/>
          <w:numId w:val="0"/>
        </w:numPr>
        <w:bidi w:val="0"/>
        <w:ind w:leftChars="0"/>
        <w:jc w:val="left"/>
        <w:rPr>
          <w:rFonts w:hint="eastAsia"/>
          <w:lang w:val="en-US" w:eastAsia="zh-CN"/>
        </w:rPr>
      </w:pPr>
      <w:r>
        <w:rPr>
          <w:rFonts w:hint="eastAsia"/>
          <w:lang w:val="en-US" w:eastAsia="zh-CN"/>
        </w:rPr>
        <w:t>查看Cloud-Controller-Manager版本，然后将Service的type设置为LoadBalance</w:t>
      </w:r>
    </w:p>
    <w:p>
      <w:pPr>
        <w:widowControl w:val="0"/>
        <w:numPr>
          <w:ilvl w:val="0"/>
          <w:numId w:val="0"/>
        </w:numPr>
        <w:bidi w:val="0"/>
        <w:ind w:leftChars="0"/>
        <w:jc w:val="left"/>
        <w:rPr>
          <w:rFonts w:hint="eastAsia"/>
          <w:lang w:val="en-US" w:eastAsia="zh-CN"/>
        </w:rPr>
      </w:pPr>
      <w:r>
        <w:rPr>
          <w:rFonts w:hint="eastAsia"/>
          <w:lang w:val="en-US" w:eastAsia="zh-CN"/>
        </w:rPr>
        <w:t>通过负载均衡（Server Load Balancer）访问服务</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"https://help.aliyun.com/document_detail/86531.html?spm=a2c4g.11186623.2.20.4e7442f5CgVnum" \l "task-1425948"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https://help.aliyun.com/document_detail/86531.html?spm=a2c4g.11186623.2.20.4e7442f5CgVnum#task-1425948</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187950" cy="3702050"/>
            <wp:effectExtent l="0" t="0" r="6350" b="635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187950" cy="3702050"/>
                    </a:xfrm>
                    <a:prstGeom prst="rect">
                      <a:avLst/>
                    </a:prstGeom>
                    <a:noFill/>
                    <a:ln>
                      <a:noFill/>
                    </a:ln>
                  </pic:spPr>
                </pic:pic>
              </a:graphicData>
            </a:graphic>
          </wp:inline>
        </w:drawing>
      </w:r>
    </w:p>
    <w:p>
      <w:pPr>
        <w:widowControl w:val="0"/>
        <w:numPr>
          <w:ilvl w:val="0"/>
          <w:numId w:val="0"/>
        </w:numPr>
        <w:bidi w:val="0"/>
        <w:ind w:leftChars="0"/>
        <w:jc w:val="left"/>
        <w:rPr>
          <w:rFonts w:hint="default"/>
          <w:lang w:val="en-US" w:eastAsia="zh-CN"/>
        </w:rPr>
      </w:pPr>
      <w:r>
        <w:rPr>
          <w:rFonts w:hint="eastAsia"/>
          <w:lang w:val="en-US" w:eastAsia="zh-CN"/>
        </w:rPr>
        <w:t>采用默认的SLB，也可以指定SLB</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D：Serverless是说没有ECS的概念，只有容器的概念</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E：关于ingress全部在指南和最佳实践中的“网络管理”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60" w:afterAutospacing="0" w:line="200" w:lineRule="atLeast"/>
              <w:ind w:left="0" w:right="0" w:firstLine="0"/>
              <w:rPr>
                <w:rFonts w:ascii="Arial" w:hAnsi="Arial" w:eastAsia="Arial" w:cs="Arial"/>
                <w:b/>
                <w:i w:val="0"/>
                <w:caps w:val="0"/>
                <w:color w:val="373D41"/>
                <w:spacing w:val="0"/>
                <w:sz w:val="20"/>
                <w:szCs w:val="20"/>
              </w:rPr>
            </w:pPr>
            <w:r>
              <w:rPr>
                <w:rFonts w:hint="default" w:ascii="Arial" w:hAnsi="Arial" w:eastAsia="Arial" w:cs="Arial"/>
                <w:b/>
                <w:i w:val="0"/>
                <w:caps w:val="0"/>
                <w:color w:val="373D41"/>
                <w:spacing w:val="0"/>
                <w:sz w:val="20"/>
                <w:szCs w:val="20"/>
                <w:shd w:val="clear" w:fill="FFFFFF"/>
              </w:rPr>
              <w:t>网络能力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通常情况下，直接访问Pod会有如下几个问题：</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Pod会随时被Deployment这样的控制器删除重建，那访问Pod的结果就会变得不可预知。</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Pod的IP地址是在Pod启动后才被分配，在启动前并不知道Pod的IP地址。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应用往往都是由多个运行相同镜像的一组Pod组成，一个个Pod的访问也变得不现实。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Kubernetes中的Service对象就是用来解决上述Pod访问问题的。Service有一个固定IP地址，Service将访问该地址的流量转发给Pod，具体转发给哪些Pod通过Label来选择，而且Service可以给这些Pod做负载均衡。详细请参见</w:t>
            </w:r>
            <w:r>
              <w:rPr>
                <w:rFonts w:hint="default" w:ascii="Arial" w:hAnsi="Arial" w:eastAsia="Arial" w:cs="Arial"/>
                <w:i w:val="0"/>
                <w:caps w:val="0"/>
                <w:color w:val="FF6A00"/>
                <w:spacing w:val="0"/>
                <w:kern w:val="0"/>
                <w:sz w:val="14"/>
                <w:szCs w:val="14"/>
                <w:u w:val="none"/>
                <w:shd w:val="clear" w:fill="FFFFFF"/>
                <w:lang w:val="en-US" w:eastAsia="zh-CN" w:bidi="ar"/>
              </w:rPr>
              <w:fldChar w:fldCharType="begin"/>
            </w:r>
            <w:r>
              <w:rPr>
                <w:rFonts w:hint="default" w:ascii="Arial" w:hAnsi="Arial" w:eastAsia="Arial" w:cs="Arial"/>
                <w:i w:val="0"/>
                <w:caps w:val="0"/>
                <w:color w:val="FF6A00"/>
                <w:spacing w:val="0"/>
                <w:kern w:val="0"/>
                <w:sz w:val="14"/>
                <w:szCs w:val="14"/>
                <w:u w:val="none"/>
                <w:shd w:val="clear" w:fill="FFFFFF"/>
                <w:lang w:val="en-US" w:eastAsia="zh-CN" w:bidi="ar"/>
              </w:rPr>
              <w:instrText xml:space="preserve"> HYPERLINK "https://help.aliyun.com/document_detail/86512.html" \l "concept-vgg-n1n-vdb" \o "" </w:instrText>
            </w:r>
            <w:r>
              <w:rPr>
                <w:rFonts w:hint="default" w:ascii="Arial" w:hAnsi="Arial" w:eastAsia="Arial" w:cs="Arial"/>
                <w:i w:val="0"/>
                <w:caps w:val="0"/>
                <w:color w:val="FF6A00"/>
                <w:spacing w:val="0"/>
                <w:kern w:val="0"/>
                <w:sz w:val="14"/>
                <w:szCs w:val="14"/>
                <w:u w:val="none"/>
                <w:shd w:val="clear" w:fill="FFFFFF"/>
                <w:lang w:val="en-US" w:eastAsia="zh-CN" w:bidi="ar"/>
              </w:rPr>
              <w:fldChar w:fldCharType="separate"/>
            </w:r>
            <w:r>
              <w:rPr>
                <w:rStyle w:val="15"/>
                <w:rFonts w:hint="default" w:ascii="Arial" w:hAnsi="Arial" w:eastAsia="Arial" w:cs="Arial"/>
                <w:i w:val="0"/>
                <w:caps w:val="0"/>
                <w:color w:val="FF6A00"/>
                <w:spacing w:val="0"/>
                <w:sz w:val="14"/>
                <w:szCs w:val="14"/>
                <w:u w:val="none"/>
                <w:shd w:val="clear" w:fill="FFFFFF"/>
              </w:rPr>
              <w:t>创建服务</w:t>
            </w:r>
            <w:r>
              <w:rPr>
                <w:rFonts w:hint="default" w:ascii="Arial" w:hAnsi="Arial" w:eastAsia="Arial" w:cs="Arial"/>
                <w:i w:val="0"/>
                <w:caps w:val="0"/>
                <w:color w:val="FF6A00"/>
                <w:spacing w:val="0"/>
                <w:kern w:val="0"/>
                <w:sz w:val="14"/>
                <w:szCs w:val="14"/>
                <w:u w:val="none"/>
                <w:shd w:val="clear" w:fill="FFFFFF"/>
                <w:lang w:val="en-US" w:eastAsia="zh-CN" w:bidi="ar"/>
              </w:rPr>
              <w:fldChar w:fldCharType="end"/>
            </w:r>
            <w:r>
              <w:rPr>
                <w:rFonts w:hint="default" w:ascii="Arial" w:hAnsi="Arial" w:eastAsia="Arial" w:cs="Arial"/>
                <w:i w:val="0"/>
                <w:caps w:val="0"/>
                <w:color w:val="333333"/>
                <w:spacing w:val="0"/>
                <w:kern w:val="0"/>
                <w:sz w:val="14"/>
                <w:szCs w:val="14"/>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Ingress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通常情况下，service 和 pod 的 IP 仅可在集群内部访问。集群外部的请求需要通过负载均衡转发到 service 在 Node 上暴露的 NodePort 上，然后再由 kube-proxy 通过边缘路由器（edge router）将其转发给相关的 Pod 或者丢弃，而 Ingress 就是为进入集群的请求提供路由规则的集合。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可以给 service 提供集群外部访问的 URL、负载均衡、SSL 终止、HTTP 路由等。为了配置这些 Ingress 规则，集群管理员需要部署一个 Ingress controller，它监听 Ingress 和 service 的变化，根据规则配置负载均衡并提供访问入口。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的组成部分</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Nginx：实现负载均衡到pod的集合。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Ingress Controller：从集群api获取services对应pod的ip到nginx配置文件中。</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rPr>
                <w:rFonts w:hint="eastAsia" w:ascii="宋体" w:hAnsi="宋体" w:eastAsia="宋体" w:cs="宋体"/>
                <w:sz w:val="24"/>
                <w:szCs w:val="24"/>
                <w:vertAlign w:val="baseline"/>
                <w:lang w:val="en-US" w:eastAsia="zh-CN"/>
              </w:rPr>
            </w:pPr>
            <w:r>
              <w:rPr>
                <w:rFonts w:hint="default" w:ascii="Arial" w:hAnsi="Arial" w:eastAsia="Arial" w:cs="Arial"/>
                <w:i w:val="0"/>
                <w:caps w:val="0"/>
                <w:color w:val="333333"/>
                <w:spacing w:val="0"/>
                <w:sz w:val="14"/>
                <w:szCs w:val="14"/>
                <w:shd w:val="clear" w:fill="FFFFFF"/>
              </w:rPr>
              <w:t>Ingress：为nginx创建虚拟主机。</w:t>
            </w:r>
          </w:p>
        </w:tc>
      </w:tr>
    </w:tbl>
    <w:p>
      <w:pPr>
        <w:widowControl w:val="0"/>
        <w:numPr>
          <w:ilvl w:val="0"/>
          <w:numId w:val="0"/>
        </w:numPr>
        <w:bidi w:val="0"/>
        <w:ind w:leftChars="0"/>
        <w:jc w:val="left"/>
        <w:rPr>
          <w:rFonts w:hint="eastAsia"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service默认只支持4层负载均衡能力，没有7层功能。（可以通过Ingress实现）</w:t>
            </w:r>
            <w:r>
              <w:rPr>
                <w:rFonts w:hint="eastAsia" w:ascii="微软雅黑" w:hAnsi="微软雅黑" w:eastAsia="微软雅黑" w:cs="微软雅黑"/>
                <w:i w:val="0"/>
                <w:caps w:val="0"/>
                <w:color w:val="4D4D4D"/>
                <w:spacing w:val="0"/>
                <w:sz w:val="18"/>
                <w:szCs w:val="18"/>
                <w:shd w:val="clear" w:fill="FFFFFF"/>
              </w:rPr>
              <w:br w:type="textWrapping"/>
            </w:r>
            <w:r>
              <w:rPr>
                <w:rFonts w:ascii="宋体" w:hAnsi="宋体" w:eastAsia="宋体" w:cs="宋体"/>
                <w:sz w:val="24"/>
                <w:szCs w:val="24"/>
              </w:rPr>
              <w:t>service的类型：</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ClusterIP：默认值，k8s系统给service自动分配的虚拟IP，只能在集群内部访问。</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NodePort：将Service通过指定的Node上的端口暴露给外部，访问任意一个 NodeIP:nodePort都将路由到ClusterIP。</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LoadBalancer：在 NodePort 的基础上，借助 cloud provider 创建一个外部的负载均 衡器，并将请求转发到 :NodePort，此模式只能在云服务器上使用。</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ExternalName：将服务通过 DNS CNAME 记录方式转发到指定的域名（通过 spec.externlName 设定）。</w:t>
            </w:r>
          </w:p>
        </w:tc>
      </w:tr>
    </w:tbl>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F：最佳实践中有一节是专门关于istio的，有一个ingress gateway</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G：生产架构   SLB + ingress-nginx集群（也就是路由和网关） + APP-Service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注意依赖：</w:t>
      </w:r>
      <w:r>
        <w:rPr>
          <w:rFonts w:hint="eastAsia"/>
          <w:lang w:val="en-US" w:eastAsia="zh-CN"/>
        </w:rPr>
        <w:t>Cloud-Controller-Manager</w:t>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05050" cy="2397760"/>
            <wp:effectExtent l="0" t="0" r="6350" b="254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2"/>
                    <a:stretch>
                      <a:fillRect/>
                    </a:stretch>
                  </pic:blipFill>
                  <pic:spPr>
                    <a:xfrm>
                      <a:off x="0" y="0"/>
                      <a:ext cx="2305050" cy="2397760"/>
                    </a:xfrm>
                    <a:prstGeom prst="rect">
                      <a:avLst/>
                    </a:prstGeom>
                    <a:noFill/>
                    <a:ln w="9525">
                      <a:noFill/>
                    </a:ln>
                  </pic:spPr>
                </pic:pic>
              </a:graphicData>
            </a:graphic>
          </wp:inline>
        </w:drawing>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上图架构中，实际上就是有三个nginx-ingress-controller的pod（独占node）、1个nginx-ingress的nodePort的service（通过nodeIP和暴露的统一的端口号可以访问到不同的pod），SLB中配置node1:30080、node2:30080、node3:30080即可</w:t>
      </w:r>
    </w:p>
    <w:p>
      <w:pPr>
        <w:widowControl w:val="0"/>
        <w:numPr>
          <w:ilvl w:val="0"/>
          <w:numId w:val="0"/>
        </w:numPr>
        <w:bidi w:val="0"/>
        <w:ind w:leftChars="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LFC架构：SLB + NGINX + APIGATEWAY + 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那么这里的nginx ingress就是充当了APIGATEWAY的路由作用，那么还能充当nginx的http server的作用吗</w:t>
      </w:r>
    </w:p>
    <w:p>
      <w:pPr>
        <w:widowControl w:val="0"/>
        <w:numPr>
          <w:ilvl w:val="0"/>
          <w:numId w:val="0"/>
        </w:numPr>
        <w:bidi w:val="0"/>
        <w:ind w:leftChars="0"/>
        <w:jc w:val="left"/>
        <w:rPr>
          <w:rFonts w:hint="default"/>
          <w:lang w:val="en-US" w:eastAsia="zh-CN"/>
        </w:rPr>
      </w:pPr>
      <w:r>
        <w:rPr>
          <w:rFonts w:hint="default"/>
          <w:lang w:val="en-US" w:eastAsia="zh-CN"/>
        </w:rPr>
        <w:t>部署高可靠Ingress Controller</w:t>
      </w:r>
    </w:p>
    <w:p>
      <w:pPr>
        <w:widowControl w:val="0"/>
        <w:numPr>
          <w:ilvl w:val="0"/>
          <w:numId w:val="0"/>
        </w:numPr>
        <w:bidi w:val="0"/>
        <w:ind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"https://help.aliyun.com/document_detail/86750.html?spm=a2c4g.11186623.2.23.6b96417cPmFHl0" \l "task-1339886"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https://help.aliyun.com/document_detail/86750.html?spm=a2c4g.11186623.2.23.6b96417cPmFHl0#task-1339886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如何配置阿里云容器服务Kubernetes Ingress Controller使用私网SLB</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"https://help.aliyun.com/document_detail/151506.html?spm=a2c4g.11186623.2.15.391046e3Me7nd6"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https://help.aliyun.com/document_detail/151506.html?spm=a2c4g.11186623.2.15.391046e3Me7nd6</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273040" cy="2891155"/>
            <wp:effectExtent l="0" t="0" r="1016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3"/>
                    <a:stretch>
                      <a:fillRect/>
                    </a:stretch>
                  </pic:blipFill>
                  <pic:spPr>
                    <a:xfrm>
                      <a:off x="0" y="0"/>
                      <a:ext cx="5273040" cy="2891155"/>
                    </a:xfrm>
                    <a:prstGeom prst="rect">
                      <a:avLst/>
                    </a:prstGeom>
                    <a:noFill/>
                    <a:ln>
                      <a:noFill/>
                    </a:ln>
                  </pic:spPr>
                </pic:pic>
              </a:graphicData>
            </a:graphic>
          </wp:inline>
        </w:drawing>
      </w:r>
    </w:p>
    <w:p>
      <w:pPr>
        <w:widowControl w:val="0"/>
        <w:numPr>
          <w:ilvl w:val="0"/>
          <w:numId w:val="0"/>
        </w:numPr>
        <w:bidi w:val="0"/>
        <w:ind w:leftChars="0"/>
        <w:jc w:val="left"/>
      </w:pPr>
      <w:r>
        <w:rPr>
          <w:rFonts w:ascii="宋体" w:hAnsi="宋体" w:eastAsia="宋体" w:cs="宋体"/>
          <w:sz w:val="24"/>
          <w:szCs w:val="24"/>
        </w:rPr>
        <w:drawing>
          <wp:inline distT="0" distB="0" distL="114300" distR="114300">
            <wp:extent cx="4813300" cy="2185670"/>
            <wp:effectExtent l="0" t="0" r="0" b="1143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4"/>
                    <a:stretch>
                      <a:fillRect/>
                    </a:stretch>
                  </pic:blipFill>
                  <pic:spPr>
                    <a:xfrm>
                      <a:off x="0" y="0"/>
                      <a:ext cx="4813300" cy="2185670"/>
                    </a:xfrm>
                    <a:prstGeom prst="rect">
                      <a:avLst/>
                    </a:prstGeom>
                    <a:noFill/>
                    <a:ln w="9525">
                      <a:noFill/>
                    </a:ln>
                  </pic:spPr>
                </pic:pic>
              </a:graphicData>
            </a:graphic>
          </wp:inline>
        </w:drawing>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H：接着G的问题，本质问题是如何做动静分离，简单点说：将静态资源通过nginx pod来封装为service，由ingress实现url路由实现动静分离</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ingress重定向实现动静分离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"https://sre.ink/ingress-kubernetes-rewrite/" </w:instrText>
      </w:r>
      <w:r>
        <w:rPr>
          <w:rFonts w:ascii="宋体" w:hAnsi="宋体" w:eastAsia="宋体" w:cs="宋体"/>
          <w:sz w:val="24"/>
          <w:szCs w:val="24"/>
        </w:rPr>
        <w:fldChar w:fldCharType="separate"/>
      </w:r>
      <w:r>
        <w:rPr>
          <w:rStyle w:val="15"/>
          <w:rFonts w:ascii="宋体" w:hAnsi="宋体" w:eastAsia="宋体" w:cs="宋体"/>
          <w:sz w:val="24"/>
          <w:szCs w:val="24"/>
        </w:rPr>
        <w:t>https://sre.ink/ingress-kubernetes-rewrite/</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如何使用 Ingress-nginx 进行前后端分离？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"https://blog.csdn.net/u012516914/article/details/105963777/" </w:instrText>
      </w:r>
      <w:r>
        <w:rPr>
          <w:rFonts w:ascii="宋体" w:hAnsi="宋体" w:eastAsia="宋体" w:cs="宋体"/>
          <w:sz w:val="24"/>
          <w:szCs w:val="24"/>
        </w:rPr>
        <w:fldChar w:fldCharType="separate"/>
      </w:r>
      <w:r>
        <w:rPr>
          <w:rStyle w:val="15"/>
          <w:rFonts w:ascii="宋体" w:hAnsi="宋体" w:eastAsia="宋体" w:cs="宋体"/>
          <w:sz w:val="24"/>
          <w:szCs w:val="24"/>
        </w:rPr>
        <w:t>https://blog.csdn.net/u012516914/article/details/105963777/</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widowControl w:val="0"/>
        <w:numPr>
          <w:ilvl w:val="0"/>
          <w:numId w:val="0"/>
        </w:numPr>
        <w:bidi w:val="0"/>
        <w:ind w:leftChars="0"/>
        <w:jc w:val="left"/>
        <w:rPr>
          <w:rFonts w:hint="eastAsia"/>
          <w:lang w:val="en-US" w:eastAsia="zh-CN"/>
        </w:rPr>
      </w:pPr>
      <w:r>
        <w:rPr>
          <w:rFonts w:hint="eastAsia" w:ascii="宋体" w:hAnsi="宋体" w:eastAsia="宋体" w:cs="宋体"/>
          <w:sz w:val="24"/>
          <w:szCs w:val="24"/>
          <w:lang w:val="en-US" w:eastAsia="zh-CN"/>
        </w:rPr>
        <w:t>I：</w:t>
      </w:r>
      <w:r>
        <w:rPr>
          <w:rFonts w:hint="eastAsia"/>
          <w:lang w:val="en-US" w:eastAsia="zh-CN"/>
        </w:rPr>
        <w:t>Cloud-Controller-Manager</w:t>
      </w:r>
    </w:p>
    <w:p>
      <w:pPr>
        <w:widowControl w:val="0"/>
        <w:numPr>
          <w:ilvl w:val="0"/>
          <w:numId w:val="0"/>
        </w:numPr>
        <w:bidi w:val="0"/>
        <w:ind w:leftChars="0"/>
        <w:jc w:val="left"/>
        <w:rPr>
          <w:rFonts w:hint="eastAsia"/>
          <w:lang w:val="en-US" w:eastAsia="zh-CN"/>
        </w:rPr>
      </w:pPr>
      <w:r>
        <w:rPr>
          <w:rFonts w:hint="eastAsia"/>
          <w:lang w:val="en-US" w:eastAsia="zh-CN"/>
        </w:rPr>
        <w:t>开发云管理控制器（Cloud Controller Manager）</w:t>
      </w:r>
    </w:p>
    <w:p>
      <w:pPr>
        <w:widowControl w:val="0"/>
        <w:numPr>
          <w:ilvl w:val="0"/>
          <w:numId w:val="0"/>
        </w:numPr>
        <w:bidi w:val="0"/>
        <w:ind w:leftChars="0"/>
        <w:jc w:val="left"/>
        <w:rPr>
          <w:rFonts w:hint="eastAsia"/>
          <w:lang w:val="en-US" w:eastAsia="zh-CN"/>
        </w:rPr>
      </w:pPr>
      <w:r>
        <w:rPr>
          <w:rFonts w:hint="eastAsia"/>
          <w:lang w:val="en-US" w:eastAsia="zh-CN"/>
        </w:rPr>
        <w:t>云管理控制器（Cloud Controller Manager）是 1.8 版本中的一个 alpha 特性。在以后的版本中，它将成为 Kubernetes 与任何云服务进行集成的首选方式。这将保证云服务提供商（cloud provider）能够在 Kubernetes 核心发布周期外独立开发他们的特性</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对于私有云部署，没有SLB，则需要自己部署SLB</w:t>
      </w:r>
    </w:p>
    <w:p>
      <w:pPr>
        <w:widowControl w:val="0"/>
        <w:numPr>
          <w:ilvl w:val="0"/>
          <w:numId w:val="30"/>
        </w:numPr>
        <w:bidi w:val="0"/>
        <w:ind w:lef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CH和6-G用到的都是基于CCM的公有云的SLB</w:t>
      </w:r>
      <w:r>
        <w:rPr>
          <w:rFonts w:hint="eastAsia" w:ascii="宋体" w:hAnsi="宋体" w:eastAsia="宋体" w:cs="宋体"/>
          <w:sz w:val="24"/>
          <w:szCs w:val="24"/>
          <w:lang w:val="en-US" w:eastAsia="zh-CN"/>
        </w:rPr>
        <w:t>，而私有SLB如下，原理差不多，会监听k8s集群里的loadbalance服务，有则分配IP，负载过去</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之 MetalLB 与 Nginx Controller</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"https://study.163.com/course/introduction/1209740888.htm" </w:instrText>
      </w:r>
      <w:r>
        <w:rPr>
          <w:rFonts w:ascii="宋体" w:hAnsi="宋体" w:eastAsia="宋体" w:cs="宋体"/>
          <w:sz w:val="24"/>
          <w:szCs w:val="24"/>
        </w:rPr>
        <w:fldChar w:fldCharType="separate"/>
      </w:r>
      <w:r>
        <w:rPr>
          <w:rStyle w:val="15"/>
          <w:rFonts w:ascii="宋体" w:hAnsi="宋体" w:eastAsia="宋体" w:cs="宋体"/>
          <w:sz w:val="24"/>
          <w:szCs w:val="24"/>
        </w:rPr>
        <w:t>https://study.163.com/course/introduction/1209740888.htm</w:t>
      </w:r>
      <w:r>
        <w:rPr>
          <w:rFonts w:ascii="宋体" w:hAnsi="宋体" w:eastAsia="宋体" w:cs="宋体"/>
          <w:sz w:val="24"/>
          <w:szCs w:val="24"/>
        </w:rPr>
        <w:fldChar w:fldCharType="end"/>
      </w: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私有集群 LoadBalancer 解决方案</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"https://zhuanlan.zhihu.com/p/146085109"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https://zhuanlan.zhihu.com/p/146085109</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除了（6）-G中定义的生产架构，还有如下架构：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64000" cy="3744595"/>
            <wp:effectExtent l="0" t="0" r="0" b="1905"/>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5"/>
                    <a:stretch>
                      <a:fillRect/>
                    </a:stretch>
                  </pic:blipFill>
                  <pic:spPr>
                    <a:xfrm>
                      <a:off x="0" y="0"/>
                      <a:ext cx="4064000" cy="3744595"/>
                    </a:xfrm>
                    <a:prstGeom prst="rect">
                      <a:avLst/>
                    </a:prstGeom>
                    <a:noFill/>
                    <a:ln w="9525">
                      <a:noFill/>
                    </a:ln>
                  </pic:spPr>
                </pic:pic>
              </a:graphicData>
            </a:graphic>
          </wp:inline>
        </w:drawing>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感觉怪怪的，第二个负载均衡感觉没必要，ingress的双机热备VIP也是感觉没必要</w:t>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浅谈Kubernetes生产架构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"https://xuchao918.github.io/2019/03/02/%E6%B5%85%E8%B0%88Kubernetes%E7%94%9F%E4%BA%A7%E6%9E%B6%E6%9E%84/" </w:instrText>
      </w:r>
      <w:r>
        <w:rPr>
          <w:rFonts w:ascii="宋体" w:hAnsi="宋体" w:eastAsia="宋体" w:cs="宋体"/>
          <w:sz w:val="24"/>
          <w:szCs w:val="24"/>
        </w:rPr>
        <w:fldChar w:fldCharType="separate"/>
      </w:r>
      <w:r>
        <w:rPr>
          <w:rStyle w:val="15"/>
          <w:rFonts w:ascii="宋体" w:hAnsi="宋体" w:eastAsia="宋体" w:cs="宋体"/>
          <w:sz w:val="24"/>
          <w:szCs w:val="24"/>
        </w:rPr>
        <w:t>https://xuchao918.github.io/2019/03/02/%E6%B5%85%E8%B0%88Kubernetes%E7%94%9F%E4%BA%A7%E6%9E%B6%E6%9E%84/</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架构总结</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A：DNS域名解析为SLB IP地址</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B：SLB负载均衡到node1:30080、node2:30080、node3::30080</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其中nginx-ingress服务有三个pod副本，分别在node1、node2和node3上，</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并且nginx-ingress服务本身等价于是网关服务，三个pod等价于是三个网关实例（IP不同，端口是一样的）</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C：创建路由规则ingress对象，host可以为空，表示不过滤任何域名，然后根据url路由到后面的不同的微服务ms-user、ms-order中</w:t>
      </w:r>
    </w:p>
    <w:p>
      <w:pPr>
        <w:widowControl w:val="0"/>
        <w:numPr>
          <w:ilvl w:val="0"/>
          <w:numId w:val="0"/>
        </w:numPr>
        <w:bidi w:val="0"/>
        <w:ind w:leftChars="0"/>
        <w:jc w:val="lef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等价于springcloud中apigateway的路由配置</w:t>
      </w:r>
      <w:r>
        <w:rPr>
          <w:rFonts w:hint="eastAsia" w:ascii="宋体" w:hAnsi="宋体" w:eastAsia="宋体" w:cs="宋体"/>
          <w:color w:val="FF0000"/>
          <w:sz w:val="24"/>
          <w:szCs w:val="24"/>
          <w:lang w:val="en-US" w:eastAsia="zh-CN"/>
        </w:rPr>
        <w:t>（nginx反向代理和网关路由功能由啥区别？Slb+nginx【负载均衡网关+反向代理网关】+apigateway【路由】+ms中，nginx作为反向代理以及7层负载均衡）</w:t>
      </w:r>
    </w:p>
    <w:p>
      <w:pPr>
        <w:widowControl w:val="0"/>
        <w:numPr>
          <w:ilvl w:val="0"/>
          <w:numId w:val="0"/>
        </w:numPr>
        <w:bidi w:val="0"/>
        <w:ind w:leftChars="0"/>
        <w:jc w:val="left"/>
      </w:pPr>
      <w:r>
        <w:drawing>
          <wp:inline distT="0" distB="0" distL="114300" distR="114300">
            <wp:extent cx="4311650" cy="2292350"/>
            <wp:effectExtent l="0" t="0" r="635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4311650" cy="22923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Upstream是负载均衡，加上weight是加权负载均衡</w:t>
      </w:r>
    </w:p>
    <w:p>
      <w:pPr>
        <w:widowControl w:val="0"/>
        <w:numPr>
          <w:ilvl w:val="0"/>
          <w:numId w:val="0"/>
        </w:numPr>
        <w:bidi w:val="0"/>
        <w:ind w:leftChars="0"/>
        <w:jc w:val="left"/>
        <w:rPr>
          <w:rFonts w:hint="eastAsia"/>
          <w:lang w:val="en-US" w:eastAsia="zh-CN"/>
        </w:rPr>
      </w:pPr>
      <w:r>
        <w:rPr>
          <w:rFonts w:hint="eastAsia"/>
          <w:lang w:val="en-US" w:eastAsia="zh-CN"/>
        </w:rPr>
        <w:t>Proxy_pass是反向代理，代理服务器（1个或一组，对外提供代理服务器nginx统一的IP和端口号）；而正向代理是代理客户端，服务端拿不到客户端真实IP，只能拿到正向代理服务器的IP</w:t>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lang w:val="en-US" w:eastAsia="zh-CN"/>
        </w:rPr>
        <w:t>在</w:t>
      </w:r>
      <w:r>
        <w:rPr>
          <w:rFonts w:hint="eastAsia" w:ascii="宋体" w:hAnsi="宋体" w:eastAsia="宋体" w:cs="宋体"/>
          <w:color w:val="FF0000"/>
          <w:sz w:val="24"/>
          <w:szCs w:val="24"/>
          <w:lang w:val="en-US" w:eastAsia="zh-CN"/>
        </w:rPr>
        <w:t>Slb+nginx【负载均衡网关+反向代理网关】+apigateway【路由】+ms</w:t>
      </w:r>
      <w:r>
        <w:rPr>
          <w:rFonts w:hint="eastAsia" w:ascii="宋体" w:hAnsi="宋体" w:eastAsia="宋体" w:cs="宋体"/>
          <w:color w:val="auto"/>
          <w:sz w:val="24"/>
          <w:szCs w:val="24"/>
          <w:lang w:val="en-US" w:eastAsia="zh-CN"/>
        </w:rPr>
        <w:t>架构中，由于apigateway是功能ms（路由、鉴权、白名单），可能存在死掉风险，死掉后需要修改SLB配置，不适合挂在SLB后面，通过多实例nginx或者多实例高可用nginx（keepalived，只有1个VIP），保证SLB配置固定的高可用的nginx信息即可，同时nginx还是比较好的7层负载均衡，而SLB本质上是4层负载均衡。</w:t>
      </w:r>
    </w:p>
    <w:p>
      <w:pPr>
        <w:widowControl w:val="0"/>
        <w:numPr>
          <w:ilvl w:val="0"/>
          <w:numId w:val="0"/>
        </w:numPr>
        <w:bidi w:val="0"/>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对比SLB+网关架构，如果就一种网关，那么可以，但是入口一样，都通过这个SLB IP进来，但是区分APP网关和WEB网关，这时候SLB就无能为力了，因为SLB是四层的，区分不了这些请求，而nginx作为反向代理，</w:t>
      </w:r>
      <w:r>
        <w:rPr>
          <w:rFonts w:hint="eastAsia" w:ascii="宋体" w:hAnsi="宋体" w:eastAsia="宋体" w:cs="宋体"/>
          <w:b/>
          <w:bCs/>
          <w:color w:val="FF0000"/>
          <w:sz w:val="24"/>
          <w:szCs w:val="24"/>
          <w:lang w:val="en-US" w:eastAsia="zh-CN"/>
        </w:rPr>
        <w:t>则可以轻松按照url来反向代理到不同的网关，这就是反向代理的价值</w:t>
      </w:r>
      <w:r>
        <w:rPr>
          <w:rFonts w:hint="eastAsia" w:ascii="宋体" w:hAnsi="宋体" w:eastAsia="宋体" w:cs="宋体"/>
          <w:color w:val="auto"/>
          <w:sz w:val="24"/>
          <w:szCs w:val="24"/>
          <w:lang w:val="en-US" w:eastAsia="zh-CN"/>
        </w:rPr>
        <w:t>，可以代理到1个网关实例，也可以代理到多个网关实例，此时就是upstream，也就是负载均衡</w:t>
      </w:r>
    </w:p>
    <w:p>
      <w:pPr>
        <w:widowControl w:val="0"/>
        <w:numPr>
          <w:ilvl w:val="0"/>
          <w:numId w:val="0"/>
        </w:numPr>
        <w:bidi w:val="0"/>
        <w:ind w:leftChars="0"/>
        <w:jc w:val="left"/>
        <w:rPr>
          <w:rFonts w:hint="eastAsia" w:ascii="宋体" w:hAnsi="宋体" w:eastAsia="宋体" w:cs="宋体"/>
          <w:color w:val="auto"/>
          <w:sz w:val="24"/>
          <w:szCs w:val="24"/>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那么SLB + nginx-ingress + ms架构中， nginx-ingress服务本身相当于上面的nginx多实例高可用集群（只有1个VIP，但有多个nginx-ingress-controller的POD同时起作用，VIP其实只有1个起作用），在创建基于url路由的ingress后，如下图：</w:t>
      </w:r>
    </w:p>
    <w:p>
      <w:pPr>
        <w:widowControl w:val="0"/>
        <w:numPr>
          <w:ilvl w:val="0"/>
          <w:numId w:val="0"/>
        </w:numPr>
        <w:bidi w:val="0"/>
        <w:ind w:leftChars="0"/>
        <w:jc w:val="left"/>
      </w:pPr>
      <w:r>
        <w:drawing>
          <wp:inline distT="0" distB="0" distL="114300" distR="114300">
            <wp:extent cx="3606800" cy="3143250"/>
            <wp:effectExtent l="0" t="0" r="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7"/>
                    <a:stretch>
                      <a:fillRect/>
                    </a:stretch>
                  </pic:blipFill>
                  <pic:spPr>
                    <a:xfrm>
                      <a:off x="0" y="0"/>
                      <a:ext cx="3606800" cy="31432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在创建了这个ingress后，nginx-ingress-controller这三个pod摇身一变成了网关，具备了路由功能，也就是nginx-ingress服务具备了如下几个功能：</w:t>
      </w:r>
    </w:p>
    <w:p>
      <w:pPr>
        <w:widowControl w:val="0"/>
        <w:numPr>
          <w:ilvl w:val="0"/>
          <w:numId w:val="0"/>
        </w:numPr>
        <w:bidi w:val="0"/>
        <w:ind w:leftChars="0"/>
        <w:jc w:val="left"/>
        <w:rPr>
          <w:rFonts w:hint="eastAsia"/>
          <w:lang w:val="en-US" w:eastAsia="zh-CN"/>
        </w:rPr>
      </w:pPr>
      <w:r>
        <w:rPr>
          <w:rFonts w:hint="eastAsia"/>
          <w:lang w:val="en-US" w:eastAsia="zh-CN"/>
        </w:rPr>
        <w:t>A：网关多实例，支持高并发（有三个nginx-ingress-controller的POD）</w:t>
      </w:r>
    </w:p>
    <w:p>
      <w:pPr>
        <w:widowControl w:val="0"/>
        <w:numPr>
          <w:ilvl w:val="0"/>
          <w:numId w:val="0"/>
        </w:numPr>
        <w:bidi w:val="0"/>
        <w:ind w:leftChars="0"/>
        <w:jc w:val="left"/>
        <w:rPr>
          <w:rFonts w:hint="eastAsia"/>
          <w:lang w:val="en-US" w:eastAsia="zh-CN"/>
        </w:rPr>
      </w:pPr>
      <w:r>
        <w:rPr>
          <w:rFonts w:hint="eastAsia"/>
          <w:lang w:val="en-US" w:eastAsia="zh-CN"/>
        </w:rPr>
        <w:t>B：网关路由功能（配置了这个ingress，并立马就动态修改了nginx.conf并生效了）</w:t>
      </w:r>
    </w:p>
    <w:p>
      <w:pPr>
        <w:widowControl w:val="0"/>
        <w:numPr>
          <w:ilvl w:val="0"/>
          <w:numId w:val="0"/>
        </w:numPr>
        <w:bidi w:val="0"/>
        <w:ind w:leftChars="0"/>
        <w:jc w:val="left"/>
        <w:rPr>
          <w:rFonts w:hint="eastAsia"/>
          <w:lang w:val="en-US" w:eastAsia="zh-CN"/>
        </w:rPr>
      </w:pPr>
      <w:r>
        <w:rPr>
          <w:rFonts w:hint="eastAsia"/>
          <w:lang w:val="en-US" w:eastAsia="zh-CN"/>
        </w:rPr>
        <w:t>C：反向代理网关，对外提供统一的IP和端口（通过nginx-ingress这个服务）</w:t>
      </w:r>
    </w:p>
    <w:p>
      <w:pPr>
        <w:widowControl w:val="0"/>
        <w:numPr>
          <w:ilvl w:val="0"/>
          <w:numId w:val="0"/>
        </w:numPr>
        <w:bidi w:val="0"/>
        <w:ind w:leftChars="0"/>
        <w:jc w:val="left"/>
        <w:rPr>
          <w:rFonts w:hint="eastAsia"/>
          <w:lang w:val="en-US" w:eastAsia="zh-CN"/>
        </w:rPr>
      </w:pPr>
      <w:r>
        <w:rPr>
          <w:rFonts w:hint="eastAsia"/>
          <w:lang w:val="en-US" w:eastAsia="zh-CN"/>
        </w:rPr>
        <w:t>D：反向代理网关，通过url来区分不同的请求，并代理到不同的网关（通过ingress的根据url路由功能实现）</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default"/>
          <w:lang w:val="en-US" w:eastAsia="zh-CN"/>
        </w:rPr>
      </w:pPr>
      <w:r>
        <w:rPr>
          <w:rFonts w:hint="eastAsia"/>
          <w:lang w:val="en-US" w:eastAsia="zh-CN"/>
        </w:rPr>
        <w:t>其他变通架构</w:t>
      </w:r>
    </w:p>
    <w:p>
      <w:pPr>
        <w:widowControl w:val="0"/>
        <w:numPr>
          <w:ilvl w:val="0"/>
          <w:numId w:val="0"/>
        </w:numPr>
        <w:bidi w:val="0"/>
        <w:ind w:leftChars="0"/>
        <w:jc w:val="left"/>
        <w:rPr>
          <w:rFonts w:hint="default"/>
          <w:lang w:val="en-US" w:eastAsia="zh-CN"/>
        </w:rPr>
      </w:pPr>
      <w:r>
        <w:rPr>
          <w:rFonts w:hint="default"/>
          <w:lang w:val="en-US" w:eastAsia="zh-CN"/>
        </w:rPr>
        <w:t>ms：</w:t>
      </w:r>
    </w:p>
    <w:p>
      <w:pPr>
        <w:widowControl w:val="0"/>
        <w:numPr>
          <w:ilvl w:val="0"/>
          <w:numId w:val="0"/>
        </w:numPr>
        <w:bidi w:val="0"/>
        <w:ind w:leftChars="0"/>
        <w:jc w:val="left"/>
        <w:rPr>
          <w:rFonts w:hint="default"/>
          <w:lang w:val="en-US" w:eastAsia="zh-CN"/>
        </w:rPr>
      </w:pPr>
      <w:r>
        <w:rPr>
          <w:rFonts w:hint="default"/>
          <w:lang w:val="en-US" w:eastAsia="zh-CN"/>
        </w:rPr>
        <w:t>ms-user</w:t>
      </w:r>
    </w:p>
    <w:p>
      <w:pPr>
        <w:widowControl w:val="0"/>
        <w:numPr>
          <w:ilvl w:val="0"/>
          <w:numId w:val="0"/>
        </w:numPr>
        <w:bidi w:val="0"/>
        <w:ind w:leftChars="0"/>
        <w:jc w:val="left"/>
        <w:rPr>
          <w:rFonts w:hint="default"/>
          <w:lang w:val="en-US" w:eastAsia="zh-CN"/>
        </w:rPr>
      </w:pPr>
      <w:r>
        <w:rPr>
          <w:rFonts w:hint="default"/>
          <w:lang w:val="en-US" w:eastAsia="zh-CN"/>
        </w:rPr>
        <w:t>ms-order</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service：</w:t>
      </w:r>
    </w:p>
    <w:p>
      <w:pPr>
        <w:widowControl w:val="0"/>
        <w:numPr>
          <w:ilvl w:val="0"/>
          <w:numId w:val="0"/>
        </w:numPr>
        <w:bidi w:val="0"/>
        <w:ind w:leftChars="0"/>
        <w:jc w:val="left"/>
        <w:rPr>
          <w:rFonts w:hint="default"/>
          <w:lang w:val="en-US" w:eastAsia="zh-CN"/>
        </w:rPr>
      </w:pPr>
      <w:r>
        <w:rPr>
          <w:rFonts w:hint="default"/>
          <w:lang w:val="en-US" w:eastAsia="zh-CN"/>
        </w:rPr>
        <w:t>nginx-ingress-svc</w:t>
      </w:r>
    </w:p>
    <w:p>
      <w:pPr>
        <w:widowControl w:val="0"/>
        <w:numPr>
          <w:ilvl w:val="0"/>
          <w:numId w:val="0"/>
        </w:numPr>
        <w:bidi w:val="0"/>
        <w:ind w:leftChars="0"/>
        <w:jc w:val="left"/>
        <w:rPr>
          <w:rFonts w:hint="default"/>
          <w:lang w:val="en-US" w:eastAsia="zh-CN"/>
        </w:rPr>
      </w:pPr>
      <w:r>
        <w:rPr>
          <w:rFonts w:hint="default"/>
          <w:lang w:val="en-US" w:eastAsia="zh-CN"/>
        </w:rPr>
        <w:t>ms-user-svc</w:t>
      </w:r>
    </w:p>
    <w:p>
      <w:pPr>
        <w:widowControl w:val="0"/>
        <w:numPr>
          <w:ilvl w:val="0"/>
          <w:numId w:val="0"/>
        </w:numPr>
        <w:bidi w:val="0"/>
        <w:ind w:leftChars="0"/>
        <w:jc w:val="left"/>
        <w:rPr>
          <w:rFonts w:hint="default"/>
          <w:lang w:val="en-US" w:eastAsia="zh-CN"/>
        </w:rPr>
      </w:pPr>
      <w:r>
        <w:rPr>
          <w:rFonts w:hint="default"/>
          <w:lang w:val="en-US" w:eastAsia="zh-CN"/>
        </w:rPr>
        <w:t>ms-order-svc</w:t>
      </w:r>
    </w:p>
    <w:p>
      <w:pPr>
        <w:widowControl w:val="0"/>
        <w:numPr>
          <w:ilvl w:val="0"/>
          <w:numId w:val="0"/>
        </w:numPr>
        <w:bidi w:val="0"/>
        <w:ind w:leftChars="0"/>
        <w:jc w:val="left"/>
        <w:rPr>
          <w:rFonts w:hint="default"/>
          <w:lang w:val="en-US" w:eastAsia="zh-CN"/>
        </w:rPr>
      </w:pPr>
      <w:r>
        <w:rPr>
          <w:rFonts w:hint="default"/>
          <w:lang w:val="en-US" w:eastAsia="zh-CN"/>
        </w:rPr>
        <w:t>ms-gw-svc</w:t>
      </w:r>
    </w:p>
    <w:p>
      <w:pPr>
        <w:widowControl w:val="0"/>
        <w:numPr>
          <w:ilvl w:val="0"/>
          <w:numId w:val="0"/>
        </w:numPr>
        <w:bidi w:val="0"/>
        <w:ind w:leftChars="0"/>
        <w:jc w:val="left"/>
        <w:rPr>
          <w:rFonts w:hint="default"/>
          <w:lang w:val="en-US" w:eastAsia="zh-CN"/>
        </w:rPr>
      </w:pPr>
      <w:r>
        <w:rPr>
          <w:rFonts w:hint="default"/>
          <w:lang w:val="en-US" w:eastAsia="zh-CN"/>
        </w:rPr>
        <w:t>架构1：【EIP + nodePort-ms-user-svc（单POD）/nodePort-ms-order-svc（单POD）】</w:t>
      </w:r>
    </w:p>
    <w:p>
      <w:pPr>
        <w:widowControl w:val="0"/>
        <w:numPr>
          <w:ilvl w:val="0"/>
          <w:numId w:val="0"/>
        </w:numPr>
        <w:bidi w:val="0"/>
        <w:ind w:leftChars="0"/>
        <w:jc w:val="left"/>
        <w:rPr>
          <w:rFonts w:hint="default"/>
          <w:lang w:val="en-US" w:eastAsia="zh-CN"/>
        </w:rPr>
      </w:pPr>
      <w:r>
        <w:rPr>
          <w:rFonts w:hint="default"/>
          <w:lang w:val="en-US" w:eastAsia="zh-CN"/>
        </w:rPr>
        <w:t>分析：太多端口暴露出去了，管理麻烦（Nginx反向代理则可以统一起来）</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架构2：【EIP + Nginx】+ nodePort-ms-user-svc（多POD）/nodePort-ms-order-svc（多POD）</w:t>
      </w:r>
    </w:p>
    <w:p>
      <w:pPr>
        <w:widowControl w:val="0"/>
        <w:numPr>
          <w:ilvl w:val="0"/>
          <w:numId w:val="0"/>
        </w:numPr>
        <w:bidi w:val="0"/>
        <w:ind w:leftChars="0"/>
        <w:jc w:val="left"/>
        <w:rPr>
          <w:rFonts w:hint="default"/>
          <w:lang w:val="en-US" w:eastAsia="zh-CN"/>
        </w:rPr>
      </w:pPr>
      <w:r>
        <w:rPr>
          <w:rFonts w:hint="default"/>
          <w:lang w:val="en-US" w:eastAsia="zh-CN"/>
        </w:rPr>
        <w:t>分析：通过集群外的nginx的反向代理将各ms统一起来</w:t>
      </w:r>
    </w:p>
    <w:p>
      <w:pPr>
        <w:widowControl w:val="0"/>
        <w:numPr>
          <w:ilvl w:val="0"/>
          <w:numId w:val="0"/>
        </w:numPr>
        <w:bidi w:val="0"/>
        <w:ind w:leftChars="0"/>
        <w:jc w:val="left"/>
        <w:rPr>
          <w:rFonts w:hint="default"/>
          <w:lang w:val="en-US" w:eastAsia="zh-CN"/>
        </w:rPr>
      </w:pPr>
      <w:r>
        <w:rPr>
          <w:rFonts w:hint="default"/>
          <w:lang w:val="en-US" w:eastAsia="zh-CN"/>
        </w:rPr>
        <w:t>ms不能用clusterIP，因为【EIP+nginx】属于集群外，nginx配置为反向代理及负载均衡到所有的NODEIP</w:t>
      </w:r>
    </w:p>
    <w:p>
      <w:pPr>
        <w:widowControl w:val="0"/>
        <w:numPr>
          <w:ilvl w:val="0"/>
          <w:numId w:val="0"/>
        </w:numPr>
        <w:bidi w:val="0"/>
        <w:ind w:leftChars="0"/>
        <w:jc w:val="left"/>
        <w:rPr>
          <w:rFonts w:hint="default"/>
          <w:lang w:val="en-US" w:eastAsia="zh-CN"/>
        </w:rPr>
      </w:pPr>
      <w:r>
        <w:rPr>
          <w:rFonts w:hint="default"/>
          <w:lang w:val="en-US" w:eastAsia="zh-CN"/>
        </w:rPr>
        <w:t>当为了部署更多的ms-order和ms-user时，需要另外增加Node，此时需要手动修改Nginx配置，并reload</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架构3：【EIP + nodePort-nginx-ingress-svc（单POD）】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分析：与架构2区别是【EIP + nodePort-nginx-ingress-svc（单POD）】（等同于1个nginx）属于集群内，因此ms可以用clusterip</w:t>
      </w:r>
    </w:p>
    <w:p>
      <w:pPr>
        <w:widowControl w:val="0"/>
        <w:numPr>
          <w:ilvl w:val="0"/>
          <w:numId w:val="0"/>
        </w:numPr>
        <w:bidi w:val="0"/>
        <w:ind w:leftChars="0"/>
        <w:jc w:val="left"/>
        <w:rPr>
          <w:rFonts w:hint="default"/>
          <w:lang w:val="en-US" w:eastAsia="zh-CN"/>
        </w:rPr>
      </w:pPr>
      <w:r>
        <w:rPr>
          <w:rFonts w:hint="default"/>
          <w:lang w:val="en-US" w:eastAsia="zh-CN"/>
        </w:rPr>
        <w:t>另外，由于ingress对象中配置的是clusterIP-ms-user-svc和clusterIP-ms-order-svc的serviceName，</w:t>
      </w:r>
    </w:p>
    <w:p>
      <w:pPr>
        <w:widowControl w:val="0"/>
        <w:numPr>
          <w:ilvl w:val="0"/>
          <w:numId w:val="0"/>
        </w:numPr>
        <w:bidi w:val="0"/>
        <w:ind w:leftChars="0"/>
        <w:jc w:val="left"/>
        <w:rPr>
          <w:rFonts w:hint="default"/>
          <w:lang w:val="en-US" w:eastAsia="zh-CN"/>
        </w:rPr>
      </w:pPr>
      <w:r>
        <w:rPr>
          <w:rFonts w:hint="default"/>
          <w:lang w:val="en-US" w:eastAsia="zh-CN"/>
        </w:rPr>
        <w:t>因此即使增加Node，也不需要修改ingress对象，因为会自动检测POD变化，并自动生成nginx.conf，然后自动reload，而这些事情全部是nginx-ingress-controller做的，</w:t>
      </w:r>
    </w:p>
    <w:p>
      <w:pPr>
        <w:widowControl w:val="0"/>
        <w:numPr>
          <w:ilvl w:val="0"/>
          <w:numId w:val="0"/>
        </w:numPr>
        <w:bidi w:val="0"/>
        <w:ind w:leftChars="0"/>
        <w:jc w:val="left"/>
        <w:rPr>
          <w:rFonts w:hint="default"/>
          <w:color w:val="FF0000"/>
          <w:lang w:val="en-US" w:eastAsia="zh-CN"/>
        </w:rPr>
      </w:pPr>
      <w:r>
        <w:rPr>
          <w:rFonts w:hint="default"/>
          <w:color w:val="FF0000"/>
          <w:lang w:val="en-US" w:eastAsia="zh-CN"/>
        </w:rPr>
        <w:t>并且这个过程中，不需要service的参与，也就是不会经过kube-proxy，由其做端口映射及转换工作</w:t>
      </w:r>
      <w:r>
        <w:rPr>
          <w:rFonts w:hint="eastAsia"/>
          <w:color w:val="FF0000"/>
          <w:lang w:val="en-US" w:eastAsia="zh-CN"/>
        </w:rPr>
        <w:t>，由nginx-ingress-controller直接对接到POD，而不是其service</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架构4：【EIP + Nginx】+  nodePort-nginx-ingress-svc（多POD）+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分析：架构2，在nginx要配置 n*m条记录，其中n为node数量，m为微服务数量；架构4，则只需要配置n条记录，其中n为node数量。因为只需要配置nodePort-nginx-ingress-svc的对外端口</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架构5：【EIP + MetalLB(单POD)】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分析：MetalLB属于集群内服务，可以检测loadbalance类型的服务，并自动给其分配Lan的IP，并在【EIP + MetalLB(单POD)】做EIP+Port到LAN IP的转换，服务多，则LANIP分配的也多</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架构6：【EIP + MetalLB(单POD)】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分析：相对于架构4，只需要分配1个LANIP</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架构7：SLB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MetalLB(多POD)】，可以指定SLB对外映射的端口的</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架构8：SLB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w:t>
      </w:r>
      <w:r>
        <w:rPr>
          <w:rFonts w:hint="eastAsia"/>
          <w:lang w:val="en-US" w:eastAsia="zh-CN"/>
        </w:rPr>
        <w:t>，其中架构7需要对外提供很多端口映射到不同的服务，而架构8只需要提供一个端口映射到ingress-nginx服务，由后者提供基于url路由到不同的功能微服务</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私有云裸金属架构（这是相对云上环境来说，不是说无操作系统）上部署的 Kubernetes 集群，通常是无法使用 LoadBalancer 类型的 Service 的。因为 Kubernetes 本身没有为裸机群集提供网络负载均衡器的实现。</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如果你的 Kubernetes 集群没有在公有云的 IaaS 平台（GCP，AWS，Azure …）上运行，则 LoadBalancers 将在创建时无限期地保持 “挂起” 状态，也就是说只有公有云厂商自家的 Kubernetes 支持 LoadBalancer 。</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为了从外部访问裸机 Kubernetes 群集，目前只能使用 NodePort 或 Ingress 的方法进行服务暴露。前者的缺点是每个暴露的服务需要占用所有节点的某个端口，后者的缺点是仅仅能支持 HTTP 协议。</w:t>
      </w:r>
    </w:p>
    <w:p>
      <w:pPr>
        <w:pStyle w:val="6"/>
        <w:bidi w:val="0"/>
        <w:rPr>
          <w:rFonts w:hint="default"/>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4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5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5"/>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5"/>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5"/>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5"/>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5"/>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3.10 dashboard和metrics-server</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（1）kubectl create导致一些sa和secret没有创建，导致用token登录进去显示一些出错告警</w:t>
      </w:r>
    </w:p>
    <w:p>
      <w:pPr>
        <w:widowControl w:val="0"/>
        <w:numPr>
          <w:ilvl w:val="0"/>
          <w:numId w:val="0"/>
        </w:numPr>
        <w:bidi w:val="0"/>
        <w:jc w:val="left"/>
        <w:rPr>
          <w:rFonts w:hint="eastAsia" w:ascii="宋体" w:hAnsi="宋体" w:eastAsia="宋体" w:cs="宋体"/>
          <w:sz w:val="24"/>
          <w:szCs w:val="24"/>
          <w:lang w:val="en-US" w:eastAsia="zh-CN"/>
        </w:rPr>
      </w:pPr>
      <w:r>
        <w:drawing>
          <wp:inline distT="0" distB="0" distL="114300" distR="114300">
            <wp:extent cx="5267325" cy="2002790"/>
            <wp:effectExtent l="0" t="0" r="3175" b="381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1"/>
                    <a:stretch>
                      <a:fillRect/>
                    </a:stretch>
                  </pic:blipFill>
                  <pic:spPr>
                    <a:xfrm>
                      <a:off x="0" y="0"/>
                      <a:ext cx="5267325" cy="2002790"/>
                    </a:xfrm>
                    <a:prstGeom prst="rect">
                      <a:avLst/>
                    </a:prstGeom>
                    <a:noFill/>
                    <a:ln>
                      <a:noFill/>
                    </a:ln>
                  </pic:spPr>
                </pic:pic>
              </a:graphicData>
            </a:graphic>
          </wp:inline>
        </w:drawing>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（2）在master上安装metric-server服务时，由于pod调度到node2上了，而image需要翻墙，必须docker tag才能用，因此导致失败</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（3）kubectl top nodes和kubectl top pods，与linux的原生命令top类似，查看占用CPU和内存资源</w:t>
      </w:r>
    </w:p>
    <w:p>
      <w:pPr>
        <w:widowControl w:val="0"/>
        <w:numPr>
          <w:ilvl w:val="0"/>
          <w:numId w:val="0"/>
        </w:numPr>
        <w:bidi w:val="0"/>
        <w:jc w:val="left"/>
        <w:rPr>
          <w:rFonts w:hint="default" w:ascii="宋体" w:hAnsi="宋体" w:eastAsia="宋体" w:cs="宋体"/>
          <w:sz w:val="24"/>
          <w:szCs w:val="24"/>
          <w:lang w:val="en-US" w:eastAsia="zh-CN"/>
        </w:rPr>
      </w:pPr>
      <w:r>
        <w:drawing>
          <wp:inline distT="0" distB="0" distL="114300" distR="114300">
            <wp:extent cx="5273040" cy="2352040"/>
            <wp:effectExtent l="0" t="0" r="10160" b="1016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2"/>
                    <a:stretch>
                      <a:fillRect/>
                    </a:stretch>
                  </pic:blipFill>
                  <pic:spPr>
                    <a:xfrm>
                      <a:off x="0" y="0"/>
                      <a:ext cx="5273040" cy="2352040"/>
                    </a:xfrm>
                    <a:prstGeom prst="rect">
                      <a:avLst/>
                    </a:prstGeom>
                    <a:noFill/>
                    <a:ln>
                      <a:noFill/>
                    </a:ln>
                  </pic:spPr>
                </pic:pic>
              </a:graphicData>
            </a:graphic>
          </wp:inline>
        </w:drawing>
      </w:r>
    </w:p>
    <w:p>
      <w:pPr>
        <w:widowControl w:val="0"/>
        <w:numPr>
          <w:ilvl w:val="0"/>
          <w:numId w:val="0"/>
        </w:numPr>
        <w:bidi w:val="0"/>
        <w:jc w:val="left"/>
        <w:rPr>
          <w:rFonts w:hint="default"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wget</w:t>
      </w:r>
      <w:r>
        <w:rPr>
          <w:rFonts w:hint="default" w:ascii="宋体" w:hAnsi="宋体" w:eastAsia="宋体" w:cs="宋体"/>
          <w:sz w:val="24"/>
          <w:szCs w:val="24"/>
        </w:rPr>
        <w:t xml:space="preserve"> </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"https://raw.githubusercontent.com/kubernetes/dashboard/v2.0.0/aio/deploy/recommended.yaml" </w:instrText>
      </w:r>
      <w:r>
        <w:rPr>
          <w:rFonts w:hint="default" w:ascii="宋体" w:hAnsi="宋体" w:eastAsia="宋体" w:cs="宋体"/>
          <w:sz w:val="24"/>
          <w:szCs w:val="24"/>
        </w:rPr>
        <w:fldChar w:fldCharType="separate"/>
      </w:r>
      <w:r>
        <w:rPr>
          <w:rFonts w:hint="default" w:ascii="宋体" w:hAnsi="宋体" w:eastAsia="宋体" w:cs="宋体"/>
          <w:sz w:val="24"/>
          <w:szCs w:val="24"/>
        </w:rPr>
        <w:t>https://raw.githubusercontent.com/kubernetes/dashboard/v2.0.0/aio/deploy/recommended.yaml</w:t>
      </w:r>
      <w:r>
        <w:rPr>
          <w:rFonts w:hint="default" w:ascii="宋体" w:hAnsi="宋体" w:eastAsia="宋体" w:cs="宋体"/>
          <w:sz w:val="24"/>
          <w:szCs w:val="24"/>
        </w:rPr>
        <w:fldChar w:fldCharType="end"/>
      </w:r>
    </w:p>
    <w:p>
      <w:pPr>
        <w:widowControl w:val="0"/>
        <w:numPr>
          <w:ilvl w:val="0"/>
          <w:numId w:val="0"/>
        </w:numPr>
        <w:bidi w:val="0"/>
        <w:jc w:val="left"/>
        <w:rPr>
          <w:rFonts w:hint="eastAsia" w:ascii="DejaVu Sans Mono" w:hAnsi="DejaVu Sans Mono" w:eastAsia="DejaVu Sans Mono" w:cs="DejaVu Sans Mono"/>
          <w:i w:val="0"/>
          <w:caps w:val="0"/>
          <w:color w:val="5E6687"/>
          <w:spacing w:val="0"/>
          <w:sz w:val="14"/>
          <w:szCs w:val="14"/>
          <w:shd w:val="clear" w:fill="F3F4F5"/>
          <w:lang w:val="en-US" w:eastAsia="zh-CN"/>
        </w:rPr>
      </w:pPr>
      <w:r>
        <w:rPr>
          <w:rFonts w:hint="eastAsia" w:ascii="宋体" w:hAnsi="宋体" w:eastAsia="宋体" w:cs="宋体"/>
          <w:sz w:val="24"/>
          <w:szCs w:val="24"/>
          <w:lang w:val="en-US" w:eastAsia="zh-CN"/>
        </w:rPr>
        <w:t>对应下面的仓库：</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"https://github.com/kubernetes/dashboard/blob/v2.0.0/aio/deploy/recommended.yaml"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https://github.com/kubernetes/dashboard/blob/v2.0.0/aio/deploy/recommended.yaml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Metrics-server对应下面仓库：</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"https://github.com/kubernetes-sigs/metrics-server/"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https://github.com/kubernetes-sigs/metrics-server/</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V1.18.2部署Dashboard V2.0</w:t>
      </w:r>
    </w:p>
    <w:p>
      <w:pPr>
        <w:widowControl w:val="0"/>
        <w:numPr>
          <w:ilvl w:val="0"/>
          <w:numId w:val="0"/>
        </w:numPr>
        <w:bidi w:val="0"/>
        <w:jc w:val="left"/>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"https://blog.csdn.net/weixin_45594593/article/details/106241736"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https://blog.csdn.net/weixin_45594593/article/details/106241736</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按照这个来</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eastAsia="zh-CN"/>
        </w:rPr>
      </w:pPr>
    </w:p>
    <w:p>
      <w:pPr>
        <w:pStyle w:val="6"/>
        <w:bidi w:val="0"/>
        <w:rPr>
          <w:rFonts w:hint="eastAsia"/>
          <w:lang w:val="en-US" w:eastAsia="zh-CN"/>
        </w:rPr>
      </w:pPr>
      <w:r>
        <w:rPr>
          <w:rFonts w:hint="eastAsia"/>
          <w:lang w:val="en-US" w:eastAsia="zh-CN"/>
        </w:rPr>
        <w:t>3.11 监控</w:t>
      </w:r>
    </w:p>
    <w:p>
      <w:pPr>
        <w:rPr>
          <w:rFonts w:hint="eastAsia"/>
          <w:lang w:val="en-US" w:eastAsia="zh-CN"/>
        </w:rPr>
      </w:pPr>
      <w:r>
        <w:rPr>
          <w:rFonts w:hint="eastAsia"/>
          <w:lang w:val="en-US" w:eastAsia="zh-CN"/>
        </w:rPr>
        <w:t>（1）prometheus和kube-prometheus区别</w:t>
      </w:r>
    </w:p>
    <w:p>
      <w:pPr>
        <w:rPr>
          <w:rFonts w:hint="eastAsia"/>
          <w:lang w:val="en-US" w:eastAsia="zh-CN"/>
        </w:rPr>
      </w:pPr>
      <w:r>
        <w:rPr>
          <w:rFonts w:hint="eastAsia"/>
          <w:lang w:val="en-US" w:eastAsia="zh-CN"/>
        </w:rPr>
        <w:t>监控方案演进：原生方案=&gt;prometheus operator方案=》kube-prometheus方案</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A: 之前的版本，</w:t>
            </w:r>
            <w:r>
              <w:rPr>
                <w:rFonts w:ascii="Segoe UI Emoji" w:hAnsi="Segoe UI Emoji" w:eastAsia="Segoe UI Emoji" w:cs="Segoe UI Emoji"/>
                <w:i w:val="0"/>
                <w:caps w:val="0"/>
                <w:color w:val="404040"/>
                <w:spacing w:val="0"/>
                <w:sz w:val="16"/>
                <w:szCs w:val="16"/>
                <w:shd w:val="clear" w:fill="FFFFFF"/>
              </w:rPr>
              <w:t>k8s默认以及推荐的监控体系是它自己的一套东西：Heapster + cAdvisor + Influxdb + Grafana，1.8后Heaspter由Metric-server替代</w:t>
            </w:r>
          </w:p>
          <w:p>
            <w:pPr>
              <w:rPr>
                <w:rFonts w:ascii="Segoe UI Emoji" w:hAnsi="Segoe UI Emoji" w:eastAsia="Segoe UI Emoji" w:cs="Segoe UI Emoji"/>
                <w:i w:val="0"/>
                <w:caps w:val="0"/>
                <w:color w:val="404040"/>
                <w:spacing w:val="0"/>
                <w:sz w:val="16"/>
                <w:szCs w:val="16"/>
                <w:shd w:val="clear" w:fill="FFFFFF"/>
              </w:rPr>
            </w:pPr>
          </w:p>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 xml:space="preserve">B: </w:t>
            </w:r>
            <w:r>
              <w:rPr>
                <w:rFonts w:ascii="Segoe UI Emoji" w:hAnsi="Segoe UI Emoji" w:eastAsia="Segoe UI Emoji" w:cs="Segoe UI Emoji"/>
                <w:i w:val="0"/>
                <w:caps w:val="0"/>
                <w:color w:val="404040"/>
                <w:spacing w:val="0"/>
                <w:sz w:val="16"/>
                <w:szCs w:val="16"/>
                <w:shd w:val="clear" w:fill="FFFFFF"/>
              </w:rPr>
              <w:t>1.8版本以后，K8S希望将核心监控指标收拢到metric api的形式，而自定义监控指标，由prometheus来实现，prometheus正式成为k8s推荐的监控实现方案。</w:t>
            </w:r>
          </w:p>
          <w:p>
            <w:pPr>
              <w:rPr>
                <w:rFonts w:ascii="Segoe UI Emoji" w:hAnsi="Segoe UI Emoji" w:eastAsia="Segoe UI Emoji" w:cs="Segoe UI Emoji"/>
                <w:i w:val="0"/>
                <w:caps w:val="0"/>
                <w:color w:val="404040"/>
                <w:spacing w:val="0"/>
                <w:sz w:val="16"/>
                <w:szCs w:val="16"/>
                <w:shd w:val="clear" w:fill="FFFFFF"/>
              </w:rPr>
            </w:pPr>
          </w:p>
          <w:p>
            <w:pPr>
              <w:rPr>
                <w:rFonts w:hint="eastAsia" w:ascii="宋体" w:hAnsi="宋体" w:eastAsia="宋体" w:cs="宋体"/>
                <w:i w:val="0"/>
                <w:caps w:val="0"/>
                <w:color w:val="000000"/>
                <w:spacing w:val="0"/>
                <w:sz w:val="13"/>
                <w:szCs w:val="13"/>
                <w:shd w:val="clear" w:fill="FFFFFF"/>
                <w:lang w:val="en-US" w:eastAsia="zh-CN"/>
              </w:rPr>
            </w:pPr>
            <w:r>
              <w:rPr>
                <w:rFonts w:hint="eastAsia" w:ascii="宋体" w:hAnsi="宋体" w:eastAsia="宋体" w:cs="宋体"/>
                <w:i w:val="0"/>
                <w:caps w:val="0"/>
                <w:color w:val="000000"/>
                <w:spacing w:val="0"/>
                <w:sz w:val="13"/>
                <w:szCs w:val="13"/>
                <w:shd w:val="clear" w:fill="FFFFFF"/>
                <w:lang w:val="en-US" w:eastAsia="zh-CN"/>
              </w:rPr>
              <w:t xml:space="preserve">C: </w:t>
            </w:r>
          </w:p>
          <w:p>
            <w:pPr>
              <w:numPr>
                <w:ilvl w:val="0"/>
                <w:numId w:val="31"/>
              </w:numPr>
              <w:ind w:left="420" w:leftChars="0" w:hanging="420" w:firstLineChars="0"/>
              <w:rPr>
                <w:rFonts w:hint="eastAsia" w:ascii="宋体" w:hAnsi="宋体" w:eastAsia="宋体" w:cs="宋体"/>
                <w:i w:val="0"/>
                <w:caps w:val="0"/>
                <w:color w:val="000000"/>
                <w:spacing w:val="0"/>
                <w:sz w:val="13"/>
                <w:szCs w:val="13"/>
                <w:shd w:val="clear" w:fill="FFFFFF"/>
              </w:rPr>
            </w:pPr>
            <w:r>
              <w:rPr>
                <w:rFonts w:hint="eastAsia" w:ascii="宋体" w:hAnsi="宋体" w:eastAsia="宋体" w:cs="宋体"/>
                <w:i w:val="0"/>
                <w:caps w:val="0"/>
                <w:color w:val="000000"/>
                <w:spacing w:val="0"/>
                <w:sz w:val="13"/>
                <w:szCs w:val="13"/>
                <w:shd w:val="clear" w:fill="FFFFFF"/>
              </w:rPr>
              <w:t>后来出现了Prometheus Operator，但是目前Prometheus Operator已经不包含完整功能，完整的解决方案已经变为kube-prometheus。</w:t>
            </w:r>
          </w:p>
          <w:p>
            <w:pPr>
              <w:numPr>
                <w:ilvl w:val="0"/>
                <w:numId w:val="31"/>
              </w:numPr>
              <w:ind w:left="420" w:leftChars="0" w:hanging="420" w:firstLineChars="0"/>
              <w:rPr>
                <w:rFonts w:hint="eastAsia" w:ascii="微软雅黑" w:hAnsi="微软雅黑" w:eastAsia="微软雅黑" w:cs="微软雅黑"/>
                <w:i w:val="0"/>
                <w:caps w:val="0"/>
                <w:color w:val="444444"/>
                <w:spacing w:val="0"/>
                <w:sz w:val="15"/>
                <w:szCs w:val="15"/>
                <w:shd w:val="clear" w:fill="FFFFFF"/>
                <w:lang w:val="en-US" w:eastAsia="zh-CN"/>
              </w:rPr>
            </w:pPr>
            <w:r>
              <w:rPr>
                <w:rFonts w:ascii="微软雅黑" w:hAnsi="微软雅黑" w:eastAsia="微软雅黑" w:cs="微软雅黑"/>
                <w:i w:val="0"/>
                <w:caps w:val="0"/>
                <w:color w:val="444444"/>
                <w:spacing w:val="0"/>
                <w:sz w:val="15"/>
                <w:szCs w:val="15"/>
                <w:shd w:val="clear" w:fill="FFFFFF"/>
              </w:rPr>
              <w:t>但是还是有一些缺陷，比如 Prometheus、AlertManager 这些组件服务本身的高可用。当然我们也完全可以用自定义的方式来实现这些需求，Promethues 在代码上就已经对</w:t>
            </w:r>
            <w:r>
              <w:rPr>
                <w:rFonts w:hint="eastAsia" w:ascii="微软雅黑" w:hAnsi="微软雅黑" w:eastAsia="微软雅黑" w:cs="微软雅黑"/>
                <w:i w:val="0"/>
                <w:caps w:val="0"/>
                <w:color w:val="444444"/>
                <w:spacing w:val="0"/>
                <w:sz w:val="15"/>
                <w:szCs w:val="15"/>
                <w:shd w:val="clear" w:fill="FFFFFF"/>
              </w:rPr>
              <w:t> </w:t>
            </w:r>
            <w:r>
              <w:rPr>
                <w:rFonts w:hint="eastAsia" w:ascii="微软雅黑" w:hAnsi="微软雅黑" w:eastAsia="微软雅黑" w:cs="微软雅黑"/>
                <w:i w:val="0"/>
                <w:caps w:val="0"/>
                <w:color w:val="FF7200"/>
                <w:spacing w:val="0"/>
                <w:sz w:val="15"/>
                <w:szCs w:val="15"/>
                <w:u w:val="none"/>
                <w:shd w:val="clear" w:fill="FFFFFF"/>
                <w:vertAlign w:val="baseline"/>
              </w:rPr>
              <w:fldChar w:fldCharType="begin"/>
            </w:r>
            <w:r>
              <w:rPr>
                <w:rFonts w:hint="eastAsia" w:ascii="微软雅黑" w:hAnsi="微软雅黑" w:eastAsia="微软雅黑" w:cs="微软雅黑"/>
                <w:i w:val="0"/>
                <w:caps w:val="0"/>
                <w:color w:val="FF7200"/>
                <w:spacing w:val="0"/>
                <w:sz w:val="15"/>
                <w:szCs w:val="15"/>
                <w:u w:val="none"/>
                <w:shd w:val="clear" w:fill="FFFFFF"/>
                <w:vertAlign w:val="baseline"/>
              </w:rPr>
              <w:instrText xml:space="preserve"> HYPERLINK "https://blog.z0ukun.com/?tag=kubernetes" \o "查看与 Kubernetes 相关的文章" \t "https://blog.z0ukun.com/_blank" </w:instrText>
            </w:r>
            <w:r>
              <w:rPr>
                <w:rFonts w:hint="eastAsia" w:ascii="微软雅黑" w:hAnsi="微软雅黑" w:eastAsia="微软雅黑" w:cs="微软雅黑"/>
                <w:i w:val="0"/>
                <w:caps w:val="0"/>
                <w:color w:val="FF7200"/>
                <w:spacing w:val="0"/>
                <w:sz w:val="15"/>
                <w:szCs w:val="15"/>
                <w:u w:val="none"/>
                <w:shd w:val="clear" w:fill="FFFFFF"/>
                <w:vertAlign w:val="baseline"/>
              </w:rPr>
              <w:fldChar w:fldCharType="separate"/>
            </w:r>
            <w:r>
              <w:rPr>
                <w:rStyle w:val="15"/>
                <w:rFonts w:hint="eastAsia" w:ascii="微软雅黑" w:hAnsi="微软雅黑" w:eastAsia="微软雅黑" w:cs="微软雅黑"/>
                <w:i w:val="0"/>
                <w:caps w:val="0"/>
                <w:color w:val="FF7200"/>
                <w:spacing w:val="0"/>
                <w:sz w:val="15"/>
                <w:szCs w:val="15"/>
                <w:u w:val="none"/>
                <w:shd w:val="clear" w:fill="FFFFFF"/>
                <w:vertAlign w:val="baseline"/>
              </w:rPr>
              <w:t>Kubernetes</w:t>
            </w:r>
            <w:r>
              <w:rPr>
                <w:rFonts w:hint="eastAsia" w:ascii="微软雅黑" w:hAnsi="微软雅黑" w:eastAsia="微软雅黑" w:cs="微软雅黑"/>
                <w:i w:val="0"/>
                <w:caps w:val="0"/>
                <w:color w:val="FF7200"/>
                <w:spacing w:val="0"/>
                <w:sz w:val="15"/>
                <w:szCs w:val="15"/>
                <w:u w:val="none"/>
                <w:shd w:val="clear" w:fill="FFFFFF"/>
                <w:vertAlign w:val="baseline"/>
              </w:rPr>
              <w:fldChar w:fldCharType="end"/>
            </w:r>
            <w:r>
              <w:rPr>
                <w:rFonts w:hint="eastAsia" w:ascii="微软雅黑" w:hAnsi="微软雅黑" w:eastAsia="微软雅黑" w:cs="微软雅黑"/>
                <w:i w:val="0"/>
                <w:caps w:val="0"/>
                <w:color w:val="444444"/>
                <w:spacing w:val="0"/>
                <w:sz w:val="15"/>
                <w:szCs w:val="15"/>
                <w:shd w:val="clear" w:fill="FFFFFF"/>
              </w:rPr>
              <w:t> 有了原生的支持，可以通过服务发现的形式来自动监控集群，因此我们可以使用另外一种更加高级的方式来部署 Prometheus：Kube-Prometheus（Operator） 框架。</w:t>
            </w:r>
          </w:p>
          <w:p>
            <w:pPr>
              <w:numPr>
                <w:ilvl w:val="0"/>
                <w:numId w:val="31"/>
              </w:numPr>
              <w:ind w:left="420" w:leftChars="0" w:hanging="420" w:firstLineChars="0"/>
              <w:rPr>
                <w:rFonts w:hint="default" w:ascii="微软雅黑" w:hAnsi="微软雅黑" w:eastAsia="微软雅黑" w:cs="微软雅黑"/>
                <w:i w:val="0"/>
                <w:caps w:val="0"/>
                <w:color w:val="444444"/>
                <w:spacing w:val="0"/>
                <w:sz w:val="15"/>
                <w:szCs w:val="15"/>
                <w:shd w:val="clear" w:fill="FFFFFF"/>
                <w:lang w:val="en-US" w:eastAsia="zh-CN"/>
              </w:rPr>
            </w:pPr>
            <w:r>
              <w:rPr>
                <w:rFonts w:hint="eastAsia" w:ascii="微软雅黑" w:hAnsi="微软雅黑" w:eastAsia="微软雅黑" w:cs="微软雅黑"/>
                <w:i w:val="0"/>
                <w:caps w:val="0"/>
                <w:color w:val="444444"/>
                <w:spacing w:val="0"/>
                <w:sz w:val="15"/>
                <w:szCs w:val="15"/>
                <w:shd w:val="clear" w:fill="FFFFFF"/>
                <w:lang w:val="en-US" w:eastAsia="zh-CN"/>
              </w:rPr>
              <w:t>Prometheus Operator可能是目前功能最全面的kubernetes开源监控方案。除了能监控Node和Pod，还支持集群的各种管理组件，比如API Server、Scheduler、Controller Manager等</w:t>
            </w:r>
          </w:p>
        </w:tc>
      </w:tr>
    </w:tbl>
    <w:p>
      <w:pPr>
        <w:rPr>
          <w:rFonts w:hint="default" w:ascii="Segoe UI Emoji" w:hAnsi="Segoe UI Emoji" w:eastAsia="Segoe UI Emoji" w:cs="Segoe UI Emoji"/>
          <w:i w:val="0"/>
          <w:caps w:val="0"/>
          <w:color w:val="404040"/>
          <w:spacing w:val="0"/>
          <w:sz w:val="16"/>
          <w:szCs w:val="16"/>
          <w:shd w:val="clear" w:fill="FFFFFF"/>
          <w:lang w:val="en-US" w:eastAsia="zh-CN"/>
        </w:rPr>
      </w:pPr>
    </w:p>
    <w:p>
      <w:pPr>
        <w:rPr>
          <w:rFonts w:hint="eastAsia"/>
          <w:lang w:val="en-US" w:eastAsia="zh-CN"/>
        </w:rPr>
      </w:pPr>
      <w:r>
        <w:rPr>
          <w:rFonts w:hint="eastAsia"/>
          <w:lang w:val="en-US" w:eastAsia="zh-CN"/>
        </w:rPr>
        <w:t>（2）版本选择</w:t>
      </w:r>
    </w:p>
    <w:p>
      <w:pPr>
        <w:numPr>
          <w:numId w:val="0"/>
        </w:numPr>
        <w:ind w:leftChars="0"/>
      </w:pPr>
      <w:r>
        <w:drawing>
          <wp:inline distT="0" distB="0" distL="114300" distR="114300">
            <wp:extent cx="5267325" cy="1729740"/>
            <wp:effectExtent l="0" t="0" r="3175" b="1016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3"/>
                    <a:stretch>
                      <a:fillRect/>
                    </a:stretch>
                  </pic:blipFill>
                  <pic:spPr>
                    <a:xfrm>
                      <a:off x="0" y="0"/>
                      <a:ext cx="5267325" cy="172974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选择kube-prometheus的v0.5版本</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"https://github.com/prometheus-operator/kube-prometheus" </w:instrText>
      </w:r>
      <w:r>
        <w:rPr>
          <w:rFonts w:ascii="宋体" w:hAnsi="宋体" w:eastAsia="宋体" w:cs="宋体"/>
          <w:sz w:val="24"/>
          <w:szCs w:val="24"/>
        </w:rPr>
        <w:fldChar w:fldCharType="separate"/>
      </w:r>
      <w:r>
        <w:rPr>
          <w:rStyle w:val="15"/>
          <w:rFonts w:ascii="宋体" w:hAnsi="宋体" w:eastAsia="宋体" w:cs="宋体"/>
          <w:sz w:val="24"/>
          <w:szCs w:val="24"/>
        </w:rPr>
        <w:t>https://github.com/prometheus-operator/kube-prometheus</w:t>
      </w:r>
      <w:r>
        <w:rPr>
          <w:rFonts w:ascii="宋体" w:hAnsi="宋体" w:eastAsia="宋体" w:cs="宋体"/>
          <w:sz w:val="24"/>
          <w:szCs w:val="24"/>
        </w:rPr>
        <w:fldChar w:fldCharType="end"/>
      </w:r>
    </w:p>
    <w:p>
      <w:pPr>
        <w:numPr>
          <w:numId w:val="0"/>
        </w:numPr>
        <w:ind w:leftChars="0"/>
        <w:rPr>
          <w:rFonts w:ascii="宋体" w:hAnsi="宋体" w:eastAsia="宋体" w:cs="宋体"/>
          <w:sz w:val="24"/>
          <w:szCs w:val="24"/>
        </w:rPr>
      </w:pP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部署成功</w:t>
      </w:r>
    </w:p>
    <w:p>
      <w:pPr>
        <w:numPr>
          <w:numId w:val="0"/>
        </w:numPr>
        <w:ind w:leftChars="0"/>
        <w:rPr>
          <w:rFonts w:hint="eastAsia" w:ascii="Segoe UI Emoji" w:hAnsi="Segoe UI Emoji" w:eastAsia="宋体" w:cs="Segoe UI Emoji"/>
          <w:i w:val="0"/>
          <w:caps w:val="0"/>
          <w:color w:val="404040"/>
          <w:spacing w:val="0"/>
          <w:sz w:val="16"/>
          <w:szCs w:val="16"/>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"https://www.cnblogs.com/leozhanggg/p/12661566.html"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https://www.cnblogs.com/leozhanggg/p/12661566.html</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完全按照这个来</w:t>
      </w:r>
      <w:r>
        <w:rPr>
          <w:rFonts w:hint="eastAsia" w:ascii="宋体" w:hAnsi="宋体" w:eastAsia="宋体" w:cs="宋体"/>
          <w:sz w:val="24"/>
          <w:szCs w:val="24"/>
          <w:lang w:eastAsia="zh-CN"/>
        </w:rPr>
        <w:t>】</w:t>
      </w:r>
    </w:p>
    <w:p>
      <w:r>
        <w:drawing>
          <wp:inline distT="0" distB="0" distL="114300" distR="114300">
            <wp:extent cx="5262880" cy="2279650"/>
            <wp:effectExtent l="0" t="0" r="7620" b="635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4"/>
                    <a:stretch>
                      <a:fillRect/>
                    </a:stretch>
                  </pic:blipFill>
                  <pic:spPr>
                    <a:xfrm>
                      <a:off x="0" y="0"/>
                      <a:ext cx="5262880" cy="2279650"/>
                    </a:xfrm>
                    <a:prstGeom prst="rect">
                      <a:avLst/>
                    </a:prstGeom>
                    <a:noFill/>
                    <a:ln>
                      <a:noFill/>
                    </a:ln>
                  </pic:spPr>
                </pic:pic>
              </a:graphicData>
            </a:graphic>
          </wp:inline>
        </w:drawing>
      </w:r>
    </w:p>
    <w:p>
      <w:r>
        <w:drawing>
          <wp:inline distT="0" distB="0" distL="114300" distR="114300">
            <wp:extent cx="3385185" cy="2192655"/>
            <wp:effectExtent l="0" t="0" r="5715" b="444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5"/>
                    <a:stretch>
                      <a:fillRect/>
                    </a:stretch>
                  </pic:blipFill>
                  <pic:spPr>
                    <a:xfrm>
                      <a:off x="0" y="0"/>
                      <a:ext cx="3385185" cy="2192655"/>
                    </a:xfrm>
                    <a:prstGeom prst="rect">
                      <a:avLst/>
                    </a:prstGeom>
                    <a:noFill/>
                    <a:ln>
                      <a:noFill/>
                    </a:ln>
                  </pic:spPr>
                </pic:pic>
              </a:graphicData>
            </a:graphic>
          </wp:inline>
        </w:drawing>
      </w:r>
    </w:p>
    <w:p>
      <w:pPr>
        <w:rPr>
          <w:rFonts w:hint="default"/>
          <w:lang w:val="en-US" w:eastAsia="zh-CN"/>
        </w:rPr>
      </w:pPr>
      <w:r>
        <w:drawing>
          <wp:inline distT="0" distB="0" distL="114300" distR="114300">
            <wp:extent cx="4672965" cy="3627120"/>
            <wp:effectExtent l="0" t="0" r="635" b="508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6"/>
                    <a:stretch>
                      <a:fillRect/>
                    </a:stretch>
                  </pic:blipFill>
                  <pic:spPr>
                    <a:xfrm>
                      <a:off x="0" y="0"/>
                      <a:ext cx="4672965" cy="3627120"/>
                    </a:xfrm>
                    <a:prstGeom prst="rect">
                      <a:avLst/>
                    </a:prstGeom>
                    <a:noFill/>
                    <a:ln>
                      <a:noFill/>
                    </a:ln>
                  </pic:spPr>
                </pic:pic>
              </a:graphicData>
            </a:graphic>
          </wp:inline>
        </w:drawing>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推拉模式</w:t>
      </w:r>
    </w:p>
    <w:p>
      <w:pPr>
        <w:widowControl w:val="0"/>
        <w:numPr>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容器监控实践—Prometheus基本架构</w:t>
      </w:r>
    </w:p>
    <w:p>
      <w:pPr>
        <w:widowControl w:val="0"/>
        <w:numPr>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"https://www.jianshu.com/p/273b1a7d4cab" </w:instrText>
      </w:r>
      <w:r>
        <w:rPr>
          <w:rFonts w:ascii="宋体" w:hAnsi="宋体" w:eastAsia="宋体" w:cs="宋体"/>
          <w:sz w:val="24"/>
          <w:szCs w:val="24"/>
        </w:rPr>
        <w:fldChar w:fldCharType="separate"/>
      </w:r>
      <w:r>
        <w:rPr>
          <w:rStyle w:val="15"/>
          <w:rFonts w:ascii="宋体" w:hAnsi="宋体" w:eastAsia="宋体" w:cs="宋体"/>
          <w:sz w:val="24"/>
          <w:szCs w:val="24"/>
        </w:rPr>
        <w:t>https://www.jianshu.com/p/273b1a7d4cab</w:t>
      </w:r>
      <w:r>
        <w:rPr>
          <w:rFonts w:ascii="宋体" w:hAnsi="宋体" w:eastAsia="宋体" w:cs="宋体"/>
          <w:sz w:val="24"/>
          <w:szCs w:val="24"/>
        </w:rPr>
        <w:fldChar w:fldCharType="end"/>
      </w:r>
    </w:p>
    <w:p>
      <w:pPr>
        <w:widowControl w:val="0"/>
        <w:numPr>
          <w:numId w:val="0"/>
        </w:numPr>
        <w:bidi w:val="0"/>
        <w:ind w:leftChars="0"/>
        <w:jc w:val="left"/>
        <w:rPr>
          <w:rFonts w:ascii="宋体" w:hAnsi="宋体" w:eastAsia="宋体" w:cs="宋体"/>
          <w:sz w:val="24"/>
          <w:szCs w:val="24"/>
        </w:rPr>
      </w:pPr>
    </w:p>
    <w:p>
      <w:pPr>
        <w:pStyle w:val="6"/>
        <w:bidi w:val="0"/>
        <w:rPr>
          <w:rFonts w:hint="eastAsia"/>
          <w:lang w:val="en-US" w:eastAsia="zh-CN"/>
        </w:rPr>
      </w:pPr>
      <w:r>
        <w:rPr>
          <w:rFonts w:hint="eastAsia"/>
          <w:lang w:val="en-US" w:eastAsia="zh-CN"/>
        </w:rPr>
        <w:t>3.12 Helm安装方式</w:t>
      </w:r>
    </w:p>
    <w:p>
      <w:pPr>
        <w:rPr>
          <w:rFonts w:hint="eastAsia"/>
          <w:lang w:val="en-US" w:eastAsia="zh-CN"/>
        </w:rPr>
      </w:pPr>
      <w:r>
        <w:rPr>
          <w:rFonts w:hint="eastAsia"/>
          <w:lang w:val="en-US" w:eastAsia="zh-CN"/>
        </w:rPr>
        <w:t>采用helm-v2.16.10-linux-amd64.tar版本</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Helm 从入门到实践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"https://www.jianshu.com/p/4bd853a8068b"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https://www.jianshu.com/p/4bd853a8068b</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default"/>
          <w:lang w:val="en-US" w:eastAsia="zh-CN"/>
        </w:rPr>
      </w:pPr>
    </w:p>
    <w:p>
      <w:pPr>
        <w:pStyle w:val="6"/>
        <w:bidi w:val="0"/>
        <w:rPr>
          <w:rFonts w:hint="eastAsia"/>
          <w:lang w:val="en-US" w:eastAsia="zh-CN"/>
        </w:rPr>
      </w:pPr>
      <w:r>
        <w:rPr>
          <w:rFonts w:hint="eastAsia"/>
          <w:lang w:val="en-US" w:eastAsia="zh-CN"/>
        </w:rPr>
        <w:t>3.13 应用落地</w:t>
      </w:r>
    </w:p>
    <w:p>
      <w:pPr>
        <w:numPr>
          <w:ilvl w:val="0"/>
          <w:numId w:val="0"/>
        </w:numPr>
        <w:rPr>
          <w:rFonts w:hint="eastAsia"/>
          <w:lang w:val="en-US" w:eastAsia="zh-CN"/>
        </w:rPr>
      </w:pPr>
      <w:r>
        <w:rPr>
          <w:rFonts w:hint="eastAsia"/>
          <w:lang w:val="en-US" w:eastAsia="zh-CN"/>
        </w:rPr>
        <w:t>Kubernetes应用之道：让Kubernetes落地的“三板斧”</w:t>
      </w:r>
    </w:p>
    <w:p>
      <w:pPr>
        <w:numPr>
          <w:ilvl w:val="0"/>
          <w:numId w:val="0"/>
        </w:numPr>
        <w:rPr>
          <w:rFonts w:hint="default"/>
          <w:sz w:val="20"/>
          <w:szCs w:val="20"/>
          <w:lang w:val="en-US" w:eastAsia="zh-CN"/>
        </w:rPr>
      </w:pPr>
      <w:r>
        <w:rPr>
          <w:rFonts w:ascii="宋体" w:hAnsi="宋体" w:eastAsia="宋体" w:cs="宋体"/>
          <w:sz w:val="20"/>
          <w:szCs w:val="20"/>
        </w:rPr>
        <w:fldChar w:fldCharType="begin"/>
      </w:r>
      <w:r>
        <w:rPr>
          <w:rFonts w:ascii="宋体" w:hAnsi="宋体" w:eastAsia="宋体" w:cs="宋体"/>
          <w:sz w:val="20"/>
          <w:szCs w:val="20"/>
        </w:rPr>
        <w:instrText xml:space="preserve"> HYPERLINK "https://zhuanlan.zhihu.com/p/82666719?spm=a2c6h.12873639.0.0.62eb1b94p0kZjA" </w:instrText>
      </w:r>
      <w:r>
        <w:rPr>
          <w:rFonts w:ascii="宋体" w:hAnsi="宋体" w:eastAsia="宋体" w:cs="宋体"/>
          <w:sz w:val="20"/>
          <w:szCs w:val="20"/>
        </w:rPr>
        <w:fldChar w:fldCharType="separate"/>
      </w:r>
      <w:r>
        <w:rPr>
          <w:rStyle w:val="14"/>
          <w:rFonts w:ascii="宋体" w:hAnsi="宋体" w:eastAsia="宋体" w:cs="宋体"/>
          <w:sz w:val="20"/>
          <w:szCs w:val="20"/>
        </w:rPr>
        <w:t>https://zhuanlan.zhihu.com/p/82666719?spm=a2c6h.12873639.0.0.62eb1b94p0kZjA</w:t>
      </w:r>
      <w:r>
        <w:rPr>
          <w:rFonts w:ascii="宋体" w:hAnsi="宋体" w:eastAsia="宋体" w:cs="宋体"/>
          <w:sz w:val="20"/>
          <w:szCs w:val="20"/>
        </w:rPr>
        <w:fldChar w:fldCharType="end"/>
      </w:r>
    </w:p>
    <w:p>
      <w:pPr>
        <w:rPr>
          <w:rFonts w:hint="default"/>
          <w:lang w:val="en-US" w:eastAsia="zh-CN"/>
        </w:rPr>
      </w:pPr>
    </w:p>
    <w:p>
      <w:pPr>
        <w:rPr>
          <w:rFonts w:hint="default"/>
          <w:lang w:val="en-US" w:eastAsia="zh-CN"/>
        </w:rPr>
      </w:pPr>
      <w:r>
        <w:rPr>
          <w:rFonts w:hint="eastAsia"/>
          <w:lang w:val="en-US" w:eastAsia="zh-CN"/>
        </w:rPr>
        <w:t>另外可以参考：</w:t>
      </w:r>
      <w:r>
        <w:rPr>
          <w:rFonts w:hint="default"/>
          <w:lang w:val="en-US" w:eastAsia="zh-CN"/>
        </w:rPr>
        <w:t>Kubernetes权威指南——企业级容器云实战</w:t>
      </w:r>
    </w:p>
    <w:p>
      <w:pPr>
        <w:rPr>
          <w:rFonts w:hint="default"/>
          <w:lang w:val="en-US" w:eastAsia="zh-CN"/>
        </w:rPr>
      </w:pPr>
    </w:p>
    <w:p>
      <w:pPr>
        <w:rPr>
          <w:rFonts w:hint="eastAsia"/>
          <w:lang w:val="en-US" w:eastAsia="zh-CN"/>
        </w:rPr>
      </w:pPr>
      <w:r>
        <w:rPr>
          <w:rFonts w:hint="eastAsia"/>
          <w:lang w:val="en-US" w:eastAsia="zh-CN"/>
        </w:rPr>
        <w:t>遗留</w:t>
      </w:r>
    </w:p>
    <w:p>
      <w:pPr>
        <w:numPr>
          <w:ilvl w:val="0"/>
          <w:numId w:val="32"/>
        </w:numPr>
        <w:rPr>
          <w:rFonts w:hint="eastAsia"/>
          <w:lang w:val="en-US" w:eastAsia="zh-CN"/>
        </w:rPr>
      </w:pPr>
      <w:r>
        <w:rPr>
          <w:rFonts w:hint="eastAsia"/>
          <w:lang w:val="en-US" w:eastAsia="zh-CN"/>
        </w:rPr>
        <w:t>书籍</w:t>
      </w:r>
    </w:p>
    <w:p>
      <w:pPr>
        <w:numPr>
          <w:numId w:val="0"/>
        </w:numPr>
        <w:rPr>
          <w:rFonts w:hint="eastAsia"/>
          <w:lang w:val="en-US" w:eastAsia="zh-CN"/>
        </w:rPr>
      </w:pPr>
      <w:r>
        <w:rPr>
          <w:rFonts w:hint="eastAsia"/>
          <w:lang w:val="en-US" w:eastAsia="zh-CN"/>
        </w:rPr>
        <w:t>Kubernetes in Action中文版</w:t>
      </w:r>
    </w:p>
    <w:p>
      <w:pPr>
        <w:numPr>
          <w:ilvl w:val="0"/>
          <w:numId w:val="0"/>
        </w:numPr>
        <w:ind w:firstLine="420" w:firstLineChars="0"/>
        <w:rPr>
          <w:rFonts w:hint="eastAsia"/>
          <w:sz w:val="15"/>
          <w:szCs w:val="15"/>
          <w:lang w:val="en-US" w:eastAsia="zh-CN"/>
        </w:rPr>
      </w:pPr>
      <w:r>
        <w:rPr>
          <w:rFonts w:hint="default"/>
          <w:sz w:val="15"/>
          <w:szCs w:val="15"/>
          <w:lang w:val="en-US" w:eastAsia="zh-CN"/>
        </w:rPr>
        <w:t>5.6　使用 headless 服务来发现独立的 pod 155</w:t>
      </w:r>
    </w:p>
    <w:p>
      <w:pPr>
        <w:numPr>
          <w:ilvl w:val="0"/>
          <w:numId w:val="0"/>
        </w:numPr>
        <w:ind w:firstLine="420" w:firstLineChars="0"/>
        <w:rPr>
          <w:rFonts w:hint="default"/>
          <w:sz w:val="15"/>
          <w:szCs w:val="15"/>
          <w:lang w:val="en-US" w:eastAsia="zh-CN"/>
        </w:rPr>
      </w:pPr>
      <w:r>
        <w:rPr>
          <w:rFonts w:hint="default"/>
          <w:sz w:val="15"/>
          <w:szCs w:val="15"/>
          <w:lang w:val="en-US" w:eastAsia="zh-CN"/>
        </w:rPr>
        <w:t>5.6.1　创建 headless 服务 .156</w:t>
      </w:r>
    </w:p>
    <w:p>
      <w:pPr>
        <w:numPr>
          <w:ilvl w:val="0"/>
          <w:numId w:val="0"/>
        </w:numPr>
        <w:ind w:firstLine="420" w:firstLineChars="0"/>
        <w:rPr>
          <w:rFonts w:hint="default"/>
          <w:sz w:val="15"/>
          <w:szCs w:val="15"/>
          <w:lang w:val="en-US" w:eastAsia="zh-CN"/>
        </w:rPr>
      </w:pPr>
      <w:r>
        <w:rPr>
          <w:rFonts w:hint="default"/>
          <w:sz w:val="15"/>
          <w:szCs w:val="15"/>
          <w:lang w:val="en-US" w:eastAsia="zh-CN"/>
        </w:rPr>
        <w:t>5.6.2　通过 DNS 发现 pod .156</w:t>
      </w:r>
    </w:p>
    <w:p>
      <w:pPr>
        <w:numPr>
          <w:ilvl w:val="0"/>
          <w:numId w:val="0"/>
        </w:numPr>
        <w:ind w:firstLine="420" w:firstLineChars="0"/>
        <w:rPr>
          <w:rFonts w:hint="default"/>
          <w:sz w:val="15"/>
          <w:szCs w:val="15"/>
          <w:lang w:val="en-US" w:eastAsia="zh-CN"/>
        </w:rPr>
      </w:pPr>
      <w:r>
        <w:rPr>
          <w:rFonts w:hint="default"/>
          <w:sz w:val="15"/>
          <w:szCs w:val="15"/>
          <w:lang w:val="en-US" w:eastAsia="zh-CN"/>
        </w:rPr>
        <w:t>5.6.3　发现所有的 pod——包括未就绪的 pod.157</w:t>
      </w:r>
    </w:p>
    <w:p>
      <w:pPr>
        <w:numPr>
          <w:ilvl w:val="0"/>
          <w:numId w:val="0"/>
        </w:numPr>
        <w:rPr>
          <w:rFonts w:hint="default"/>
          <w:lang w:val="en-US" w:eastAsia="zh-CN"/>
        </w:rPr>
      </w:pPr>
      <w:r>
        <w:rPr>
          <w:rFonts w:hint="default"/>
          <w:lang w:val="en-US" w:eastAsia="zh-CN"/>
        </w:rPr>
        <w:t>Kubernetes权威指南——企业级容器云实战</w:t>
      </w:r>
    </w:p>
    <w:p>
      <w:pPr>
        <w:numPr>
          <w:ilvl w:val="0"/>
          <w:numId w:val="0"/>
        </w:numPr>
        <w:ind w:firstLine="420" w:firstLineChars="0"/>
        <w:jc w:val="left"/>
      </w:pPr>
      <w:r>
        <w:drawing>
          <wp:inline distT="0" distB="0" distL="114300" distR="114300">
            <wp:extent cx="3836670" cy="2656205"/>
            <wp:effectExtent l="0" t="0" r="11430" b="1079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7"/>
                    <a:stretch>
                      <a:fillRect/>
                    </a:stretch>
                  </pic:blipFill>
                  <pic:spPr>
                    <a:xfrm>
                      <a:off x="0" y="0"/>
                      <a:ext cx="3836670" cy="26562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Kubernetes权威指南：从Docker到Kubernetes实践全接触（第4版）</w:t>
      </w:r>
    </w:p>
    <w:p>
      <w:pPr>
        <w:numPr>
          <w:ilvl w:val="0"/>
          <w:numId w:val="0"/>
        </w:numPr>
        <w:rPr>
          <w:rFonts w:hint="default"/>
          <w:lang w:val="en-US" w:eastAsia="zh-CN"/>
        </w:rPr>
      </w:pPr>
      <w:r>
        <w:rPr>
          <w:rFonts w:hint="eastAsia"/>
          <w:lang w:val="en-US" w:eastAsia="zh-CN"/>
        </w:rPr>
        <w:t>运维指南</w:t>
      </w:r>
      <w:bookmarkStart w:id="0" w:name="_GoBack"/>
      <w:bookmarkEnd w:id="0"/>
    </w:p>
    <w:p>
      <w:pPr>
        <w:numPr>
          <w:ilvl w:val="0"/>
          <w:numId w:val="0"/>
        </w:numPr>
        <w:ind w:firstLine="420" w:firstLineChars="0"/>
      </w:pPr>
      <w:r>
        <w:drawing>
          <wp:inline distT="0" distB="0" distL="114300" distR="114300">
            <wp:extent cx="2057400" cy="4102100"/>
            <wp:effectExtent l="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58"/>
                    <a:stretch>
                      <a:fillRect/>
                    </a:stretch>
                  </pic:blipFill>
                  <pic:spPr>
                    <a:xfrm>
                      <a:off x="0" y="0"/>
                      <a:ext cx="2057400" cy="41021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default"/>
          <w:lang w:val="en-US" w:eastAsia="zh-CN"/>
        </w:rPr>
        <w:t>Kubernetes Handbook——Kubernetes 中文指南/云原生应用架构实践手册</w:t>
      </w:r>
    </w:p>
    <w:p>
      <w:pPr>
        <w:numPr>
          <w:ilvl w:val="0"/>
          <w:numId w:val="0"/>
        </w:numPr>
        <w:ind w:firstLine="420" w:firstLineChars="0"/>
      </w:pPr>
      <w:r>
        <w:drawing>
          <wp:inline distT="0" distB="0" distL="114300" distR="114300">
            <wp:extent cx="3886200" cy="3987800"/>
            <wp:effectExtent l="0" t="0" r="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59"/>
                    <a:stretch>
                      <a:fillRect/>
                    </a:stretch>
                  </pic:blipFill>
                  <pic:spPr>
                    <a:xfrm>
                      <a:off x="0" y="0"/>
                      <a:ext cx="3886200" cy="3987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911600" cy="327660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0"/>
                    <a:stretch>
                      <a:fillRect/>
                    </a:stretch>
                  </pic:blipFill>
                  <pic:spPr>
                    <a:xfrm>
                      <a:off x="0" y="0"/>
                      <a:ext cx="3911600" cy="3276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非常全面</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default"/>
          <w:sz w:val="15"/>
          <w:szCs w:val="15"/>
          <w:lang w:val="en-US" w:eastAsia="zh-CN"/>
        </w:rPr>
      </w:pPr>
    </w:p>
    <w:p>
      <w:pPr>
        <w:numPr>
          <w:numId w:val="0"/>
        </w:numPr>
        <w:rPr>
          <w:rFonts w:hint="default"/>
          <w:lang w:val="en-US" w:eastAsia="zh-CN"/>
        </w:rPr>
      </w:pPr>
    </w:p>
    <w:p>
      <w:pPr>
        <w:widowControl w:val="0"/>
        <w:numPr>
          <w:numId w:val="0"/>
        </w:numPr>
        <w:bidi w:val="0"/>
        <w:ind w:leftChars="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1"/>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5"/>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5"/>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5"/>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5"/>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2"/>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3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33"/>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34"/>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5"/>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34"/>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5"/>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5"/>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34"/>
        </w:numPr>
        <w:bidi w:val="0"/>
        <w:rPr>
          <w:rFonts w:hint="eastAsia"/>
          <w:lang w:val="en-US" w:eastAsia="zh-CN"/>
        </w:rPr>
      </w:pPr>
      <w:r>
        <w:rPr>
          <w:rFonts w:hint="eastAsia"/>
          <w:lang w:val="en-US" w:eastAsia="zh-CN"/>
        </w:rPr>
        <w:t>遗留</w:t>
      </w:r>
    </w:p>
    <w:p>
      <w:pPr>
        <w:numPr>
          <w:ilvl w:val="0"/>
          <w:numId w:val="35"/>
        </w:numPr>
        <w:rPr>
          <w:rFonts w:hint="eastAsia"/>
          <w:lang w:val="en-US" w:eastAsia="zh-CN"/>
        </w:rPr>
      </w:pPr>
      <w:r>
        <w:rPr>
          <w:rFonts w:hint="eastAsia"/>
          <w:lang w:val="en-US" w:eastAsia="zh-CN"/>
        </w:rPr>
        <w:t>netty-socketio的进一步了解</w:t>
      </w:r>
    </w:p>
    <w:p>
      <w:pPr>
        <w:numPr>
          <w:ilvl w:val="0"/>
          <w:numId w:val="35"/>
        </w:numPr>
        <w:rPr>
          <w:rFonts w:hint="default"/>
          <w:lang w:val="en-US" w:eastAsia="zh-CN"/>
        </w:rPr>
      </w:pPr>
      <w:r>
        <w:rPr>
          <w:rFonts w:hint="eastAsia"/>
          <w:lang w:val="en-US" w:eastAsia="zh-CN"/>
        </w:rPr>
        <w:t>Websocket的两种方式区别</w:t>
      </w:r>
    </w:p>
    <w:p>
      <w:pPr>
        <w:numPr>
          <w:ilvl w:val="0"/>
          <w:numId w:val="35"/>
        </w:numPr>
        <w:rPr>
          <w:rFonts w:hint="default"/>
          <w:lang w:val="en-US" w:eastAsia="zh-CN"/>
        </w:rPr>
      </w:pPr>
      <w:r>
        <w:rPr>
          <w:rFonts w:hint="eastAsia"/>
          <w:lang w:val="en-US" w:eastAsia="zh-CN"/>
        </w:rPr>
        <w:t>LFC实现的websocket的方案</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5"/>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default"/>
          <w:lang w:val="en-US" w:eastAsia="zh-CN"/>
        </w:rPr>
        <w:t>【原创】分布式之数据库和缓存双写一致性方案解析</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5"/>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BA0379D1"/>
    <w:multiLevelType w:val="singleLevel"/>
    <w:tmpl w:val="BA0379D1"/>
    <w:lvl w:ilvl="0" w:tentative="0">
      <w:start w:val="6"/>
      <w:numFmt w:val="decimal"/>
      <w:suff w:val="nothing"/>
      <w:lvlText w:val="%1-"/>
      <w:lvlJc w:val="left"/>
    </w:lvl>
  </w:abstractNum>
  <w:abstractNum w:abstractNumId="5">
    <w:nsid w:val="C66B9244"/>
    <w:multiLevelType w:val="singleLevel"/>
    <w:tmpl w:val="C66B9244"/>
    <w:lvl w:ilvl="0" w:tentative="0">
      <w:start w:val="1"/>
      <w:numFmt w:val="decimal"/>
      <w:lvlText w:val="(%1)"/>
      <w:lvlJc w:val="left"/>
      <w:pPr>
        <w:tabs>
          <w:tab w:val="left" w:pos="312"/>
        </w:tabs>
      </w:pPr>
    </w:lvl>
  </w:abstractNum>
  <w:abstractNum w:abstractNumId="6">
    <w:nsid w:val="CC8B3818"/>
    <w:multiLevelType w:val="singleLevel"/>
    <w:tmpl w:val="CC8B3818"/>
    <w:lvl w:ilvl="0" w:tentative="0">
      <w:start w:val="1"/>
      <w:numFmt w:val="decimal"/>
      <w:suff w:val="nothing"/>
      <w:lvlText w:val="（%1）"/>
      <w:lvlJc w:val="left"/>
    </w:lvl>
  </w:abstractNum>
  <w:abstractNum w:abstractNumId="7">
    <w:nsid w:val="D097D296"/>
    <w:multiLevelType w:val="singleLevel"/>
    <w:tmpl w:val="D097D296"/>
    <w:lvl w:ilvl="0" w:tentative="0">
      <w:start w:val="1"/>
      <w:numFmt w:val="decimal"/>
      <w:suff w:val="nothing"/>
      <w:lvlText w:val="（%1）"/>
      <w:lvlJc w:val="left"/>
    </w:lvl>
  </w:abstractNum>
  <w:abstractNum w:abstractNumId="8">
    <w:nsid w:val="D5B821E7"/>
    <w:multiLevelType w:val="multilevel"/>
    <w:tmpl w:val="D5B82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FE694A3"/>
    <w:multiLevelType w:val="singleLevel"/>
    <w:tmpl w:val="DFE694A3"/>
    <w:lvl w:ilvl="0" w:tentative="0">
      <w:start w:val="1"/>
      <w:numFmt w:val="bullet"/>
      <w:lvlText w:val=""/>
      <w:lvlJc w:val="left"/>
      <w:pPr>
        <w:ind w:left="420" w:hanging="420"/>
      </w:pPr>
      <w:rPr>
        <w:rFonts w:hint="default" w:ascii="Wingdings" w:hAnsi="Wingdings"/>
      </w:rPr>
    </w:lvl>
  </w:abstractNum>
  <w:abstractNum w:abstractNumId="10">
    <w:nsid w:val="E5FB6344"/>
    <w:multiLevelType w:val="singleLevel"/>
    <w:tmpl w:val="E5FB6344"/>
    <w:lvl w:ilvl="0" w:tentative="0">
      <w:start w:val="1"/>
      <w:numFmt w:val="decimal"/>
      <w:suff w:val="nothing"/>
      <w:lvlText w:val="（%1）"/>
      <w:lvlJc w:val="left"/>
    </w:lvl>
  </w:abstractNum>
  <w:abstractNum w:abstractNumId="11">
    <w:nsid w:val="E8F263FE"/>
    <w:multiLevelType w:val="singleLevel"/>
    <w:tmpl w:val="E8F263FE"/>
    <w:lvl w:ilvl="0" w:tentative="0">
      <w:start w:val="2"/>
      <w:numFmt w:val="decimal"/>
      <w:suff w:val="nothing"/>
      <w:lvlText w:val="（%1）"/>
      <w:lvlJc w:val="left"/>
    </w:lvl>
  </w:abstractNum>
  <w:abstractNum w:abstractNumId="12">
    <w:nsid w:val="EDD0EA3D"/>
    <w:multiLevelType w:val="singleLevel"/>
    <w:tmpl w:val="EDD0EA3D"/>
    <w:lvl w:ilvl="0" w:tentative="0">
      <w:start w:val="1"/>
      <w:numFmt w:val="decimal"/>
      <w:suff w:val="nothing"/>
      <w:lvlText w:val="（%1）"/>
      <w:lvlJc w:val="left"/>
    </w:lvl>
  </w:abstractNum>
  <w:abstractNum w:abstractNumId="13">
    <w:nsid w:val="F77CB2E9"/>
    <w:multiLevelType w:val="multilevel"/>
    <w:tmpl w:val="F77CB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05DE98E"/>
    <w:multiLevelType w:val="singleLevel"/>
    <w:tmpl w:val="005DE98E"/>
    <w:lvl w:ilvl="0" w:tentative="0">
      <w:start w:val="1"/>
      <w:numFmt w:val="decimal"/>
      <w:suff w:val="nothing"/>
      <w:lvlText w:val="（%1）"/>
      <w:lvlJc w:val="left"/>
    </w:lvl>
  </w:abstractNum>
  <w:abstractNum w:abstractNumId="15">
    <w:nsid w:val="011C959E"/>
    <w:multiLevelType w:val="singleLevel"/>
    <w:tmpl w:val="011C959E"/>
    <w:lvl w:ilvl="0" w:tentative="0">
      <w:start w:val="1"/>
      <w:numFmt w:val="decimal"/>
      <w:suff w:val="nothing"/>
      <w:lvlText w:val="（%1）"/>
      <w:lvlJc w:val="left"/>
    </w:lvl>
  </w:abstractNum>
  <w:abstractNum w:abstractNumId="16">
    <w:nsid w:val="14C3FAF4"/>
    <w:multiLevelType w:val="singleLevel"/>
    <w:tmpl w:val="14C3FAF4"/>
    <w:lvl w:ilvl="0" w:tentative="0">
      <w:start w:val="1"/>
      <w:numFmt w:val="decimal"/>
      <w:suff w:val="nothing"/>
      <w:lvlText w:val="%1、"/>
      <w:lvlJc w:val="left"/>
    </w:lvl>
  </w:abstractNum>
  <w:abstractNum w:abstractNumId="17">
    <w:nsid w:val="1AD824B5"/>
    <w:multiLevelType w:val="singleLevel"/>
    <w:tmpl w:val="1AD824B5"/>
    <w:lvl w:ilvl="0" w:tentative="0">
      <w:start w:val="1"/>
      <w:numFmt w:val="decimal"/>
      <w:suff w:val="nothing"/>
      <w:lvlText w:val="（%1）"/>
      <w:lvlJc w:val="left"/>
    </w:lvl>
  </w:abstractNum>
  <w:abstractNum w:abstractNumId="18">
    <w:nsid w:val="1C1E3ADC"/>
    <w:multiLevelType w:val="singleLevel"/>
    <w:tmpl w:val="1C1E3ADC"/>
    <w:lvl w:ilvl="0" w:tentative="0">
      <w:start w:val="1"/>
      <w:numFmt w:val="decimal"/>
      <w:suff w:val="nothing"/>
      <w:lvlText w:val="（%1）"/>
      <w:lvlJc w:val="left"/>
    </w:lvl>
  </w:abstractNum>
  <w:abstractNum w:abstractNumId="19">
    <w:nsid w:val="1D9D6D3E"/>
    <w:multiLevelType w:val="singleLevel"/>
    <w:tmpl w:val="1D9D6D3E"/>
    <w:lvl w:ilvl="0" w:tentative="0">
      <w:start w:val="1"/>
      <w:numFmt w:val="decimal"/>
      <w:suff w:val="nothing"/>
      <w:lvlText w:val="（%1）"/>
      <w:lvlJc w:val="left"/>
    </w:lvl>
  </w:abstractNum>
  <w:abstractNum w:abstractNumId="20">
    <w:nsid w:val="1F79F2AB"/>
    <w:multiLevelType w:val="singleLevel"/>
    <w:tmpl w:val="1F79F2AB"/>
    <w:lvl w:ilvl="0" w:tentative="0">
      <w:start w:val="1"/>
      <w:numFmt w:val="decimal"/>
      <w:suff w:val="nothing"/>
      <w:lvlText w:val="（%1）"/>
      <w:lvlJc w:val="left"/>
    </w:lvl>
  </w:abstractNum>
  <w:abstractNum w:abstractNumId="21">
    <w:nsid w:val="33ECBB3D"/>
    <w:multiLevelType w:val="singleLevel"/>
    <w:tmpl w:val="33ECBB3D"/>
    <w:lvl w:ilvl="0" w:tentative="0">
      <w:start w:val="1"/>
      <w:numFmt w:val="decimal"/>
      <w:suff w:val="nothing"/>
      <w:lvlText w:val="（%1）"/>
      <w:lvlJc w:val="left"/>
    </w:lvl>
  </w:abstractNum>
  <w:abstractNum w:abstractNumId="22">
    <w:nsid w:val="41689722"/>
    <w:multiLevelType w:val="singleLevel"/>
    <w:tmpl w:val="41689722"/>
    <w:lvl w:ilvl="0" w:tentative="0">
      <w:start w:val="1"/>
      <w:numFmt w:val="decimal"/>
      <w:suff w:val="nothing"/>
      <w:lvlText w:val="%1、"/>
      <w:lvlJc w:val="left"/>
    </w:lvl>
  </w:abstractNum>
  <w:abstractNum w:abstractNumId="23">
    <w:nsid w:val="4979416F"/>
    <w:multiLevelType w:val="singleLevel"/>
    <w:tmpl w:val="4979416F"/>
    <w:lvl w:ilvl="0" w:tentative="0">
      <w:start w:val="1"/>
      <w:numFmt w:val="decimal"/>
      <w:suff w:val="nothing"/>
      <w:lvlText w:val="（%1）"/>
      <w:lvlJc w:val="left"/>
    </w:lvl>
  </w:abstractNum>
  <w:abstractNum w:abstractNumId="24">
    <w:nsid w:val="52FF5667"/>
    <w:multiLevelType w:val="singleLevel"/>
    <w:tmpl w:val="52FF5667"/>
    <w:lvl w:ilvl="0" w:tentative="0">
      <w:start w:val="1"/>
      <w:numFmt w:val="decimal"/>
      <w:suff w:val="nothing"/>
      <w:lvlText w:val="（%1）"/>
      <w:lvlJc w:val="left"/>
    </w:lvl>
  </w:abstractNum>
  <w:abstractNum w:abstractNumId="25">
    <w:nsid w:val="5787E0CC"/>
    <w:multiLevelType w:val="singleLevel"/>
    <w:tmpl w:val="5787E0CC"/>
    <w:lvl w:ilvl="0" w:tentative="0">
      <w:start w:val="1"/>
      <w:numFmt w:val="decimal"/>
      <w:suff w:val="nothing"/>
      <w:lvlText w:val="（%1）"/>
      <w:lvlJc w:val="left"/>
    </w:lvl>
  </w:abstractNum>
  <w:abstractNum w:abstractNumId="26">
    <w:nsid w:val="5AF03C95"/>
    <w:multiLevelType w:val="singleLevel"/>
    <w:tmpl w:val="5AF03C95"/>
    <w:lvl w:ilvl="0" w:tentative="0">
      <w:start w:val="3"/>
      <w:numFmt w:val="decimal"/>
      <w:suff w:val="nothing"/>
      <w:lvlText w:val="%1、"/>
      <w:lvlJc w:val="left"/>
    </w:lvl>
  </w:abstractNum>
  <w:abstractNum w:abstractNumId="27">
    <w:nsid w:val="6C49B6D0"/>
    <w:multiLevelType w:val="singleLevel"/>
    <w:tmpl w:val="6C49B6D0"/>
    <w:lvl w:ilvl="0" w:tentative="0">
      <w:start w:val="0"/>
      <w:numFmt w:val="decimal"/>
      <w:suff w:val="nothing"/>
      <w:lvlText w:val="%1、"/>
      <w:lvlJc w:val="left"/>
    </w:lvl>
  </w:abstractNum>
  <w:abstractNum w:abstractNumId="28">
    <w:nsid w:val="6FC2A46D"/>
    <w:multiLevelType w:val="singleLevel"/>
    <w:tmpl w:val="6FC2A46D"/>
    <w:lvl w:ilvl="0" w:tentative="0">
      <w:start w:val="2"/>
      <w:numFmt w:val="decimal"/>
      <w:suff w:val="nothing"/>
      <w:lvlText w:val="%1、"/>
      <w:lvlJc w:val="left"/>
    </w:lvl>
  </w:abstractNum>
  <w:abstractNum w:abstractNumId="29">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732253F4"/>
    <w:multiLevelType w:val="singleLevel"/>
    <w:tmpl w:val="732253F4"/>
    <w:lvl w:ilvl="0" w:tentative="0">
      <w:start w:val="1"/>
      <w:numFmt w:val="chineseCounting"/>
      <w:suff w:val="nothing"/>
      <w:lvlText w:val="%1、"/>
      <w:lvlJc w:val="left"/>
      <w:rPr>
        <w:rFonts w:hint="eastAsia"/>
      </w:rPr>
    </w:lvl>
  </w:abstractNum>
  <w:abstractNum w:abstractNumId="31">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ED96ECF"/>
    <w:multiLevelType w:val="singleLevel"/>
    <w:tmpl w:val="7ED96ECF"/>
    <w:lvl w:ilvl="0" w:tentative="0">
      <w:start w:val="1"/>
      <w:numFmt w:val="decimal"/>
      <w:suff w:val="nothing"/>
      <w:lvlText w:val="（%1）"/>
      <w:lvlJc w:val="left"/>
    </w:lvl>
  </w:abstractNum>
  <w:abstractNum w:abstractNumId="33">
    <w:nsid w:val="7F22DEE4"/>
    <w:multiLevelType w:val="singleLevel"/>
    <w:tmpl w:val="7F22DEE4"/>
    <w:lvl w:ilvl="0" w:tentative="0">
      <w:start w:val="2"/>
      <w:numFmt w:val="decimal"/>
      <w:suff w:val="nothing"/>
      <w:lvlText w:val="%1、"/>
      <w:lvlJc w:val="left"/>
    </w:lvl>
  </w:abstractNum>
  <w:abstractNum w:abstractNumId="34">
    <w:nsid w:val="7F4D01D6"/>
    <w:multiLevelType w:val="singleLevel"/>
    <w:tmpl w:val="7F4D01D6"/>
    <w:lvl w:ilvl="0" w:tentative="0">
      <w:start w:val="2"/>
      <w:numFmt w:val="decimal"/>
      <w:suff w:val="nothing"/>
      <w:lvlText w:val="（%1）"/>
      <w:lvlJc w:val="left"/>
    </w:lvl>
  </w:abstractNum>
  <w:num w:numId="1">
    <w:abstractNumId w:val="30"/>
  </w:num>
  <w:num w:numId="2">
    <w:abstractNumId w:val="26"/>
  </w:num>
  <w:num w:numId="3">
    <w:abstractNumId w:val="19"/>
  </w:num>
  <w:num w:numId="4">
    <w:abstractNumId w:val="1"/>
  </w:num>
  <w:num w:numId="5">
    <w:abstractNumId w:val="2"/>
  </w:num>
  <w:num w:numId="6">
    <w:abstractNumId w:val="0"/>
  </w:num>
  <w:num w:numId="7">
    <w:abstractNumId w:val="3"/>
  </w:num>
  <w:num w:numId="8">
    <w:abstractNumId w:val="16"/>
  </w:num>
  <w:num w:numId="9">
    <w:abstractNumId w:val="31"/>
  </w:num>
  <w:num w:numId="10">
    <w:abstractNumId w:val="11"/>
  </w:num>
  <w:num w:numId="11">
    <w:abstractNumId w:val="6"/>
  </w:num>
  <w:num w:numId="12">
    <w:abstractNumId w:val="34"/>
  </w:num>
  <w:num w:numId="13">
    <w:abstractNumId w:val="29"/>
  </w:num>
  <w:num w:numId="14">
    <w:abstractNumId w:val="25"/>
  </w:num>
  <w:num w:numId="15">
    <w:abstractNumId w:val="32"/>
  </w:num>
  <w:num w:numId="16">
    <w:abstractNumId w:val="14"/>
  </w:num>
  <w:num w:numId="17">
    <w:abstractNumId w:val="18"/>
  </w:num>
  <w:num w:numId="18">
    <w:abstractNumId w:val="27"/>
  </w:num>
  <w:num w:numId="19">
    <w:abstractNumId w:val="22"/>
  </w:num>
  <w:num w:numId="20">
    <w:abstractNumId w:val="12"/>
  </w:num>
  <w:num w:numId="21">
    <w:abstractNumId w:val="15"/>
  </w:num>
  <w:num w:numId="22">
    <w:abstractNumId w:val="7"/>
  </w:num>
  <w:num w:numId="23">
    <w:abstractNumId w:val="10"/>
  </w:num>
  <w:num w:numId="24">
    <w:abstractNumId w:val="21"/>
  </w:num>
  <w:num w:numId="25">
    <w:abstractNumId w:val="33"/>
  </w:num>
  <w:num w:numId="26">
    <w:abstractNumId w:val="20"/>
  </w:num>
  <w:num w:numId="27">
    <w:abstractNumId w:val="17"/>
  </w:num>
  <w:num w:numId="28">
    <w:abstractNumId w:val="13"/>
  </w:num>
  <w:num w:numId="29">
    <w:abstractNumId w:val="8"/>
  </w:num>
  <w:num w:numId="30">
    <w:abstractNumId w:val="4"/>
  </w:num>
  <w:num w:numId="31">
    <w:abstractNumId w:val="9"/>
  </w:num>
  <w:num w:numId="32">
    <w:abstractNumId w:val="23"/>
  </w:num>
  <w:num w:numId="33">
    <w:abstractNumId w:val="5"/>
  </w:num>
  <w:num w:numId="34">
    <w:abstractNumId w:val="28"/>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3D71E7"/>
    <w:rsid w:val="00482A09"/>
    <w:rsid w:val="006B2976"/>
    <w:rsid w:val="009505BE"/>
    <w:rsid w:val="00C31C81"/>
    <w:rsid w:val="00F519DC"/>
    <w:rsid w:val="011565B0"/>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A6AD1"/>
    <w:rsid w:val="028E771A"/>
    <w:rsid w:val="02AD6E73"/>
    <w:rsid w:val="02AE5DE7"/>
    <w:rsid w:val="02DC2EB3"/>
    <w:rsid w:val="02E06D58"/>
    <w:rsid w:val="03080B7C"/>
    <w:rsid w:val="031F024F"/>
    <w:rsid w:val="033056D5"/>
    <w:rsid w:val="03532147"/>
    <w:rsid w:val="03814884"/>
    <w:rsid w:val="038833E9"/>
    <w:rsid w:val="03BE4DBE"/>
    <w:rsid w:val="03DB41E6"/>
    <w:rsid w:val="03E74CF9"/>
    <w:rsid w:val="04305E25"/>
    <w:rsid w:val="044D6557"/>
    <w:rsid w:val="04502021"/>
    <w:rsid w:val="0457571B"/>
    <w:rsid w:val="04586C4A"/>
    <w:rsid w:val="046F74E1"/>
    <w:rsid w:val="049527DD"/>
    <w:rsid w:val="04961E08"/>
    <w:rsid w:val="04A96001"/>
    <w:rsid w:val="04CF0BD2"/>
    <w:rsid w:val="04ED365D"/>
    <w:rsid w:val="05330D15"/>
    <w:rsid w:val="056E7A40"/>
    <w:rsid w:val="05855FDE"/>
    <w:rsid w:val="059E0032"/>
    <w:rsid w:val="05AE77CF"/>
    <w:rsid w:val="05DA0559"/>
    <w:rsid w:val="061012AA"/>
    <w:rsid w:val="062F6D7B"/>
    <w:rsid w:val="064B3A13"/>
    <w:rsid w:val="066D3F99"/>
    <w:rsid w:val="06AA0EDA"/>
    <w:rsid w:val="06AB0E2E"/>
    <w:rsid w:val="06CD30F2"/>
    <w:rsid w:val="06D44635"/>
    <w:rsid w:val="06D873FF"/>
    <w:rsid w:val="06DF731A"/>
    <w:rsid w:val="071D7E9C"/>
    <w:rsid w:val="074A2B06"/>
    <w:rsid w:val="0754302F"/>
    <w:rsid w:val="0785508A"/>
    <w:rsid w:val="07A4657E"/>
    <w:rsid w:val="07D7437B"/>
    <w:rsid w:val="07ED1BA8"/>
    <w:rsid w:val="080329B2"/>
    <w:rsid w:val="082368E0"/>
    <w:rsid w:val="08275800"/>
    <w:rsid w:val="0854759E"/>
    <w:rsid w:val="085C749B"/>
    <w:rsid w:val="086C02AF"/>
    <w:rsid w:val="08B93F21"/>
    <w:rsid w:val="08BB14AF"/>
    <w:rsid w:val="08BC1F0D"/>
    <w:rsid w:val="08D54924"/>
    <w:rsid w:val="08F96315"/>
    <w:rsid w:val="08FC12E1"/>
    <w:rsid w:val="09134462"/>
    <w:rsid w:val="091A25F1"/>
    <w:rsid w:val="091C768B"/>
    <w:rsid w:val="09206B2C"/>
    <w:rsid w:val="093B648F"/>
    <w:rsid w:val="09427F70"/>
    <w:rsid w:val="094A45D2"/>
    <w:rsid w:val="094F75DA"/>
    <w:rsid w:val="09AC0330"/>
    <w:rsid w:val="09C66F4F"/>
    <w:rsid w:val="0A003B38"/>
    <w:rsid w:val="0A4776B2"/>
    <w:rsid w:val="0A4F3FD1"/>
    <w:rsid w:val="0AB6401E"/>
    <w:rsid w:val="0AB95543"/>
    <w:rsid w:val="0ABF2E74"/>
    <w:rsid w:val="0AC62C0A"/>
    <w:rsid w:val="0AD238E0"/>
    <w:rsid w:val="0AE3089B"/>
    <w:rsid w:val="0AE85B99"/>
    <w:rsid w:val="0AEB0E95"/>
    <w:rsid w:val="0AFD343D"/>
    <w:rsid w:val="0B457DE9"/>
    <w:rsid w:val="0B746D9D"/>
    <w:rsid w:val="0B7C5198"/>
    <w:rsid w:val="0BAC2A39"/>
    <w:rsid w:val="0BAF7949"/>
    <w:rsid w:val="0BB72452"/>
    <w:rsid w:val="0BC55E94"/>
    <w:rsid w:val="0BD57040"/>
    <w:rsid w:val="0BE31C8B"/>
    <w:rsid w:val="0C0B0238"/>
    <w:rsid w:val="0C194237"/>
    <w:rsid w:val="0C316614"/>
    <w:rsid w:val="0C6F7952"/>
    <w:rsid w:val="0C9D4E9B"/>
    <w:rsid w:val="0CBA529D"/>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3165C6"/>
    <w:rsid w:val="0F5510B2"/>
    <w:rsid w:val="0F6B3011"/>
    <w:rsid w:val="0F773C96"/>
    <w:rsid w:val="0FB33F07"/>
    <w:rsid w:val="0FD26178"/>
    <w:rsid w:val="0FD94417"/>
    <w:rsid w:val="0FE73FFA"/>
    <w:rsid w:val="100B1985"/>
    <w:rsid w:val="103D429E"/>
    <w:rsid w:val="10973BE2"/>
    <w:rsid w:val="10C94ED0"/>
    <w:rsid w:val="10EC1B1B"/>
    <w:rsid w:val="11082991"/>
    <w:rsid w:val="11341006"/>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2ED214F"/>
    <w:rsid w:val="13000397"/>
    <w:rsid w:val="13031795"/>
    <w:rsid w:val="132B582E"/>
    <w:rsid w:val="1331295D"/>
    <w:rsid w:val="137341F7"/>
    <w:rsid w:val="1380428A"/>
    <w:rsid w:val="139F1DC5"/>
    <w:rsid w:val="13B80BE0"/>
    <w:rsid w:val="13C323FB"/>
    <w:rsid w:val="13C331E9"/>
    <w:rsid w:val="14021B96"/>
    <w:rsid w:val="140C6DB0"/>
    <w:rsid w:val="142D4A17"/>
    <w:rsid w:val="145D4176"/>
    <w:rsid w:val="1467144F"/>
    <w:rsid w:val="148506D8"/>
    <w:rsid w:val="14E34166"/>
    <w:rsid w:val="151F331E"/>
    <w:rsid w:val="153068F2"/>
    <w:rsid w:val="155A65ED"/>
    <w:rsid w:val="15700114"/>
    <w:rsid w:val="15963B6E"/>
    <w:rsid w:val="15981598"/>
    <w:rsid w:val="15AD744C"/>
    <w:rsid w:val="15C84B9D"/>
    <w:rsid w:val="15D4195B"/>
    <w:rsid w:val="15DB10EA"/>
    <w:rsid w:val="15E0120D"/>
    <w:rsid w:val="15F45C9F"/>
    <w:rsid w:val="16011C92"/>
    <w:rsid w:val="162D68E6"/>
    <w:rsid w:val="1656005D"/>
    <w:rsid w:val="16696307"/>
    <w:rsid w:val="167A6611"/>
    <w:rsid w:val="167F2C5E"/>
    <w:rsid w:val="1688204E"/>
    <w:rsid w:val="168E2F1C"/>
    <w:rsid w:val="16912444"/>
    <w:rsid w:val="169C2B22"/>
    <w:rsid w:val="16D0602C"/>
    <w:rsid w:val="17354F4C"/>
    <w:rsid w:val="17401E70"/>
    <w:rsid w:val="17461C3C"/>
    <w:rsid w:val="178B743F"/>
    <w:rsid w:val="179B3753"/>
    <w:rsid w:val="17A074A0"/>
    <w:rsid w:val="17A25C1B"/>
    <w:rsid w:val="17AB62DC"/>
    <w:rsid w:val="17B1153A"/>
    <w:rsid w:val="17D63283"/>
    <w:rsid w:val="17DB2D87"/>
    <w:rsid w:val="17E43E84"/>
    <w:rsid w:val="17F43696"/>
    <w:rsid w:val="185C316E"/>
    <w:rsid w:val="18954AA9"/>
    <w:rsid w:val="19186FD8"/>
    <w:rsid w:val="194842A8"/>
    <w:rsid w:val="194E2C80"/>
    <w:rsid w:val="196E4E39"/>
    <w:rsid w:val="197574CA"/>
    <w:rsid w:val="198251A6"/>
    <w:rsid w:val="198A0980"/>
    <w:rsid w:val="19AC261C"/>
    <w:rsid w:val="19B80668"/>
    <w:rsid w:val="19D01C88"/>
    <w:rsid w:val="19E16609"/>
    <w:rsid w:val="19F874D9"/>
    <w:rsid w:val="1A0B237D"/>
    <w:rsid w:val="1A0E1E20"/>
    <w:rsid w:val="1A230519"/>
    <w:rsid w:val="1A5646CA"/>
    <w:rsid w:val="1A6359E1"/>
    <w:rsid w:val="1A8A20C3"/>
    <w:rsid w:val="1AA9269A"/>
    <w:rsid w:val="1AC50A69"/>
    <w:rsid w:val="1ACC0847"/>
    <w:rsid w:val="1ACF1D7A"/>
    <w:rsid w:val="1AD41AF7"/>
    <w:rsid w:val="1B18670F"/>
    <w:rsid w:val="1B4C42FE"/>
    <w:rsid w:val="1B58277C"/>
    <w:rsid w:val="1B936173"/>
    <w:rsid w:val="1BB61EF8"/>
    <w:rsid w:val="1BC8669B"/>
    <w:rsid w:val="1BCC18C0"/>
    <w:rsid w:val="1BE03AFE"/>
    <w:rsid w:val="1C0E1724"/>
    <w:rsid w:val="1C0E2E81"/>
    <w:rsid w:val="1C46357C"/>
    <w:rsid w:val="1C526B73"/>
    <w:rsid w:val="1C597672"/>
    <w:rsid w:val="1C9A61E9"/>
    <w:rsid w:val="1CD433B9"/>
    <w:rsid w:val="1D352247"/>
    <w:rsid w:val="1D385899"/>
    <w:rsid w:val="1D5D2CD3"/>
    <w:rsid w:val="1D6D3DD4"/>
    <w:rsid w:val="1D71176D"/>
    <w:rsid w:val="1D8511CC"/>
    <w:rsid w:val="1D9269D0"/>
    <w:rsid w:val="1DB75168"/>
    <w:rsid w:val="1DC941CE"/>
    <w:rsid w:val="1DD2787C"/>
    <w:rsid w:val="1DDE6945"/>
    <w:rsid w:val="1E052C24"/>
    <w:rsid w:val="1E0660B5"/>
    <w:rsid w:val="1E0C3655"/>
    <w:rsid w:val="1E184A97"/>
    <w:rsid w:val="1E2E2637"/>
    <w:rsid w:val="1E3F5C34"/>
    <w:rsid w:val="1E4461C2"/>
    <w:rsid w:val="1E5859F0"/>
    <w:rsid w:val="1E6725DA"/>
    <w:rsid w:val="1E700B78"/>
    <w:rsid w:val="1EA735F9"/>
    <w:rsid w:val="1EAA3179"/>
    <w:rsid w:val="1EB13A80"/>
    <w:rsid w:val="1EE26C26"/>
    <w:rsid w:val="1EF77616"/>
    <w:rsid w:val="1F03546B"/>
    <w:rsid w:val="1F096599"/>
    <w:rsid w:val="1F2646A9"/>
    <w:rsid w:val="1F2762C7"/>
    <w:rsid w:val="1F291A2B"/>
    <w:rsid w:val="1F661965"/>
    <w:rsid w:val="1F9876CF"/>
    <w:rsid w:val="1FC82444"/>
    <w:rsid w:val="200657D8"/>
    <w:rsid w:val="2055403E"/>
    <w:rsid w:val="206306DD"/>
    <w:rsid w:val="207E25CD"/>
    <w:rsid w:val="20A44D49"/>
    <w:rsid w:val="20F40F37"/>
    <w:rsid w:val="21144507"/>
    <w:rsid w:val="21340722"/>
    <w:rsid w:val="215F129D"/>
    <w:rsid w:val="21CD08F3"/>
    <w:rsid w:val="220843D0"/>
    <w:rsid w:val="22393314"/>
    <w:rsid w:val="224F71EB"/>
    <w:rsid w:val="225C42AD"/>
    <w:rsid w:val="22612280"/>
    <w:rsid w:val="226F20DA"/>
    <w:rsid w:val="22831679"/>
    <w:rsid w:val="22976F87"/>
    <w:rsid w:val="229924D0"/>
    <w:rsid w:val="22A12CFE"/>
    <w:rsid w:val="22CD3E0F"/>
    <w:rsid w:val="22E959AD"/>
    <w:rsid w:val="22F1685E"/>
    <w:rsid w:val="22F3159D"/>
    <w:rsid w:val="230F4DDE"/>
    <w:rsid w:val="231F48C0"/>
    <w:rsid w:val="235621C3"/>
    <w:rsid w:val="2386741A"/>
    <w:rsid w:val="23921E05"/>
    <w:rsid w:val="23BC3A3A"/>
    <w:rsid w:val="23ED0E2C"/>
    <w:rsid w:val="23F02769"/>
    <w:rsid w:val="23FB60B8"/>
    <w:rsid w:val="241E494A"/>
    <w:rsid w:val="247B403A"/>
    <w:rsid w:val="24D65A4B"/>
    <w:rsid w:val="253B59EB"/>
    <w:rsid w:val="25402313"/>
    <w:rsid w:val="25460674"/>
    <w:rsid w:val="256D227C"/>
    <w:rsid w:val="257B3056"/>
    <w:rsid w:val="25813F7B"/>
    <w:rsid w:val="25A5122D"/>
    <w:rsid w:val="25C32D8F"/>
    <w:rsid w:val="25DA26B7"/>
    <w:rsid w:val="25E344EB"/>
    <w:rsid w:val="262E2AAC"/>
    <w:rsid w:val="265E1D81"/>
    <w:rsid w:val="26673636"/>
    <w:rsid w:val="26814597"/>
    <w:rsid w:val="26827CC4"/>
    <w:rsid w:val="26846E13"/>
    <w:rsid w:val="26C27794"/>
    <w:rsid w:val="26D82CF9"/>
    <w:rsid w:val="26DB05FB"/>
    <w:rsid w:val="26EB47BF"/>
    <w:rsid w:val="271853F6"/>
    <w:rsid w:val="274E7B9E"/>
    <w:rsid w:val="275B5FA1"/>
    <w:rsid w:val="27701D1E"/>
    <w:rsid w:val="277203E2"/>
    <w:rsid w:val="27C52D9D"/>
    <w:rsid w:val="27E06F13"/>
    <w:rsid w:val="28007BBE"/>
    <w:rsid w:val="2837506F"/>
    <w:rsid w:val="284B45C5"/>
    <w:rsid w:val="285F62AE"/>
    <w:rsid w:val="286F1749"/>
    <w:rsid w:val="28BA1028"/>
    <w:rsid w:val="290C6B72"/>
    <w:rsid w:val="293240C3"/>
    <w:rsid w:val="29704EE7"/>
    <w:rsid w:val="297B07E9"/>
    <w:rsid w:val="299B01C0"/>
    <w:rsid w:val="29B72CBF"/>
    <w:rsid w:val="2A3F0046"/>
    <w:rsid w:val="2A591739"/>
    <w:rsid w:val="2A5C30B4"/>
    <w:rsid w:val="2A6772FA"/>
    <w:rsid w:val="2A8B1445"/>
    <w:rsid w:val="2A8D5B4E"/>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9239CF"/>
    <w:rsid w:val="2C9D5E65"/>
    <w:rsid w:val="2CBE3075"/>
    <w:rsid w:val="2CCA06FE"/>
    <w:rsid w:val="2CD77235"/>
    <w:rsid w:val="2CE90212"/>
    <w:rsid w:val="2D395F53"/>
    <w:rsid w:val="2D651AE6"/>
    <w:rsid w:val="2D677508"/>
    <w:rsid w:val="2D702A64"/>
    <w:rsid w:val="2D7A7BCD"/>
    <w:rsid w:val="2DEC47B5"/>
    <w:rsid w:val="2E1124A3"/>
    <w:rsid w:val="2E55593A"/>
    <w:rsid w:val="2E6C2E28"/>
    <w:rsid w:val="2E9A554A"/>
    <w:rsid w:val="2EA84C1C"/>
    <w:rsid w:val="2ECC7878"/>
    <w:rsid w:val="2EF1095E"/>
    <w:rsid w:val="2F2E73CB"/>
    <w:rsid w:val="2F330506"/>
    <w:rsid w:val="2F5103D0"/>
    <w:rsid w:val="2F6A3704"/>
    <w:rsid w:val="2F751D2C"/>
    <w:rsid w:val="2F7614C0"/>
    <w:rsid w:val="2F89522B"/>
    <w:rsid w:val="2F8B4D13"/>
    <w:rsid w:val="2FCF49CC"/>
    <w:rsid w:val="2FF32130"/>
    <w:rsid w:val="30263039"/>
    <w:rsid w:val="302968EB"/>
    <w:rsid w:val="303C5F92"/>
    <w:rsid w:val="303E1767"/>
    <w:rsid w:val="303F1D3A"/>
    <w:rsid w:val="308B41CB"/>
    <w:rsid w:val="30C16ABD"/>
    <w:rsid w:val="30F72E40"/>
    <w:rsid w:val="31186F4E"/>
    <w:rsid w:val="311A532D"/>
    <w:rsid w:val="313623F1"/>
    <w:rsid w:val="3137591A"/>
    <w:rsid w:val="314A311E"/>
    <w:rsid w:val="315C637B"/>
    <w:rsid w:val="316660E6"/>
    <w:rsid w:val="31765C44"/>
    <w:rsid w:val="31912751"/>
    <w:rsid w:val="31AD7626"/>
    <w:rsid w:val="31D3180B"/>
    <w:rsid w:val="31EA1FEC"/>
    <w:rsid w:val="31EC0AED"/>
    <w:rsid w:val="31FA4E7B"/>
    <w:rsid w:val="320244B8"/>
    <w:rsid w:val="32331645"/>
    <w:rsid w:val="32365BBB"/>
    <w:rsid w:val="323E5D38"/>
    <w:rsid w:val="32A2700B"/>
    <w:rsid w:val="32AE1CE5"/>
    <w:rsid w:val="32B827E9"/>
    <w:rsid w:val="32D26CB2"/>
    <w:rsid w:val="33235392"/>
    <w:rsid w:val="33295036"/>
    <w:rsid w:val="332A65DA"/>
    <w:rsid w:val="333B559C"/>
    <w:rsid w:val="33706A3B"/>
    <w:rsid w:val="339E6642"/>
    <w:rsid w:val="33A30FD8"/>
    <w:rsid w:val="33BD0A24"/>
    <w:rsid w:val="33F658BE"/>
    <w:rsid w:val="344907C6"/>
    <w:rsid w:val="346F585A"/>
    <w:rsid w:val="34980C27"/>
    <w:rsid w:val="34D137F6"/>
    <w:rsid w:val="34F41179"/>
    <w:rsid w:val="352B60FE"/>
    <w:rsid w:val="35341F1E"/>
    <w:rsid w:val="3571032A"/>
    <w:rsid w:val="357626A3"/>
    <w:rsid w:val="358764D0"/>
    <w:rsid w:val="359B2305"/>
    <w:rsid w:val="35CD087C"/>
    <w:rsid w:val="35D45EDD"/>
    <w:rsid w:val="36207504"/>
    <w:rsid w:val="362169AF"/>
    <w:rsid w:val="362A22D5"/>
    <w:rsid w:val="36314693"/>
    <w:rsid w:val="36592C72"/>
    <w:rsid w:val="365F3A89"/>
    <w:rsid w:val="369466BE"/>
    <w:rsid w:val="369A7BF2"/>
    <w:rsid w:val="36D23F4B"/>
    <w:rsid w:val="36DF2A35"/>
    <w:rsid w:val="36EF3611"/>
    <w:rsid w:val="36F646FA"/>
    <w:rsid w:val="36FE2757"/>
    <w:rsid w:val="371F7CB3"/>
    <w:rsid w:val="3727565E"/>
    <w:rsid w:val="374A21F3"/>
    <w:rsid w:val="375351C7"/>
    <w:rsid w:val="375576DE"/>
    <w:rsid w:val="377F75D3"/>
    <w:rsid w:val="379E6761"/>
    <w:rsid w:val="37A41ED5"/>
    <w:rsid w:val="37BE638A"/>
    <w:rsid w:val="37C64194"/>
    <w:rsid w:val="37DC3832"/>
    <w:rsid w:val="37EC5143"/>
    <w:rsid w:val="37FC126F"/>
    <w:rsid w:val="38217855"/>
    <w:rsid w:val="383F72CF"/>
    <w:rsid w:val="386279FC"/>
    <w:rsid w:val="3891382E"/>
    <w:rsid w:val="389F47B0"/>
    <w:rsid w:val="38D126F7"/>
    <w:rsid w:val="38D63F0A"/>
    <w:rsid w:val="38DD6BF3"/>
    <w:rsid w:val="38F35034"/>
    <w:rsid w:val="38FD7AF5"/>
    <w:rsid w:val="3928783B"/>
    <w:rsid w:val="399C78FC"/>
    <w:rsid w:val="39A44C1F"/>
    <w:rsid w:val="39B936F3"/>
    <w:rsid w:val="39C66B19"/>
    <w:rsid w:val="39DE12D7"/>
    <w:rsid w:val="3A3D5C26"/>
    <w:rsid w:val="3A43181A"/>
    <w:rsid w:val="3A6622E2"/>
    <w:rsid w:val="3A8B329C"/>
    <w:rsid w:val="3A9E14AC"/>
    <w:rsid w:val="3ABA6459"/>
    <w:rsid w:val="3AD43E1F"/>
    <w:rsid w:val="3AE80F3E"/>
    <w:rsid w:val="3AF84350"/>
    <w:rsid w:val="3B1C5237"/>
    <w:rsid w:val="3B355627"/>
    <w:rsid w:val="3B402436"/>
    <w:rsid w:val="3B473690"/>
    <w:rsid w:val="3B4C0662"/>
    <w:rsid w:val="3B554BF0"/>
    <w:rsid w:val="3BA67F5A"/>
    <w:rsid w:val="3BF26DE7"/>
    <w:rsid w:val="3C106A9B"/>
    <w:rsid w:val="3C1B16D4"/>
    <w:rsid w:val="3C513444"/>
    <w:rsid w:val="3C5E1144"/>
    <w:rsid w:val="3C626908"/>
    <w:rsid w:val="3C6B103D"/>
    <w:rsid w:val="3C872471"/>
    <w:rsid w:val="3C9656E9"/>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46E25"/>
    <w:rsid w:val="3E7B6098"/>
    <w:rsid w:val="3E9D0AC8"/>
    <w:rsid w:val="3EA8685D"/>
    <w:rsid w:val="3ED76AFA"/>
    <w:rsid w:val="3EE96393"/>
    <w:rsid w:val="3EED579B"/>
    <w:rsid w:val="3F335246"/>
    <w:rsid w:val="3F543276"/>
    <w:rsid w:val="3F5B0A9B"/>
    <w:rsid w:val="3F775EB0"/>
    <w:rsid w:val="3F9469D9"/>
    <w:rsid w:val="3FB56DA0"/>
    <w:rsid w:val="3FC32220"/>
    <w:rsid w:val="3FE754D4"/>
    <w:rsid w:val="3FFF3D20"/>
    <w:rsid w:val="402002FE"/>
    <w:rsid w:val="403C0721"/>
    <w:rsid w:val="40690584"/>
    <w:rsid w:val="40A6469D"/>
    <w:rsid w:val="40DC3A05"/>
    <w:rsid w:val="40FC2E0C"/>
    <w:rsid w:val="41245FFF"/>
    <w:rsid w:val="413352A6"/>
    <w:rsid w:val="41403A89"/>
    <w:rsid w:val="416C5852"/>
    <w:rsid w:val="417D5010"/>
    <w:rsid w:val="417E057D"/>
    <w:rsid w:val="41C93B2C"/>
    <w:rsid w:val="41EC0C7F"/>
    <w:rsid w:val="41F91BCD"/>
    <w:rsid w:val="420D6FE6"/>
    <w:rsid w:val="421C4DFE"/>
    <w:rsid w:val="421D03A9"/>
    <w:rsid w:val="426338C9"/>
    <w:rsid w:val="429C24ED"/>
    <w:rsid w:val="42AF3ABE"/>
    <w:rsid w:val="42C735C6"/>
    <w:rsid w:val="42D11F4D"/>
    <w:rsid w:val="43044652"/>
    <w:rsid w:val="433D4601"/>
    <w:rsid w:val="435F5CFE"/>
    <w:rsid w:val="436607DB"/>
    <w:rsid w:val="43C94860"/>
    <w:rsid w:val="43E25C99"/>
    <w:rsid w:val="43EB7DE1"/>
    <w:rsid w:val="43F800A6"/>
    <w:rsid w:val="442440EE"/>
    <w:rsid w:val="443E3CEF"/>
    <w:rsid w:val="44436A9F"/>
    <w:rsid w:val="44560D03"/>
    <w:rsid w:val="445B6E78"/>
    <w:rsid w:val="44B359E9"/>
    <w:rsid w:val="45003BF7"/>
    <w:rsid w:val="45313416"/>
    <w:rsid w:val="455070BF"/>
    <w:rsid w:val="45530B22"/>
    <w:rsid w:val="455D2C3F"/>
    <w:rsid w:val="45660326"/>
    <w:rsid w:val="4575543B"/>
    <w:rsid w:val="45842F49"/>
    <w:rsid w:val="45845D38"/>
    <w:rsid w:val="45942FF9"/>
    <w:rsid w:val="459B5DB3"/>
    <w:rsid w:val="45EC624C"/>
    <w:rsid w:val="45F00BFD"/>
    <w:rsid w:val="45F17D0D"/>
    <w:rsid w:val="460567C0"/>
    <w:rsid w:val="460E274D"/>
    <w:rsid w:val="46156968"/>
    <w:rsid w:val="46257857"/>
    <w:rsid w:val="46300C8B"/>
    <w:rsid w:val="46372F9B"/>
    <w:rsid w:val="466D1821"/>
    <w:rsid w:val="466E0E33"/>
    <w:rsid w:val="46822948"/>
    <w:rsid w:val="469E2328"/>
    <w:rsid w:val="46C27CA8"/>
    <w:rsid w:val="46CD23B6"/>
    <w:rsid w:val="46DF36DA"/>
    <w:rsid w:val="47017499"/>
    <w:rsid w:val="471048BC"/>
    <w:rsid w:val="471B0010"/>
    <w:rsid w:val="47277145"/>
    <w:rsid w:val="47376CE2"/>
    <w:rsid w:val="47393978"/>
    <w:rsid w:val="47466CDE"/>
    <w:rsid w:val="475660E7"/>
    <w:rsid w:val="479415F7"/>
    <w:rsid w:val="47A126CC"/>
    <w:rsid w:val="47B3653C"/>
    <w:rsid w:val="47CE4F5F"/>
    <w:rsid w:val="47D515FA"/>
    <w:rsid w:val="47F71E24"/>
    <w:rsid w:val="47FB2A2D"/>
    <w:rsid w:val="484C0142"/>
    <w:rsid w:val="486722A2"/>
    <w:rsid w:val="4870321E"/>
    <w:rsid w:val="48745917"/>
    <w:rsid w:val="48754B4B"/>
    <w:rsid w:val="487C0336"/>
    <w:rsid w:val="48991B17"/>
    <w:rsid w:val="48AE58B4"/>
    <w:rsid w:val="48DA502B"/>
    <w:rsid w:val="48EF3690"/>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1D402F"/>
    <w:rsid w:val="4C3805D6"/>
    <w:rsid w:val="4C5A6C79"/>
    <w:rsid w:val="4C600D9F"/>
    <w:rsid w:val="4C6F2066"/>
    <w:rsid w:val="4C7B1B4F"/>
    <w:rsid w:val="4C8E5C71"/>
    <w:rsid w:val="4CB46BC8"/>
    <w:rsid w:val="4CD26814"/>
    <w:rsid w:val="4CD35440"/>
    <w:rsid w:val="4CE038D7"/>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1F4251"/>
    <w:rsid w:val="4F39554F"/>
    <w:rsid w:val="4F65692C"/>
    <w:rsid w:val="4F674A3A"/>
    <w:rsid w:val="4FA52140"/>
    <w:rsid w:val="4FA8070E"/>
    <w:rsid w:val="4FAE2D61"/>
    <w:rsid w:val="4FC50E82"/>
    <w:rsid w:val="50092E8C"/>
    <w:rsid w:val="5017146A"/>
    <w:rsid w:val="502B29F4"/>
    <w:rsid w:val="503E5E2A"/>
    <w:rsid w:val="505709BC"/>
    <w:rsid w:val="50B55E28"/>
    <w:rsid w:val="50C01B0C"/>
    <w:rsid w:val="50C64F66"/>
    <w:rsid w:val="50DD263D"/>
    <w:rsid w:val="51475133"/>
    <w:rsid w:val="51771624"/>
    <w:rsid w:val="517D360A"/>
    <w:rsid w:val="51897E6B"/>
    <w:rsid w:val="51AB6019"/>
    <w:rsid w:val="51CF7D78"/>
    <w:rsid w:val="51EA0D81"/>
    <w:rsid w:val="52106AE7"/>
    <w:rsid w:val="522E5709"/>
    <w:rsid w:val="52613657"/>
    <w:rsid w:val="52867D45"/>
    <w:rsid w:val="52C82106"/>
    <w:rsid w:val="52CB7ACA"/>
    <w:rsid w:val="52E67F74"/>
    <w:rsid w:val="52FB5F40"/>
    <w:rsid w:val="53287F52"/>
    <w:rsid w:val="53464709"/>
    <w:rsid w:val="536739F9"/>
    <w:rsid w:val="536975C2"/>
    <w:rsid w:val="539F1CC6"/>
    <w:rsid w:val="53AF6765"/>
    <w:rsid w:val="53B85D34"/>
    <w:rsid w:val="53C04E52"/>
    <w:rsid w:val="53F315BE"/>
    <w:rsid w:val="54024058"/>
    <w:rsid w:val="543056C3"/>
    <w:rsid w:val="543A26C2"/>
    <w:rsid w:val="544B77AF"/>
    <w:rsid w:val="544E5299"/>
    <w:rsid w:val="545424EC"/>
    <w:rsid w:val="54774071"/>
    <w:rsid w:val="547D12C2"/>
    <w:rsid w:val="54AA21B7"/>
    <w:rsid w:val="54C650A6"/>
    <w:rsid w:val="54C961C1"/>
    <w:rsid w:val="54D02C85"/>
    <w:rsid w:val="54E11436"/>
    <w:rsid w:val="54EA084C"/>
    <w:rsid w:val="54FA4D69"/>
    <w:rsid w:val="55294B25"/>
    <w:rsid w:val="55482F6D"/>
    <w:rsid w:val="554E5341"/>
    <w:rsid w:val="556E52FC"/>
    <w:rsid w:val="556F7A32"/>
    <w:rsid w:val="557A61AA"/>
    <w:rsid w:val="558B68C7"/>
    <w:rsid w:val="55AE5466"/>
    <w:rsid w:val="55EB143C"/>
    <w:rsid w:val="55F27538"/>
    <w:rsid w:val="55FD7EC3"/>
    <w:rsid w:val="560B3EEA"/>
    <w:rsid w:val="563545A4"/>
    <w:rsid w:val="564330A8"/>
    <w:rsid w:val="56491A02"/>
    <w:rsid w:val="565610F2"/>
    <w:rsid w:val="56603EBC"/>
    <w:rsid w:val="56A36C97"/>
    <w:rsid w:val="56D438D5"/>
    <w:rsid w:val="57021079"/>
    <w:rsid w:val="57130395"/>
    <w:rsid w:val="571F6221"/>
    <w:rsid w:val="572B30DF"/>
    <w:rsid w:val="57312CAA"/>
    <w:rsid w:val="57434B36"/>
    <w:rsid w:val="576232C1"/>
    <w:rsid w:val="576A4C00"/>
    <w:rsid w:val="576B071D"/>
    <w:rsid w:val="576B777D"/>
    <w:rsid w:val="578A28C7"/>
    <w:rsid w:val="578D7EEC"/>
    <w:rsid w:val="57F50770"/>
    <w:rsid w:val="58006EDE"/>
    <w:rsid w:val="583052AF"/>
    <w:rsid w:val="583A783F"/>
    <w:rsid w:val="584149CD"/>
    <w:rsid w:val="584D6469"/>
    <w:rsid w:val="58505D8E"/>
    <w:rsid w:val="58560989"/>
    <w:rsid w:val="585E727D"/>
    <w:rsid w:val="58801D72"/>
    <w:rsid w:val="58E37C43"/>
    <w:rsid w:val="58FC3D33"/>
    <w:rsid w:val="590537E8"/>
    <w:rsid w:val="59425A6E"/>
    <w:rsid w:val="59453F86"/>
    <w:rsid w:val="595D4355"/>
    <w:rsid w:val="596D260C"/>
    <w:rsid w:val="597627FB"/>
    <w:rsid w:val="59786C54"/>
    <w:rsid w:val="599F535F"/>
    <w:rsid w:val="59AA0056"/>
    <w:rsid w:val="59DF63F6"/>
    <w:rsid w:val="5A2A53BE"/>
    <w:rsid w:val="5A35031C"/>
    <w:rsid w:val="5A3C70F3"/>
    <w:rsid w:val="5A5747A2"/>
    <w:rsid w:val="5A791B9B"/>
    <w:rsid w:val="5A7F10EB"/>
    <w:rsid w:val="5A884ADC"/>
    <w:rsid w:val="5AD00A62"/>
    <w:rsid w:val="5AD65774"/>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511948"/>
    <w:rsid w:val="5D670B0E"/>
    <w:rsid w:val="5D7B2FD8"/>
    <w:rsid w:val="5DAD18F0"/>
    <w:rsid w:val="5DEB620F"/>
    <w:rsid w:val="5E200AF1"/>
    <w:rsid w:val="5E294FD8"/>
    <w:rsid w:val="5E303F8D"/>
    <w:rsid w:val="5E3F3B1B"/>
    <w:rsid w:val="5E737A6C"/>
    <w:rsid w:val="5E9320EB"/>
    <w:rsid w:val="5ED74F1A"/>
    <w:rsid w:val="5EFF7FD3"/>
    <w:rsid w:val="5F4A1ADF"/>
    <w:rsid w:val="5F5401AC"/>
    <w:rsid w:val="5FAA7A4D"/>
    <w:rsid w:val="5FC75DAE"/>
    <w:rsid w:val="60094FD3"/>
    <w:rsid w:val="60183FAF"/>
    <w:rsid w:val="602B367E"/>
    <w:rsid w:val="602F36F8"/>
    <w:rsid w:val="60561750"/>
    <w:rsid w:val="607A76C1"/>
    <w:rsid w:val="60800850"/>
    <w:rsid w:val="60D540E3"/>
    <w:rsid w:val="60DB4D5D"/>
    <w:rsid w:val="610730B2"/>
    <w:rsid w:val="611F6DC8"/>
    <w:rsid w:val="61261165"/>
    <w:rsid w:val="612B4B26"/>
    <w:rsid w:val="61375471"/>
    <w:rsid w:val="614543A6"/>
    <w:rsid w:val="615D388A"/>
    <w:rsid w:val="618C05FC"/>
    <w:rsid w:val="61A10E90"/>
    <w:rsid w:val="61B304EF"/>
    <w:rsid w:val="62001ED8"/>
    <w:rsid w:val="620A4AAB"/>
    <w:rsid w:val="624761BA"/>
    <w:rsid w:val="627347C6"/>
    <w:rsid w:val="62817265"/>
    <w:rsid w:val="62A365F8"/>
    <w:rsid w:val="62E807E3"/>
    <w:rsid w:val="63363D4A"/>
    <w:rsid w:val="6360717A"/>
    <w:rsid w:val="636318CF"/>
    <w:rsid w:val="638C3A48"/>
    <w:rsid w:val="639B45C2"/>
    <w:rsid w:val="63B17DF5"/>
    <w:rsid w:val="63CF3F93"/>
    <w:rsid w:val="63D05499"/>
    <w:rsid w:val="63F45631"/>
    <w:rsid w:val="64704257"/>
    <w:rsid w:val="6475225E"/>
    <w:rsid w:val="647C6BBF"/>
    <w:rsid w:val="649473D8"/>
    <w:rsid w:val="64A367FA"/>
    <w:rsid w:val="64B130B3"/>
    <w:rsid w:val="64DB1B0D"/>
    <w:rsid w:val="64FA182F"/>
    <w:rsid w:val="64FF5BDB"/>
    <w:rsid w:val="65210355"/>
    <w:rsid w:val="653008DE"/>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7C42774"/>
    <w:rsid w:val="681D0C1C"/>
    <w:rsid w:val="68203944"/>
    <w:rsid w:val="682A365A"/>
    <w:rsid w:val="68484968"/>
    <w:rsid w:val="685D167E"/>
    <w:rsid w:val="68BB676A"/>
    <w:rsid w:val="68FF3A35"/>
    <w:rsid w:val="69006485"/>
    <w:rsid w:val="69075445"/>
    <w:rsid w:val="6918712A"/>
    <w:rsid w:val="692F7861"/>
    <w:rsid w:val="69B53BAB"/>
    <w:rsid w:val="69C721F1"/>
    <w:rsid w:val="69DA3B53"/>
    <w:rsid w:val="6A66340B"/>
    <w:rsid w:val="6A7E04D1"/>
    <w:rsid w:val="6A7F2B8C"/>
    <w:rsid w:val="6A9570E7"/>
    <w:rsid w:val="6AA02D33"/>
    <w:rsid w:val="6ABF641A"/>
    <w:rsid w:val="6AC83584"/>
    <w:rsid w:val="6AEB3F1B"/>
    <w:rsid w:val="6AF17CE4"/>
    <w:rsid w:val="6AFB79AB"/>
    <w:rsid w:val="6B283EE2"/>
    <w:rsid w:val="6B5C371A"/>
    <w:rsid w:val="6B5F52EB"/>
    <w:rsid w:val="6B854360"/>
    <w:rsid w:val="6B9B3183"/>
    <w:rsid w:val="6BA46230"/>
    <w:rsid w:val="6BB53526"/>
    <w:rsid w:val="6BD72EBB"/>
    <w:rsid w:val="6BE6754A"/>
    <w:rsid w:val="6BEE56A3"/>
    <w:rsid w:val="6BF05DCB"/>
    <w:rsid w:val="6BFF494B"/>
    <w:rsid w:val="6C315277"/>
    <w:rsid w:val="6C521862"/>
    <w:rsid w:val="6C5B1D9F"/>
    <w:rsid w:val="6C6E766D"/>
    <w:rsid w:val="6C9B4749"/>
    <w:rsid w:val="6CA55D94"/>
    <w:rsid w:val="6CAC7909"/>
    <w:rsid w:val="6CB94B2D"/>
    <w:rsid w:val="6CC32F5E"/>
    <w:rsid w:val="6D10553B"/>
    <w:rsid w:val="6D3A281F"/>
    <w:rsid w:val="6D3D15D5"/>
    <w:rsid w:val="6D4213BC"/>
    <w:rsid w:val="6D604AFF"/>
    <w:rsid w:val="6D6315B7"/>
    <w:rsid w:val="6D820969"/>
    <w:rsid w:val="6DEE22ED"/>
    <w:rsid w:val="6DFB2D7B"/>
    <w:rsid w:val="6E143E9E"/>
    <w:rsid w:val="6E381002"/>
    <w:rsid w:val="6E3861F0"/>
    <w:rsid w:val="6E3C6C3C"/>
    <w:rsid w:val="6E421D23"/>
    <w:rsid w:val="6E4708ED"/>
    <w:rsid w:val="6E4A2755"/>
    <w:rsid w:val="6E4D32FF"/>
    <w:rsid w:val="6E671FFE"/>
    <w:rsid w:val="6E9D4BE9"/>
    <w:rsid w:val="6EC16D4D"/>
    <w:rsid w:val="6EEC48AC"/>
    <w:rsid w:val="6F12335E"/>
    <w:rsid w:val="6F365CAA"/>
    <w:rsid w:val="6F43591C"/>
    <w:rsid w:val="6F883CC2"/>
    <w:rsid w:val="70170900"/>
    <w:rsid w:val="702B7B0D"/>
    <w:rsid w:val="703A1DD7"/>
    <w:rsid w:val="707A049F"/>
    <w:rsid w:val="707E1B58"/>
    <w:rsid w:val="70B67A23"/>
    <w:rsid w:val="70FB0561"/>
    <w:rsid w:val="7109006E"/>
    <w:rsid w:val="71117B94"/>
    <w:rsid w:val="7112211C"/>
    <w:rsid w:val="711A4AC5"/>
    <w:rsid w:val="713F13EB"/>
    <w:rsid w:val="71485855"/>
    <w:rsid w:val="715729F8"/>
    <w:rsid w:val="715A0582"/>
    <w:rsid w:val="71B949A9"/>
    <w:rsid w:val="71C869B0"/>
    <w:rsid w:val="71DB596F"/>
    <w:rsid w:val="71E11EAA"/>
    <w:rsid w:val="72173B56"/>
    <w:rsid w:val="72181D45"/>
    <w:rsid w:val="722153E8"/>
    <w:rsid w:val="72504F6F"/>
    <w:rsid w:val="726605AD"/>
    <w:rsid w:val="7275003E"/>
    <w:rsid w:val="728C158F"/>
    <w:rsid w:val="728E78E2"/>
    <w:rsid w:val="72982DA9"/>
    <w:rsid w:val="72987B82"/>
    <w:rsid w:val="72C32836"/>
    <w:rsid w:val="72D43772"/>
    <w:rsid w:val="72E32711"/>
    <w:rsid w:val="73885B02"/>
    <w:rsid w:val="739727A5"/>
    <w:rsid w:val="73CA7C1F"/>
    <w:rsid w:val="73D27F67"/>
    <w:rsid w:val="73F15F58"/>
    <w:rsid w:val="740D62A6"/>
    <w:rsid w:val="74451832"/>
    <w:rsid w:val="7470346E"/>
    <w:rsid w:val="74710DD2"/>
    <w:rsid w:val="748127D7"/>
    <w:rsid w:val="748335F2"/>
    <w:rsid w:val="74A35205"/>
    <w:rsid w:val="74BE687E"/>
    <w:rsid w:val="74E26C58"/>
    <w:rsid w:val="74E76993"/>
    <w:rsid w:val="74F74F66"/>
    <w:rsid w:val="75125806"/>
    <w:rsid w:val="75223251"/>
    <w:rsid w:val="758962D0"/>
    <w:rsid w:val="75950B5A"/>
    <w:rsid w:val="75A75065"/>
    <w:rsid w:val="760C62F4"/>
    <w:rsid w:val="7631183C"/>
    <w:rsid w:val="76320F59"/>
    <w:rsid w:val="763B1F1B"/>
    <w:rsid w:val="765F02F6"/>
    <w:rsid w:val="767B6B92"/>
    <w:rsid w:val="767D3A08"/>
    <w:rsid w:val="76A03090"/>
    <w:rsid w:val="76D63E79"/>
    <w:rsid w:val="77433132"/>
    <w:rsid w:val="77754BF6"/>
    <w:rsid w:val="77C54F7C"/>
    <w:rsid w:val="77E8638C"/>
    <w:rsid w:val="77FC0DC8"/>
    <w:rsid w:val="78067FD0"/>
    <w:rsid w:val="78177A5E"/>
    <w:rsid w:val="78307137"/>
    <w:rsid w:val="783639D1"/>
    <w:rsid w:val="783F193E"/>
    <w:rsid w:val="78431C44"/>
    <w:rsid w:val="787626BF"/>
    <w:rsid w:val="7881758C"/>
    <w:rsid w:val="78B461A7"/>
    <w:rsid w:val="78E867F6"/>
    <w:rsid w:val="78FC43E6"/>
    <w:rsid w:val="790244D2"/>
    <w:rsid w:val="794D2A7E"/>
    <w:rsid w:val="795E7FA2"/>
    <w:rsid w:val="79671EE0"/>
    <w:rsid w:val="798226E9"/>
    <w:rsid w:val="79826570"/>
    <w:rsid w:val="798D1CFD"/>
    <w:rsid w:val="79F867D1"/>
    <w:rsid w:val="7A603233"/>
    <w:rsid w:val="7AB43A62"/>
    <w:rsid w:val="7AB532A1"/>
    <w:rsid w:val="7B0B2571"/>
    <w:rsid w:val="7B0F7CFE"/>
    <w:rsid w:val="7BCE2D17"/>
    <w:rsid w:val="7C111FD9"/>
    <w:rsid w:val="7C332EFB"/>
    <w:rsid w:val="7C4D3C00"/>
    <w:rsid w:val="7C52472C"/>
    <w:rsid w:val="7C601E8B"/>
    <w:rsid w:val="7C615CAE"/>
    <w:rsid w:val="7C695C51"/>
    <w:rsid w:val="7C85444B"/>
    <w:rsid w:val="7C9A6A23"/>
    <w:rsid w:val="7C9D264D"/>
    <w:rsid w:val="7CB25EAA"/>
    <w:rsid w:val="7CB7396B"/>
    <w:rsid w:val="7CCC7AE3"/>
    <w:rsid w:val="7CD17839"/>
    <w:rsid w:val="7CDD309A"/>
    <w:rsid w:val="7CE0039D"/>
    <w:rsid w:val="7D2978E1"/>
    <w:rsid w:val="7D2C3BB4"/>
    <w:rsid w:val="7D7B3C1B"/>
    <w:rsid w:val="7DC974D4"/>
    <w:rsid w:val="7E1A5298"/>
    <w:rsid w:val="7E306B68"/>
    <w:rsid w:val="7E4B1AB6"/>
    <w:rsid w:val="7E4C2605"/>
    <w:rsid w:val="7E662B96"/>
    <w:rsid w:val="7EB2703A"/>
    <w:rsid w:val="7ECD5766"/>
    <w:rsid w:val="7ECE1D16"/>
    <w:rsid w:val="7EDB4087"/>
    <w:rsid w:val="7EF51D1D"/>
    <w:rsid w:val="7F08110C"/>
    <w:rsid w:val="7F186CFA"/>
    <w:rsid w:val="7F1B4A44"/>
    <w:rsid w:val="7F422494"/>
    <w:rsid w:val="7F6A5C7F"/>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FollowedHyperlink"/>
    <w:basedOn w:val="12"/>
    <w:uiPriority w:val="0"/>
    <w:rPr>
      <w:color w:val="800080"/>
      <w:u w:val="single"/>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NUL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2020-08-24T08:18:30Z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