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F01" w:rsidRPr="003A5FB8" w:rsidRDefault="002C0F01" w:rsidP="002C0F01">
      <w:pPr>
        <w:ind w:left="-540" w:right="-504"/>
        <w:jc w:val="center"/>
        <w:rPr>
          <w:rFonts w:ascii="Verdana" w:hAnsi="Verdana" w:cs="Verdana"/>
          <w:i/>
          <w:sz w:val="18"/>
          <w:szCs w:val="16"/>
        </w:rPr>
      </w:pPr>
      <w:r w:rsidRPr="003A5FB8">
        <w:rPr>
          <w:rFonts w:ascii="Verdana" w:hAnsi="Verdana" w:cs="Verdana"/>
          <w:i/>
          <w:sz w:val="18"/>
          <w:szCs w:val="16"/>
        </w:rPr>
        <w:t xml:space="preserve">Seeking a position </w:t>
      </w:r>
      <w:r w:rsidR="00650564">
        <w:rPr>
          <w:rFonts w:ascii="Verdana" w:hAnsi="Verdana" w:cs="Verdana"/>
          <w:i/>
          <w:sz w:val="18"/>
          <w:szCs w:val="16"/>
        </w:rPr>
        <w:t>as</w:t>
      </w:r>
      <w:r w:rsidRPr="003A5FB8">
        <w:rPr>
          <w:rFonts w:ascii="Verdana" w:hAnsi="Verdana" w:cs="Verdana"/>
          <w:i/>
          <w:sz w:val="18"/>
          <w:szCs w:val="16"/>
        </w:rPr>
        <w:t xml:space="preserve">  </w:t>
      </w:r>
    </w:p>
    <w:p w:rsidR="002C0F01" w:rsidRDefault="002C0F01" w:rsidP="002C0F01">
      <w:pPr>
        <w:tabs>
          <w:tab w:val="center" w:pos="4806"/>
          <w:tab w:val="left" w:pos="6465"/>
        </w:tabs>
        <w:ind w:left="-540" w:right="-504"/>
        <w:jc w:val="center"/>
        <w:rPr>
          <w:b/>
          <w:color w:val="0000FF"/>
          <w:sz w:val="24"/>
          <w:szCs w:val="24"/>
        </w:rPr>
      </w:pPr>
      <w:r>
        <w:rPr>
          <w:rFonts w:eastAsia="PMingLiU"/>
          <w:b/>
          <w:bCs/>
          <w:smallCaps/>
          <w:spacing w:val="24"/>
          <w:sz w:val="30"/>
          <w:szCs w:val="30"/>
        </w:rPr>
        <w:sym w:font="Symbol" w:char="F0BE"/>
      </w:r>
      <w:r>
        <w:rPr>
          <w:rFonts w:eastAsia="PMingLiU"/>
          <w:b/>
          <w:bCs/>
          <w:smallCaps/>
          <w:spacing w:val="24"/>
          <w:sz w:val="30"/>
          <w:szCs w:val="30"/>
        </w:rPr>
        <w:t xml:space="preserve"> </w:t>
      </w:r>
      <w:r w:rsidR="00B156EA">
        <w:rPr>
          <w:rFonts w:eastAsia="PMingLiU"/>
          <w:b/>
          <w:bCs/>
          <w:smallCaps/>
          <w:spacing w:val="24"/>
          <w:sz w:val="30"/>
          <w:szCs w:val="30"/>
        </w:rPr>
        <w:t>Lean Sigma Consultant</w:t>
      </w:r>
      <w:r>
        <w:rPr>
          <w:rFonts w:eastAsia="PMingLiU"/>
          <w:b/>
          <w:bCs/>
          <w:smallCaps/>
          <w:spacing w:val="24"/>
          <w:sz w:val="30"/>
          <w:szCs w:val="30"/>
        </w:rPr>
        <w:sym w:font="Symbol" w:char="F0BE"/>
      </w:r>
    </w:p>
    <w:p w:rsidR="002C0F01" w:rsidRPr="003A5FB8" w:rsidRDefault="002C0F01" w:rsidP="002C0F01">
      <w:pPr>
        <w:ind w:left="-90" w:right="18"/>
        <w:jc w:val="center"/>
        <w:rPr>
          <w:rFonts w:ascii="Verdana" w:hAnsi="Verdana" w:cs="Verdana"/>
          <w:i/>
          <w:sz w:val="18"/>
          <w:szCs w:val="16"/>
        </w:rPr>
      </w:pPr>
      <w:proofErr w:type="gramStart"/>
      <w:r w:rsidRPr="003A5FB8">
        <w:rPr>
          <w:rFonts w:ascii="Verdana" w:hAnsi="Verdana" w:cs="Verdana"/>
          <w:i/>
          <w:sz w:val="18"/>
          <w:szCs w:val="16"/>
        </w:rPr>
        <w:t>in</w:t>
      </w:r>
      <w:proofErr w:type="gramEnd"/>
      <w:r w:rsidRPr="003A5FB8">
        <w:rPr>
          <w:rFonts w:ascii="Verdana" w:hAnsi="Verdana" w:cs="Verdana"/>
          <w:i/>
          <w:sz w:val="18"/>
          <w:szCs w:val="16"/>
        </w:rPr>
        <w:t xml:space="preserve"> an organization in need of a professional with proven leadership skills,</w:t>
      </w:r>
    </w:p>
    <w:p w:rsidR="002C0F01" w:rsidRPr="003A5FB8" w:rsidRDefault="002C0F01" w:rsidP="002C0F01">
      <w:pPr>
        <w:ind w:left="-90" w:right="18"/>
        <w:jc w:val="center"/>
        <w:rPr>
          <w:rFonts w:ascii="Verdana" w:hAnsi="Verdana" w:cs="Verdana"/>
          <w:i/>
          <w:sz w:val="18"/>
          <w:szCs w:val="16"/>
        </w:rPr>
      </w:pPr>
      <w:proofErr w:type="gramStart"/>
      <w:r w:rsidRPr="003A5FB8">
        <w:rPr>
          <w:rFonts w:ascii="Verdana" w:hAnsi="Verdana" w:cs="Verdana"/>
          <w:i/>
          <w:sz w:val="18"/>
          <w:szCs w:val="16"/>
        </w:rPr>
        <w:t>multitasking</w:t>
      </w:r>
      <w:proofErr w:type="gramEnd"/>
      <w:r w:rsidRPr="003A5FB8">
        <w:rPr>
          <w:rFonts w:ascii="Verdana" w:hAnsi="Verdana" w:cs="Verdana"/>
          <w:i/>
          <w:sz w:val="18"/>
          <w:szCs w:val="16"/>
        </w:rPr>
        <w:t xml:space="preserve"> abilities and implementation of strategies that achieve desired results.</w:t>
      </w:r>
    </w:p>
    <w:tbl>
      <w:tblPr>
        <w:tblW w:w="0" w:type="auto"/>
        <w:jc w:val="center"/>
        <w:tblBorders>
          <w:bottom w:val="single" w:sz="4" w:space="0" w:color="auto"/>
        </w:tblBorders>
        <w:tblLayout w:type="fixed"/>
        <w:tblLook w:val="01E0" w:firstRow="1" w:lastRow="1" w:firstColumn="1" w:lastColumn="1" w:noHBand="0" w:noVBand="0"/>
      </w:tblPr>
      <w:tblGrid>
        <w:gridCol w:w="6209"/>
      </w:tblGrid>
      <w:tr w:rsidR="002C0F01" w:rsidRPr="00A37FDB" w:rsidTr="001477F4">
        <w:trPr>
          <w:jc w:val="center"/>
        </w:trPr>
        <w:tc>
          <w:tcPr>
            <w:tcW w:w="6209" w:type="dxa"/>
          </w:tcPr>
          <w:p w:rsidR="002C0F01" w:rsidRPr="00A37FDB" w:rsidRDefault="002C0F01" w:rsidP="001477F4">
            <w:pPr>
              <w:ind w:right="-72"/>
              <w:rPr>
                <w:rFonts w:ascii="Verdana" w:hAnsi="Verdana"/>
                <w:b/>
                <w:sz w:val="10"/>
                <w:szCs w:val="10"/>
              </w:rPr>
            </w:pPr>
          </w:p>
        </w:tc>
      </w:tr>
    </w:tbl>
    <w:p w:rsidR="002C0F01" w:rsidRPr="00A37FDB" w:rsidRDefault="002C0F01" w:rsidP="002C0F01">
      <w:pPr>
        <w:ind w:right="-72"/>
        <w:rPr>
          <w:rFonts w:ascii="Verdana" w:hAnsi="Verdana"/>
          <w:sz w:val="10"/>
          <w:szCs w:val="10"/>
        </w:rPr>
      </w:pPr>
    </w:p>
    <w:p w:rsidR="00712233" w:rsidRDefault="002C0F01" w:rsidP="0098491E">
      <w:pPr>
        <w:pStyle w:val="HTMLPreformatted"/>
        <w:tabs>
          <w:tab w:val="left" w:pos="9540"/>
        </w:tabs>
        <w:ind w:right="288"/>
        <w:jc w:val="both"/>
        <w:rPr>
          <w:rFonts w:ascii="Verdana" w:hAnsi="Verdana"/>
          <w:sz w:val="18"/>
          <w:szCs w:val="16"/>
        </w:rPr>
      </w:pPr>
      <w:r w:rsidRPr="001F7B01">
        <w:rPr>
          <w:rFonts w:ascii="Verdana" w:hAnsi="Verdana"/>
          <w:sz w:val="18"/>
          <w:szCs w:val="16"/>
        </w:rPr>
        <w:t xml:space="preserve">Accomplished and results </w:t>
      </w:r>
      <w:r w:rsidRPr="0000168A">
        <w:rPr>
          <w:rFonts w:ascii="Verdana" w:hAnsi="Verdana"/>
          <w:sz w:val="18"/>
          <w:szCs w:val="16"/>
        </w:rPr>
        <w:t>driven</w:t>
      </w:r>
      <w:r w:rsidR="00706E11" w:rsidRPr="0000168A">
        <w:rPr>
          <w:rFonts w:ascii="Verdana" w:hAnsi="Verdana"/>
          <w:sz w:val="18"/>
          <w:szCs w:val="16"/>
        </w:rPr>
        <w:t xml:space="preserve"> </w:t>
      </w:r>
      <w:r w:rsidR="00F5530B" w:rsidRPr="0000168A">
        <w:rPr>
          <w:rFonts w:ascii="Verdana" w:hAnsi="Verdana"/>
          <w:sz w:val="18"/>
          <w:szCs w:val="16"/>
        </w:rPr>
        <w:t xml:space="preserve">General Manager, </w:t>
      </w:r>
      <w:r w:rsidR="00A12AC0" w:rsidRPr="0000168A">
        <w:rPr>
          <w:rFonts w:ascii="Verdana" w:hAnsi="Verdana"/>
          <w:sz w:val="18"/>
          <w:szCs w:val="16"/>
        </w:rPr>
        <w:t xml:space="preserve">Director of Continuous Improvement, </w:t>
      </w:r>
      <w:r w:rsidR="005F6BA4" w:rsidRPr="0000168A">
        <w:rPr>
          <w:rFonts w:ascii="Verdana" w:hAnsi="Verdana"/>
          <w:sz w:val="18"/>
          <w:szCs w:val="16"/>
        </w:rPr>
        <w:t>Director of Operations</w:t>
      </w:r>
      <w:r w:rsidR="00142814" w:rsidRPr="0000168A">
        <w:rPr>
          <w:rFonts w:ascii="Verdana" w:hAnsi="Verdana"/>
          <w:sz w:val="18"/>
          <w:szCs w:val="16"/>
        </w:rPr>
        <w:t xml:space="preserve">, </w:t>
      </w:r>
      <w:r w:rsidR="0000168A" w:rsidRPr="0000168A">
        <w:rPr>
          <w:rFonts w:ascii="Verdana" w:hAnsi="Verdana"/>
          <w:sz w:val="18"/>
          <w:szCs w:val="16"/>
        </w:rPr>
        <w:t xml:space="preserve">Director of Quality, </w:t>
      </w:r>
      <w:r w:rsidR="00A12AC0" w:rsidRPr="0000168A">
        <w:rPr>
          <w:rFonts w:ascii="Verdana" w:hAnsi="Verdana"/>
          <w:sz w:val="18"/>
          <w:szCs w:val="16"/>
        </w:rPr>
        <w:t xml:space="preserve">Lean/Six Sigma Black Belt, </w:t>
      </w:r>
      <w:r w:rsidR="005F6BA4" w:rsidRPr="0000168A">
        <w:rPr>
          <w:rFonts w:ascii="Verdana" w:hAnsi="Verdana"/>
          <w:sz w:val="18"/>
          <w:szCs w:val="16"/>
        </w:rPr>
        <w:t xml:space="preserve">Executive </w:t>
      </w:r>
      <w:r w:rsidR="002D6C8C" w:rsidRPr="0000168A">
        <w:rPr>
          <w:rFonts w:ascii="Verdana" w:hAnsi="Verdana"/>
          <w:sz w:val="18"/>
          <w:szCs w:val="16"/>
        </w:rPr>
        <w:t xml:space="preserve">Consultant, </w:t>
      </w:r>
      <w:r w:rsidR="00BF1D6B" w:rsidRPr="0000168A">
        <w:rPr>
          <w:rFonts w:ascii="Verdana" w:hAnsi="Verdana"/>
          <w:sz w:val="18"/>
          <w:szCs w:val="16"/>
        </w:rPr>
        <w:t>Change Agent, with strong Quality Management skills</w:t>
      </w:r>
      <w:r w:rsidRPr="0000168A">
        <w:rPr>
          <w:rFonts w:ascii="Verdana" w:hAnsi="Verdana"/>
          <w:sz w:val="18"/>
          <w:szCs w:val="16"/>
        </w:rPr>
        <w:t>.  Demonstrated expertise in leadership, strategic planning, analytical skills, operation</w:t>
      </w:r>
      <w:r w:rsidR="004A29D3" w:rsidRPr="0000168A">
        <w:rPr>
          <w:rFonts w:ascii="Verdana" w:hAnsi="Verdana"/>
          <w:sz w:val="18"/>
          <w:szCs w:val="16"/>
        </w:rPr>
        <w:t xml:space="preserve">s development, </w:t>
      </w:r>
      <w:proofErr w:type="gramStart"/>
      <w:r w:rsidR="004A29D3" w:rsidRPr="0000168A">
        <w:rPr>
          <w:rFonts w:ascii="Verdana" w:hAnsi="Verdana"/>
          <w:sz w:val="18"/>
          <w:szCs w:val="16"/>
        </w:rPr>
        <w:t>quality</w:t>
      </w:r>
      <w:proofErr w:type="gramEnd"/>
      <w:r w:rsidR="004A29D3" w:rsidRPr="0000168A">
        <w:rPr>
          <w:rFonts w:ascii="Verdana" w:hAnsi="Verdana"/>
          <w:sz w:val="18"/>
          <w:szCs w:val="16"/>
        </w:rPr>
        <w:t xml:space="preserve"> control</w:t>
      </w:r>
      <w:r w:rsidR="004A29D3" w:rsidRPr="003A5FB8">
        <w:rPr>
          <w:rFonts w:ascii="Verdana" w:hAnsi="Verdana"/>
          <w:sz w:val="18"/>
          <w:szCs w:val="16"/>
        </w:rPr>
        <w:t xml:space="preserve">. </w:t>
      </w:r>
      <w:r w:rsidRPr="003A5FB8">
        <w:rPr>
          <w:rFonts w:ascii="Verdana" w:hAnsi="Verdana"/>
          <w:sz w:val="18"/>
          <w:szCs w:val="16"/>
        </w:rPr>
        <w:t>Adept in providing excellent customer service while focusing on high pay-off improvements that maximize immediate bottom-line results. Strong interpersonal and communication skills coupled with vision, business insight, and astute problem solving abilities. Recognized for professionalism, creativity, positive mental attitude, commitment to excellence and demonstrated ability to lead, direct and motivate subordinates.</w:t>
      </w:r>
      <w:r w:rsidR="004A29D3" w:rsidRPr="003A5FB8">
        <w:rPr>
          <w:rFonts w:ascii="Verdana" w:hAnsi="Verdana"/>
          <w:sz w:val="18"/>
          <w:szCs w:val="16"/>
        </w:rPr>
        <w:t xml:space="preserve">   </w:t>
      </w:r>
      <w:r w:rsidR="00712233">
        <w:rPr>
          <w:rFonts w:ascii="Verdana" w:hAnsi="Verdana"/>
          <w:sz w:val="18"/>
          <w:szCs w:val="16"/>
        </w:rPr>
        <w:t xml:space="preserve">    </w:t>
      </w:r>
    </w:p>
    <w:p w:rsidR="002C0F01" w:rsidRPr="003A5FB8" w:rsidRDefault="00914517" w:rsidP="0098491E">
      <w:pPr>
        <w:pStyle w:val="HTMLPreformatted"/>
        <w:tabs>
          <w:tab w:val="left" w:pos="9540"/>
        </w:tabs>
        <w:ind w:right="288"/>
        <w:jc w:val="both"/>
        <w:rPr>
          <w:rFonts w:ascii="Verdana" w:hAnsi="Verdana"/>
          <w:sz w:val="18"/>
          <w:szCs w:val="16"/>
        </w:rPr>
      </w:pPr>
      <w:r w:rsidRPr="003A5FB8">
        <w:rPr>
          <w:rFonts w:ascii="Verdana" w:hAnsi="Verdana"/>
          <w:sz w:val="18"/>
          <w:szCs w:val="16"/>
        </w:rPr>
        <w:t>I understand the Big Picture!</w:t>
      </w:r>
    </w:p>
    <w:p w:rsidR="006F67FC" w:rsidRDefault="006F67FC" w:rsidP="00B661C2">
      <w:pPr>
        <w:rPr>
          <w:rFonts w:ascii="Verdana" w:hAnsi="Verdana" w:cs="Arial"/>
          <w:sz w:val="16"/>
          <w:szCs w:val="16"/>
        </w:rPr>
      </w:pPr>
    </w:p>
    <w:tbl>
      <w:tblPr>
        <w:tblW w:w="7798" w:type="dxa"/>
        <w:jc w:val="center"/>
        <w:tblLook w:val="01E0" w:firstRow="1" w:lastRow="1" w:firstColumn="1" w:lastColumn="1" w:noHBand="0" w:noVBand="0"/>
      </w:tblPr>
      <w:tblGrid>
        <w:gridCol w:w="2855"/>
        <w:gridCol w:w="1980"/>
        <w:gridCol w:w="2963"/>
      </w:tblGrid>
      <w:tr w:rsidR="002C0F01" w:rsidRPr="00A37FDB" w:rsidTr="001477F4">
        <w:trPr>
          <w:jc w:val="center"/>
        </w:trPr>
        <w:tc>
          <w:tcPr>
            <w:tcW w:w="2855" w:type="dxa"/>
            <w:tcBorders>
              <w:bottom w:val="single" w:sz="4" w:space="0" w:color="auto"/>
            </w:tcBorders>
            <w:shd w:val="clear" w:color="auto" w:fill="auto"/>
          </w:tcPr>
          <w:p w:rsidR="002C0F01" w:rsidRPr="00A37FDB" w:rsidRDefault="002C0F01" w:rsidP="001477F4">
            <w:pPr>
              <w:rPr>
                <w:rFonts w:ascii="Verdana" w:hAnsi="Verdana"/>
                <w:b/>
                <w:bCs/>
                <w:smallCaps/>
                <w:spacing w:val="20"/>
                <w:sz w:val="8"/>
                <w:szCs w:val="16"/>
              </w:rPr>
            </w:pPr>
          </w:p>
        </w:tc>
        <w:tc>
          <w:tcPr>
            <w:tcW w:w="1980" w:type="dxa"/>
            <w:vMerge w:val="restart"/>
            <w:shd w:val="clear" w:color="auto" w:fill="auto"/>
          </w:tcPr>
          <w:p w:rsidR="002C0F01" w:rsidRPr="0045022E" w:rsidRDefault="002C0F01" w:rsidP="001477F4">
            <w:pPr>
              <w:ind w:left="-108" w:right="-108"/>
              <w:jc w:val="center"/>
              <w:rPr>
                <w:rFonts w:ascii="Georgia" w:hAnsi="Georgia"/>
                <w:b/>
                <w:bCs/>
                <w:smallCaps/>
                <w:spacing w:val="20"/>
              </w:rPr>
            </w:pPr>
            <w:r>
              <w:rPr>
                <w:rFonts w:ascii="Georgia" w:hAnsi="Georgia"/>
                <w:b/>
                <w:bCs/>
                <w:smallCaps/>
                <w:spacing w:val="20"/>
              </w:rPr>
              <w:t>Skill Profile</w:t>
            </w:r>
          </w:p>
        </w:tc>
        <w:tc>
          <w:tcPr>
            <w:tcW w:w="2963" w:type="dxa"/>
            <w:tcBorders>
              <w:bottom w:val="single" w:sz="4" w:space="0" w:color="auto"/>
            </w:tcBorders>
            <w:shd w:val="clear" w:color="auto" w:fill="auto"/>
          </w:tcPr>
          <w:p w:rsidR="002C0F01" w:rsidRPr="00A37FDB" w:rsidRDefault="002C0F01" w:rsidP="001477F4">
            <w:pPr>
              <w:rPr>
                <w:rFonts w:ascii="Verdana" w:hAnsi="Verdana"/>
                <w:b/>
                <w:bCs/>
                <w:smallCaps/>
                <w:spacing w:val="20"/>
                <w:sz w:val="8"/>
                <w:szCs w:val="16"/>
              </w:rPr>
            </w:pPr>
          </w:p>
        </w:tc>
      </w:tr>
      <w:tr w:rsidR="002C0F01" w:rsidRPr="00A37FDB" w:rsidTr="001477F4">
        <w:trPr>
          <w:jc w:val="center"/>
        </w:trPr>
        <w:tc>
          <w:tcPr>
            <w:tcW w:w="2855" w:type="dxa"/>
            <w:tcBorders>
              <w:top w:val="single" w:sz="4" w:space="0" w:color="auto"/>
            </w:tcBorders>
            <w:shd w:val="clear" w:color="auto" w:fill="auto"/>
          </w:tcPr>
          <w:p w:rsidR="002C0F01" w:rsidRPr="00A37FDB" w:rsidRDefault="002C0F01" w:rsidP="001477F4">
            <w:pPr>
              <w:rPr>
                <w:rFonts w:ascii="Verdana" w:hAnsi="Verdana"/>
                <w:b/>
                <w:bCs/>
                <w:smallCaps/>
                <w:spacing w:val="20"/>
                <w:sz w:val="8"/>
                <w:szCs w:val="16"/>
              </w:rPr>
            </w:pPr>
          </w:p>
        </w:tc>
        <w:tc>
          <w:tcPr>
            <w:tcW w:w="1980" w:type="dxa"/>
            <w:vMerge/>
            <w:shd w:val="clear" w:color="auto" w:fill="auto"/>
          </w:tcPr>
          <w:p w:rsidR="002C0F01" w:rsidRPr="00A37FDB" w:rsidRDefault="002C0F01" w:rsidP="001477F4">
            <w:pPr>
              <w:rPr>
                <w:rFonts w:ascii="Verdana" w:hAnsi="Verdana"/>
                <w:b/>
                <w:bCs/>
                <w:smallCaps/>
                <w:spacing w:val="20"/>
              </w:rPr>
            </w:pPr>
          </w:p>
        </w:tc>
        <w:tc>
          <w:tcPr>
            <w:tcW w:w="2963" w:type="dxa"/>
            <w:tcBorders>
              <w:top w:val="single" w:sz="4" w:space="0" w:color="auto"/>
            </w:tcBorders>
            <w:shd w:val="clear" w:color="auto" w:fill="auto"/>
          </w:tcPr>
          <w:p w:rsidR="002C0F01" w:rsidRPr="00A37FDB" w:rsidRDefault="002C0F01" w:rsidP="001477F4">
            <w:pPr>
              <w:rPr>
                <w:rFonts w:ascii="Verdana" w:hAnsi="Verdana"/>
                <w:b/>
                <w:bCs/>
                <w:smallCaps/>
                <w:spacing w:val="20"/>
                <w:sz w:val="8"/>
                <w:szCs w:val="16"/>
              </w:rPr>
            </w:pPr>
          </w:p>
        </w:tc>
      </w:tr>
    </w:tbl>
    <w:p w:rsidR="006F67FC" w:rsidRPr="002C0F01" w:rsidRDefault="006F67FC" w:rsidP="002C0F01">
      <w:pPr>
        <w:rPr>
          <w:rFonts w:ascii="Verdana" w:hAnsi="Verdana" w:cs="Arial"/>
          <w:sz w:val="16"/>
          <w:szCs w:val="16"/>
        </w:rPr>
      </w:pPr>
    </w:p>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6F67FC" w:rsidTr="001477F4">
        <w:tc>
          <w:tcPr>
            <w:tcW w:w="4932" w:type="dxa"/>
          </w:tcPr>
          <w:p w:rsidR="006F67FC" w:rsidRPr="006F67FC" w:rsidRDefault="00A962CC" w:rsidP="001477F4">
            <w:pPr>
              <w:numPr>
                <w:ilvl w:val="0"/>
                <w:numId w:val="13"/>
              </w:numPr>
              <w:spacing w:line="240" w:lineRule="atLeast"/>
              <w:ind w:right="72"/>
              <w:rPr>
                <w:rFonts w:ascii="Verdana" w:hAnsi="Verdana"/>
                <w:bCs/>
                <w:sz w:val="16"/>
                <w:szCs w:val="16"/>
              </w:rPr>
            </w:pPr>
            <w:r>
              <w:rPr>
                <w:rFonts w:ascii="Verdana" w:hAnsi="Verdana"/>
                <w:bCs/>
                <w:sz w:val="16"/>
                <w:szCs w:val="16"/>
              </w:rPr>
              <w:t>Kaizen</w:t>
            </w:r>
            <w:r w:rsidR="006F67FC" w:rsidRPr="006F67FC">
              <w:rPr>
                <w:rFonts w:ascii="Verdana" w:hAnsi="Verdana"/>
                <w:bCs/>
                <w:sz w:val="16"/>
                <w:szCs w:val="16"/>
              </w:rPr>
              <w:t xml:space="preserve"> Factory &amp; Office</w:t>
            </w:r>
          </w:p>
          <w:p w:rsidR="002C0F01" w:rsidRPr="006F67FC" w:rsidRDefault="002C0F01" w:rsidP="001477F4">
            <w:pPr>
              <w:numPr>
                <w:ilvl w:val="0"/>
                <w:numId w:val="13"/>
              </w:numPr>
              <w:spacing w:line="240" w:lineRule="atLeast"/>
              <w:ind w:right="72"/>
              <w:rPr>
                <w:rFonts w:ascii="Verdana" w:hAnsi="Verdana"/>
                <w:bCs/>
                <w:sz w:val="16"/>
                <w:szCs w:val="16"/>
              </w:rPr>
            </w:pPr>
            <w:r>
              <w:rPr>
                <w:rFonts w:ascii="Verdana" w:hAnsi="Verdana"/>
                <w:bCs/>
                <w:sz w:val="16"/>
                <w:szCs w:val="16"/>
              </w:rPr>
              <w:t>Internal/External Consultant &amp; Mentor</w:t>
            </w:r>
          </w:p>
          <w:p w:rsidR="006F67FC" w:rsidRPr="002873B5" w:rsidRDefault="006F67FC" w:rsidP="001477F4">
            <w:pPr>
              <w:numPr>
                <w:ilvl w:val="0"/>
                <w:numId w:val="13"/>
              </w:numPr>
              <w:spacing w:line="240" w:lineRule="atLeast"/>
              <w:ind w:right="72"/>
              <w:rPr>
                <w:rFonts w:ascii="Verdana" w:hAnsi="Verdana"/>
                <w:b/>
                <w:bCs/>
                <w:sz w:val="16"/>
                <w:szCs w:val="16"/>
              </w:rPr>
            </w:pPr>
            <w:r>
              <w:rPr>
                <w:rFonts w:ascii="Verdana" w:hAnsi="Verdana" w:cs="Arial"/>
                <w:sz w:val="16"/>
                <w:szCs w:val="16"/>
              </w:rPr>
              <w:t>QS9000/ISO9000 Program Management</w:t>
            </w:r>
          </w:p>
          <w:p w:rsidR="006F67FC" w:rsidRPr="00361913" w:rsidRDefault="006F67FC" w:rsidP="001477F4">
            <w:pPr>
              <w:numPr>
                <w:ilvl w:val="0"/>
                <w:numId w:val="13"/>
              </w:numPr>
              <w:spacing w:line="240" w:lineRule="atLeast"/>
              <w:ind w:right="72"/>
              <w:rPr>
                <w:rFonts w:ascii="Verdana" w:hAnsi="Verdana"/>
                <w:b/>
                <w:bCs/>
                <w:sz w:val="16"/>
                <w:szCs w:val="16"/>
              </w:rPr>
            </w:pPr>
            <w:r>
              <w:rPr>
                <w:rFonts w:ascii="Verdana" w:hAnsi="Verdana" w:cs="Arial"/>
                <w:sz w:val="16"/>
                <w:szCs w:val="16"/>
              </w:rPr>
              <w:t>Project Management</w:t>
            </w:r>
          </w:p>
          <w:p w:rsidR="002C0F01" w:rsidRPr="00A37FDB" w:rsidRDefault="002C0F01" w:rsidP="001477F4">
            <w:pPr>
              <w:numPr>
                <w:ilvl w:val="0"/>
                <w:numId w:val="13"/>
              </w:numPr>
              <w:spacing w:line="240" w:lineRule="atLeast"/>
              <w:ind w:right="72"/>
              <w:rPr>
                <w:rFonts w:ascii="Verdana" w:hAnsi="Verdana"/>
                <w:b/>
                <w:bCs/>
                <w:sz w:val="16"/>
                <w:szCs w:val="16"/>
              </w:rPr>
            </w:pPr>
            <w:r>
              <w:rPr>
                <w:rFonts w:ascii="Verdana" w:hAnsi="Verdana" w:cs="Arial"/>
                <w:sz w:val="16"/>
                <w:szCs w:val="16"/>
              </w:rPr>
              <w:t>SQDC Boards</w:t>
            </w:r>
          </w:p>
        </w:tc>
        <w:tc>
          <w:tcPr>
            <w:tcW w:w="4932" w:type="dxa"/>
          </w:tcPr>
          <w:p w:rsidR="006F67FC" w:rsidRDefault="006F67FC" w:rsidP="001477F4">
            <w:pPr>
              <w:numPr>
                <w:ilvl w:val="0"/>
                <w:numId w:val="13"/>
              </w:numPr>
              <w:spacing w:line="240" w:lineRule="atLeast"/>
              <w:ind w:right="72"/>
              <w:rPr>
                <w:rFonts w:ascii="Verdana" w:hAnsi="Verdana"/>
                <w:bCs/>
                <w:sz w:val="16"/>
                <w:szCs w:val="16"/>
              </w:rPr>
            </w:pPr>
            <w:r w:rsidRPr="006F67FC">
              <w:rPr>
                <w:rFonts w:ascii="Verdana" w:hAnsi="Verdana"/>
                <w:bCs/>
                <w:sz w:val="16"/>
                <w:szCs w:val="16"/>
              </w:rPr>
              <w:t>P&amp;L Responsibilities</w:t>
            </w:r>
          </w:p>
          <w:p w:rsidR="002C0F01" w:rsidRPr="006F67FC" w:rsidRDefault="007533EB" w:rsidP="001477F4">
            <w:pPr>
              <w:numPr>
                <w:ilvl w:val="0"/>
                <w:numId w:val="13"/>
              </w:numPr>
              <w:spacing w:line="240" w:lineRule="atLeast"/>
              <w:ind w:right="72"/>
              <w:rPr>
                <w:rFonts w:ascii="Verdana" w:hAnsi="Verdana"/>
                <w:bCs/>
                <w:sz w:val="16"/>
                <w:szCs w:val="16"/>
              </w:rPr>
            </w:pPr>
            <w:r>
              <w:rPr>
                <w:rFonts w:ascii="Verdana" w:hAnsi="Verdana"/>
                <w:bCs/>
                <w:sz w:val="16"/>
                <w:szCs w:val="16"/>
              </w:rPr>
              <w:t>VA/NVA Analysis</w:t>
            </w:r>
          </w:p>
          <w:p w:rsidR="006F67FC" w:rsidRPr="006F67FC" w:rsidRDefault="006F67FC" w:rsidP="001477F4">
            <w:pPr>
              <w:numPr>
                <w:ilvl w:val="0"/>
                <w:numId w:val="13"/>
              </w:numPr>
              <w:spacing w:line="240" w:lineRule="atLeast"/>
              <w:ind w:right="72"/>
              <w:rPr>
                <w:rFonts w:ascii="Verdana" w:hAnsi="Verdana"/>
                <w:bCs/>
                <w:sz w:val="16"/>
                <w:szCs w:val="16"/>
              </w:rPr>
            </w:pPr>
            <w:r w:rsidRPr="006F67FC">
              <w:rPr>
                <w:rFonts w:ascii="Verdana" w:hAnsi="Verdana"/>
                <w:bCs/>
                <w:sz w:val="16"/>
                <w:szCs w:val="16"/>
              </w:rPr>
              <w:t xml:space="preserve">5 S </w:t>
            </w:r>
          </w:p>
          <w:p w:rsidR="006F67FC" w:rsidRPr="002C0F01" w:rsidRDefault="006F67FC" w:rsidP="001477F4">
            <w:pPr>
              <w:numPr>
                <w:ilvl w:val="0"/>
                <w:numId w:val="13"/>
              </w:numPr>
              <w:spacing w:line="240" w:lineRule="atLeast"/>
              <w:ind w:right="72"/>
              <w:rPr>
                <w:rFonts w:ascii="Verdana" w:hAnsi="Verdana"/>
                <w:b/>
                <w:bCs/>
                <w:sz w:val="16"/>
                <w:szCs w:val="16"/>
              </w:rPr>
            </w:pPr>
            <w:r w:rsidRPr="004A570B">
              <w:rPr>
                <w:rFonts w:ascii="Verdana" w:hAnsi="Verdana" w:cs="Arial"/>
                <w:sz w:val="16"/>
                <w:szCs w:val="16"/>
              </w:rPr>
              <w:t xml:space="preserve">Continuous Improvement </w:t>
            </w:r>
            <w:r>
              <w:rPr>
                <w:rFonts w:ascii="Verdana" w:hAnsi="Verdana" w:cs="Arial"/>
                <w:sz w:val="16"/>
                <w:szCs w:val="16"/>
              </w:rPr>
              <w:t xml:space="preserve">– </w:t>
            </w:r>
            <w:r w:rsidRPr="004A570B">
              <w:rPr>
                <w:rFonts w:ascii="Verdana" w:hAnsi="Verdana" w:cs="Arial"/>
                <w:sz w:val="16"/>
                <w:szCs w:val="16"/>
              </w:rPr>
              <w:t>I</w:t>
            </w:r>
            <w:r>
              <w:rPr>
                <w:rFonts w:ascii="Verdana" w:hAnsi="Verdana" w:cs="Arial"/>
                <w:sz w:val="16"/>
                <w:szCs w:val="16"/>
              </w:rPr>
              <w:t>.M.P.A.C.T.</w:t>
            </w:r>
          </w:p>
          <w:p w:rsidR="002C0F01" w:rsidRPr="003935FC" w:rsidRDefault="003935FC" w:rsidP="003935FC">
            <w:pPr>
              <w:pStyle w:val="ListParagraph"/>
              <w:numPr>
                <w:ilvl w:val="0"/>
                <w:numId w:val="13"/>
              </w:numPr>
              <w:spacing w:line="240" w:lineRule="atLeast"/>
              <w:ind w:right="72"/>
              <w:rPr>
                <w:rFonts w:ascii="Verdana" w:hAnsi="Verdana"/>
                <w:b/>
                <w:bCs/>
                <w:sz w:val="16"/>
                <w:szCs w:val="16"/>
              </w:rPr>
            </w:pPr>
            <w:r w:rsidRPr="003935FC">
              <w:rPr>
                <w:rFonts w:ascii="Verdana" w:hAnsi="Verdana" w:cs="Arial"/>
                <w:sz w:val="16"/>
                <w:szCs w:val="16"/>
              </w:rPr>
              <w:t>SMED (Set-Up Reduction)</w:t>
            </w:r>
          </w:p>
        </w:tc>
      </w:tr>
      <w:tr w:rsidR="006F67FC" w:rsidTr="001477F4">
        <w:tc>
          <w:tcPr>
            <w:tcW w:w="4932" w:type="dxa"/>
          </w:tcPr>
          <w:p w:rsidR="006F67FC" w:rsidRDefault="006F67FC" w:rsidP="001477F4">
            <w:pPr>
              <w:numPr>
                <w:ilvl w:val="0"/>
                <w:numId w:val="13"/>
              </w:numPr>
              <w:spacing w:line="240" w:lineRule="atLeast"/>
              <w:ind w:right="72"/>
              <w:rPr>
                <w:rFonts w:ascii="Verdana" w:hAnsi="Verdana" w:cs="Arial"/>
                <w:sz w:val="16"/>
                <w:szCs w:val="16"/>
              </w:rPr>
            </w:pPr>
            <w:r>
              <w:rPr>
                <w:rFonts w:ascii="Verdana" w:hAnsi="Verdana" w:cs="Arial"/>
                <w:sz w:val="16"/>
                <w:szCs w:val="16"/>
              </w:rPr>
              <w:t>LEAN/SIX SIGMA CERTIFIED BLACK BELT</w:t>
            </w:r>
          </w:p>
          <w:p w:rsidR="006F67FC" w:rsidRDefault="006F67FC" w:rsidP="001477F4">
            <w:pPr>
              <w:numPr>
                <w:ilvl w:val="0"/>
                <w:numId w:val="13"/>
              </w:numPr>
              <w:spacing w:line="240" w:lineRule="atLeast"/>
              <w:ind w:right="72"/>
              <w:rPr>
                <w:rFonts w:ascii="Verdana" w:hAnsi="Verdana" w:cs="Arial"/>
                <w:sz w:val="16"/>
                <w:szCs w:val="16"/>
              </w:rPr>
            </w:pPr>
            <w:r>
              <w:rPr>
                <w:rFonts w:ascii="Verdana" w:hAnsi="Verdana" w:cs="Arial"/>
                <w:sz w:val="16"/>
                <w:szCs w:val="16"/>
              </w:rPr>
              <w:t>KANBAN/Pull Systems</w:t>
            </w:r>
          </w:p>
        </w:tc>
        <w:tc>
          <w:tcPr>
            <w:tcW w:w="4932" w:type="dxa"/>
          </w:tcPr>
          <w:p w:rsidR="003935FC" w:rsidRPr="003935FC" w:rsidRDefault="003935FC" w:rsidP="003935FC">
            <w:pPr>
              <w:pStyle w:val="ListParagraph"/>
              <w:numPr>
                <w:ilvl w:val="0"/>
                <w:numId w:val="13"/>
              </w:numPr>
              <w:rPr>
                <w:rFonts w:ascii="Verdana" w:hAnsi="Verdana" w:cs="Arial"/>
                <w:sz w:val="16"/>
                <w:szCs w:val="16"/>
              </w:rPr>
            </w:pPr>
            <w:r w:rsidRPr="003935FC">
              <w:rPr>
                <w:rFonts w:ascii="Verdana" w:hAnsi="Verdana" w:cs="Arial"/>
                <w:sz w:val="16"/>
                <w:szCs w:val="16"/>
              </w:rPr>
              <w:t>Cross Functional Teams (Collaboration/Synergy)</w:t>
            </w:r>
          </w:p>
          <w:p w:rsidR="006F67FC" w:rsidRPr="004A570B" w:rsidRDefault="003935FC" w:rsidP="003935FC">
            <w:pPr>
              <w:numPr>
                <w:ilvl w:val="0"/>
                <w:numId w:val="13"/>
              </w:numPr>
              <w:spacing w:line="240" w:lineRule="atLeast"/>
              <w:ind w:right="72"/>
              <w:rPr>
                <w:rFonts w:ascii="Verdana" w:hAnsi="Verdana" w:cs="Arial"/>
                <w:sz w:val="16"/>
                <w:szCs w:val="16"/>
              </w:rPr>
            </w:pPr>
            <w:r w:rsidRPr="003935FC">
              <w:rPr>
                <w:rFonts w:ascii="Verdana" w:hAnsi="Verdana" w:cs="Arial"/>
                <w:sz w:val="16"/>
                <w:szCs w:val="16"/>
              </w:rPr>
              <w:t>COQ-Cost of Quality</w:t>
            </w:r>
          </w:p>
        </w:tc>
      </w:tr>
      <w:tr w:rsidR="006F67FC" w:rsidTr="001477F4">
        <w:tc>
          <w:tcPr>
            <w:tcW w:w="4932" w:type="dxa"/>
          </w:tcPr>
          <w:p w:rsidR="006F67FC" w:rsidRDefault="004A5271" w:rsidP="001477F4">
            <w:pPr>
              <w:numPr>
                <w:ilvl w:val="0"/>
                <w:numId w:val="13"/>
              </w:numPr>
              <w:spacing w:line="240" w:lineRule="atLeast"/>
              <w:ind w:right="72"/>
              <w:rPr>
                <w:rFonts w:ascii="Verdana" w:hAnsi="Verdana" w:cs="Arial"/>
                <w:sz w:val="16"/>
                <w:szCs w:val="16"/>
              </w:rPr>
            </w:pPr>
            <w:r>
              <w:rPr>
                <w:rFonts w:ascii="Verdana" w:hAnsi="Verdana" w:cs="Arial"/>
                <w:sz w:val="16"/>
                <w:szCs w:val="16"/>
              </w:rPr>
              <w:t>Scrap Dollar</w:t>
            </w:r>
            <w:r w:rsidR="006F67FC">
              <w:rPr>
                <w:rFonts w:ascii="Verdana" w:hAnsi="Verdana" w:cs="Arial"/>
                <w:sz w:val="16"/>
                <w:szCs w:val="16"/>
              </w:rPr>
              <w:t xml:space="preserve"> Reductions</w:t>
            </w:r>
          </w:p>
          <w:p w:rsidR="003935FC" w:rsidRDefault="006F67FC" w:rsidP="003935FC">
            <w:pPr>
              <w:numPr>
                <w:ilvl w:val="0"/>
                <w:numId w:val="13"/>
              </w:numPr>
              <w:spacing w:line="240" w:lineRule="atLeast"/>
              <w:ind w:right="72"/>
              <w:rPr>
                <w:rFonts w:ascii="Verdana" w:hAnsi="Verdana" w:cs="Arial"/>
                <w:sz w:val="16"/>
                <w:szCs w:val="16"/>
              </w:rPr>
            </w:pPr>
            <w:r>
              <w:rPr>
                <w:rFonts w:ascii="Verdana" w:hAnsi="Verdana" w:cs="Arial"/>
                <w:sz w:val="16"/>
                <w:szCs w:val="16"/>
              </w:rPr>
              <w:t xml:space="preserve">Rework </w:t>
            </w:r>
            <w:r w:rsidR="004A5271">
              <w:rPr>
                <w:rFonts w:ascii="Verdana" w:hAnsi="Verdana" w:cs="Arial"/>
                <w:sz w:val="16"/>
                <w:szCs w:val="16"/>
              </w:rPr>
              <w:t>Dollar</w:t>
            </w:r>
            <w:r>
              <w:rPr>
                <w:rFonts w:ascii="Verdana" w:hAnsi="Verdana" w:cs="Arial"/>
                <w:sz w:val="16"/>
                <w:szCs w:val="16"/>
              </w:rPr>
              <w:t xml:space="preserve"> Cost Reductions</w:t>
            </w:r>
            <w:r w:rsidR="003935FC">
              <w:rPr>
                <w:rFonts w:ascii="Verdana" w:hAnsi="Verdana" w:cs="Arial"/>
                <w:sz w:val="16"/>
                <w:szCs w:val="16"/>
              </w:rPr>
              <w:t xml:space="preserve"> SPC</w:t>
            </w:r>
          </w:p>
          <w:p w:rsidR="003935FC" w:rsidRDefault="003935FC" w:rsidP="003935FC">
            <w:pPr>
              <w:numPr>
                <w:ilvl w:val="0"/>
                <w:numId w:val="13"/>
              </w:numPr>
              <w:spacing w:line="240" w:lineRule="atLeast"/>
              <w:ind w:right="72"/>
              <w:rPr>
                <w:rFonts w:ascii="Verdana" w:hAnsi="Verdana" w:cs="Arial"/>
                <w:sz w:val="16"/>
                <w:szCs w:val="16"/>
              </w:rPr>
            </w:pPr>
            <w:r>
              <w:rPr>
                <w:rFonts w:ascii="Verdana" w:hAnsi="Verdana" w:cs="Arial"/>
                <w:sz w:val="16"/>
                <w:szCs w:val="16"/>
              </w:rPr>
              <w:t>Visual Management</w:t>
            </w:r>
          </w:p>
          <w:p w:rsidR="006F67FC" w:rsidRDefault="009A159C" w:rsidP="009A159C">
            <w:pPr>
              <w:pStyle w:val="ListParagraph"/>
              <w:numPr>
                <w:ilvl w:val="0"/>
                <w:numId w:val="13"/>
              </w:numPr>
              <w:spacing w:line="240" w:lineRule="atLeast"/>
              <w:ind w:right="72"/>
              <w:rPr>
                <w:rFonts w:ascii="Verdana" w:hAnsi="Verdana" w:cs="Arial"/>
                <w:sz w:val="16"/>
                <w:szCs w:val="16"/>
              </w:rPr>
            </w:pPr>
            <w:r w:rsidRPr="009A159C">
              <w:rPr>
                <w:rFonts w:ascii="Verdana" w:hAnsi="Verdana" w:cs="Arial"/>
                <w:sz w:val="16"/>
                <w:szCs w:val="16"/>
              </w:rPr>
              <w:t>Cause &amp; Effect (Fish Bone, Pareto, 5 Why’s etc.)</w:t>
            </w:r>
          </w:p>
          <w:p w:rsidR="004A5271" w:rsidRPr="009A159C" w:rsidRDefault="004A5271" w:rsidP="009A159C">
            <w:pPr>
              <w:pStyle w:val="ListParagraph"/>
              <w:numPr>
                <w:ilvl w:val="0"/>
                <w:numId w:val="13"/>
              </w:numPr>
              <w:spacing w:line="240" w:lineRule="atLeast"/>
              <w:ind w:right="72"/>
              <w:rPr>
                <w:rFonts w:ascii="Verdana" w:hAnsi="Verdana" w:cs="Arial"/>
                <w:sz w:val="16"/>
                <w:szCs w:val="16"/>
              </w:rPr>
            </w:pPr>
            <w:r>
              <w:rPr>
                <w:rFonts w:ascii="Verdana" w:hAnsi="Verdana" w:cs="Arial"/>
                <w:sz w:val="16"/>
                <w:szCs w:val="16"/>
              </w:rPr>
              <w:t>EHS</w:t>
            </w:r>
          </w:p>
        </w:tc>
        <w:tc>
          <w:tcPr>
            <w:tcW w:w="4932" w:type="dxa"/>
          </w:tcPr>
          <w:p w:rsidR="006F67FC" w:rsidRDefault="003935FC" w:rsidP="003935FC">
            <w:pPr>
              <w:numPr>
                <w:ilvl w:val="0"/>
                <w:numId w:val="13"/>
              </w:numPr>
              <w:spacing w:line="240" w:lineRule="atLeast"/>
              <w:ind w:right="72"/>
              <w:rPr>
                <w:rFonts w:ascii="Verdana" w:hAnsi="Verdana" w:cs="Arial"/>
                <w:sz w:val="16"/>
                <w:szCs w:val="16"/>
              </w:rPr>
            </w:pPr>
            <w:r w:rsidRPr="004A570B">
              <w:rPr>
                <w:rFonts w:ascii="Verdana" w:hAnsi="Verdana" w:cs="Arial"/>
                <w:sz w:val="16"/>
                <w:szCs w:val="16"/>
              </w:rPr>
              <w:t>ASQ Certified</w:t>
            </w:r>
            <w:r>
              <w:rPr>
                <w:rFonts w:ascii="Verdana" w:hAnsi="Verdana" w:cs="Arial"/>
                <w:sz w:val="16"/>
                <w:szCs w:val="16"/>
              </w:rPr>
              <w:t xml:space="preserve">  </w:t>
            </w:r>
          </w:p>
          <w:p w:rsidR="009A159C" w:rsidRPr="009A159C" w:rsidRDefault="009A159C" w:rsidP="009A159C">
            <w:pPr>
              <w:numPr>
                <w:ilvl w:val="0"/>
                <w:numId w:val="13"/>
              </w:numPr>
              <w:spacing w:line="240" w:lineRule="atLeast"/>
              <w:ind w:right="72"/>
              <w:rPr>
                <w:rFonts w:ascii="Verdana" w:hAnsi="Verdana" w:cs="Arial"/>
                <w:sz w:val="16"/>
                <w:szCs w:val="16"/>
              </w:rPr>
            </w:pPr>
            <w:r w:rsidRPr="009A159C">
              <w:rPr>
                <w:rFonts w:ascii="Verdana" w:hAnsi="Verdana" w:cs="Arial"/>
                <w:sz w:val="16"/>
                <w:szCs w:val="16"/>
              </w:rPr>
              <w:t>Performance Metrics Dashboards &amp; Scorecards</w:t>
            </w:r>
          </w:p>
          <w:p w:rsidR="009A159C" w:rsidRPr="009A159C" w:rsidRDefault="009A159C" w:rsidP="009A159C">
            <w:pPr>
              <w:numPr>
                <w:ilvl w:val="0"/>
                <w:numId w:val="13"/>
              </w:numPr>
              <w:spacing w:line="240" w:lineRule="atLeast"/>
              <w:ind w:right="72"/>
              <w:rPr>
                <w:rFonts w:ascii="Verdana" w:hAnsi="Verdana" w:cs="Arial"/>
                <w:sz w:val="16"/>
                <w:szCs w:val="16"/>
              </w:rPr>
            </w:pPr>
            <w:r w:rsidRPr="009A159C">
              <w:rPr>
                <w:rFonts w:ascii="Verdana" w:hAnsi="Verdana" w:cs="Arial"/>
                <w:sz w:val="16"/>
                <w:szCs w:val="16"/>
              </w:rPr>
              <w:t>Team Building Problem Solving Skills</w:t>
            </w:r>
          </w:p>
          <w:p w:rsidR="009A159C" w:rsidRDefault="009A159C" w:rsidP="009A159C">
            <w:pPr>
              <w:numPr>
                <w:ilvl w:val="0"/>
                <w:numId w:val="13"/>
              </w:numPr>
              <w:spacing w:line="240" w:lineRule="atLeast"/>
              <w:ind w:right="72"/>
              <w:rPr>
                <w:rFonts w:ascii="Verdana" w:hAnsi="Verdana" w:cs="Arial"/>
                <w:sz w:val="16"/>
                <w:szCs w:val="16"/>
              </w:rPr>
            </w:pPr>
            <w:r w:rsidRPr="009A159C">
              <w:rPr>
                <w:rFonts w:ascii="Verdana" w:hAnsi="Verdana" w:cs="Arial"/>
                <w:sz w:val="16"/>
                <w:szCs w:val="16"/>
              </w:rPr>
              <w:t>INVENTORY MANAGEMENT</w:t>
            </w:r>
          </w:p>
          <w:p w:rsidR="004A5271" w:rsidRPr="004A570B" w:rsidRDefault="004A5271" w:rsidP="004A5271">
            <w:pPr>
              <w:pStyle w:val="ListParagraph"/>
              <w:numPr>
                <w:ilvl w:val="0"/>
                <w:numId w:val="13"/>
              </w:numPr>
              <w:rPr>
                <w:rFonts w:ascii="Verdana" w:hAnsi="Verdana" w:cs="Arial"/>
                <w:sz w:val="16"/>
                <w:szCs w:val="16"/>
              </w:rPr>
            </w:pPr>
            <w:r w:rsidRPr="004A5271">
              <w:rPr>
                <w:rFonts w:ascii="Verdana" w:hAnsi="Verdana" w:cs="Arial"/>
                <w:sz w:val="16"/>
                <w:szCs w:val="16"/>
              </w:rPr>
              <w:t>Succession Planning</w:t>
            </w:r>
          </w:p>
        </w:tc>
      </w:tr>
      <w:tr w:rsidR="006F67FC" w:rsidTr="001477F4">
        <w:tc>
          <w:tcPr>
            <w:tcW w:w="4932" w:type="dxa"/>
          </w:tcPr>
          <w:p w:rsidR="00DF7E35" w:rsidRDefault="00DF7E35" w:rsidP="004A5271">
            <w:pPr>
              <w:spacing w:line="240" w:lineRule="atLeast"/>
              <w:ind w:right="72"/>
              <w:rPr>
                <w:rFonts w:ascii="Verdana" w:hAnsi="Verdana" w:cs="Arial"/>
                <w:sz w:val="16"/>
                <w:szCs w:val="16"/>
              </w:rPr>
            </w:pPr>
          </w:p>
        </w:tc>
        <w:tc>
          <w:tcPr>
            <w:tcW w:w="4932" w:type="dxa"/>
          </w:tcPr>
          <w:p w:rsidR="006F67FC" w:rsidRPr="004A5271" w:rsidRDefault="006F67FC" w:rsidP="004A5271">
            <w:pPr>
              <w:spacing w:line="240" w:lineRule="atLeast"/>
              <w:ind w:right="72"/>
              <w:rPr>
                <w:rFonts w:ascii="Verdana" w:hAnsi="Verdana" w:cs="Arial"/>
                <w:sz w:val="16"/>
                <w:szCs w:val="16"/>
              </w:rPr>
            </w:pPr>
          </w:p>
        </w:tc>
      </w:tr>
    </w:tbl>
    <w:tbl>
      <w:tblPr>
        <w:tblW w:w="11100" w:type="dxa"/>
        <w:jc w:val="center"/>
        <w:tblInd w:w="-252" w:type="dxa"/>
        <w:tblLook w:val="01E0" w:firstRow="1" w:lastRow="1" w:firstColumn="1" w:lastColumn="1" w:noHBand="0" w:noVBand="0"/>
      </w:tblPr>
      <w:tblGrid>
        <w:gridCol w:w="2809"/>
        <w:gridCol w:w="4500"/>
        <w:gridCol w:w="90"/>
        <w:gridCol w:w="2861"/>
        <w:gridCol w:w="840"/>
      </w:tblGrid>
      <w:tr w:rsidR="00725B55" w:rsidRPr="00A37FDB" w:rsidTr="006A61B4">
        <w:trPr>
          <w:gridAfter w:val="1"/>
          <w:wAfter w:w="840" w:type="dxa"/>
          <w:jc w:val="center"/>
        </w:trPr>
        <w:tc>
          <w:tcPr>
            <w:tcW w:w="2809" w:type="dxa"/>
            <w:tcBorders>
              <w:bottom w:val="single" w:sz="4" w:space="0" w:color="auto"/>
            </w:tcBorders>
            <w:shd w:val="clear" w:color="auto" w:fill="auto"/>
          </w:tcPr>
          <w:p w:rsidR="00725B55" w:rsidRPr="00A37FDB" w:rsidRDefault="00725B55" w:rsidP="004C5ABE">
            <w:pPr>
              <w:rPr>
                <w:rFonts w:ascii="Verdana" w:hAnsi="Verdana"/>
                <w:b/>
                <w:bCs/>
                <w:smallCaps/>
                <w:spacing w:val="20"/>
                <w:sz w:val="8"/>
                <w:szCs w:val="16"/>
              </w:rPr>
            </w:pPr>
          </w:p>
        </w:tc>
        <w:tc>
          <w:tcPr>
            <w:tcW w:w="4500" w:type="dxa"/>
            <w:vMerge w:val="restart"/>
            <w:shd w:val="clear" w:color="auto" w:fill="auto"/>
          </w:tcPr>
          <w:p w:rsidR="00725B55" w:rsidRPr="0045022E" w:rsidRDefault="00725B55" w:rsidP="004C5ABE">
            <w:pPr>
              <w:ind w:left="-108" w:right="-108"/>
              <w:jc w:val="center"/>
              <w:rPr>
                <w:rFonts w:ascii="Georgia" w:hAnsi="Georgia"/>
                <w:b/>
                <w:bCs/>
                <w:smallCaps/>
                <w:spacing w:val="20"/>
              </w:rPr>
            </w:pPr>
            <w:r w:rsidRPr="0045022E">
              <w:rPr>
                <w:rFonts w:ascii="Georgia" w:hAnsi="Georgia"/>
                <w:b/>
                <w:bCs/>
                <w:smallCaps/>
                <w:spacing w:val="20"/>
              </w:rPr>
              <w:t>Professional Experience</w:t>
            </w:r>
          </w:p>
        </w:tc>
        <w:tc>
          <w:tcPr>
            <w:tcW w:w="2951" w:type="dxa"/>
            <w:gridSpan w:val="2"/>
            <w:tcBorders>
              <w:bottom w:val="single" w:sz="4" w:space="0" w:color="auto"/>
            </w:tcBorders>
            <w:shd w:val="clear" w:color="auto" w:fill="auto"/>
          </w:tcPr>
          <w:p w:rsidR="00725B55" w:rsidRPr="00A37FDB" w:rsidRDefault="00725B55" w:rsidP="004C5ABE">
            <w:pPr>
              <w:rPr>
                <w:rFonts w:ascii="Verdana" w:hAnsi="Verdana"/>
                <w:b/>
                <w:bCs/>
                <w:smallCaps/>
                <w:spacing w:val="20"/>
                <w:sz w:val="8"/>
                <w:szCs w:val="16"/>
              </w:rPr>
            </w:pPr>
          </w:p>
        </w:tc>
      </w:tr>
      <w:tr w:rsidR="00725B55" w:rsidRPr="00A37FDB" w:rsidTr="006A61B4">
        <w:trPr>
          <w:gridAfter w:val="1"/>
          <w:wAfter w:w="840" w:type="dxa"/>
          <w:jc w:val="center"/>
        </w:trPr>
        <w:tc>
          <w:tcPr>
            <w:tcW w:w="2809" w:type="dxa"/>
            <w:tcBorders>
              <w:top w:val="single" w:sz="4" w:space="0" w:color="auto"/>
            </w:tcBorders>
            <w:shd w:val="clear" w:color="auto" w:fill="auto"/>
          </w:tcPr>
          <w:p w:rsidR="00725B55" w:rsidRPr="00A37FDB" w:rsidRDefault="00725B55" w:rsidP="004C5ABE">
            <w:pPr>
              <w:rPr>
                <w:rFonts w:ascii="Verdana" w:hAnsi="Verdana"/>
                <w:b/>
                <w:bCs/>
                <w:smallCaps/>
                <w:spacing w:val="20"/>
                <w:sz w:val="8"/>
                <w:szCs w:val="16"/>
              </w:rPr>
            </w:pPr>
          </w:p>
        </w:tc>
        <w:tc>
          <w:tcPr>
            <w:tcW w:w="4500" w:type="dxa"/>
            <w:vMerge/>
            <w:shd w:val="clear" w:color="auto" w:fill="auto"/>
          </w:tcPr>
          <w:p w:rsidR="00725B55" w:rsidRPr="00A37FDB" w:rsidRDefault="00725B55" w:rsidP="004C5ABE">
            <w:pPr>
              <w:rPr>
                <w:rFonts w:ascii="Verdana" w:hAnsi="Verdana"/>
                <w:b/>
                <w:bCs/>
                <w:smallCaps/>
                <w:spacing w:val="20"/>
              </w:rPr>
            </w:pPr>
          </w:p>
        </w:tc>
        <w:tc>
          <w:tcPr>
            <w:tcW w:w="2951" w:type="dxa"/>
            <w:gridSpan w:val="2"/>
            <w:tcBorders>
              <w:top w:val="single" w:sz="4" w:space="0" w:color="auto"/>
            </w:tcBorders>
            <w:shd w:val="clear" w:color="auto" w:fill="auto"/>
          </w:tcPr>
          <w:p w:rsidR="00725B55" w:rsidRPr="00A37FDB" w:rsidRDefault="00725B55" w:rsidP="004C5ABE">
            <w:pPr>
              <w:rPr>
                <w:rFonts w:ascii="Verdana" w:hAnsi="Verdana"/>
                <w:b/>
                <w:bCs/>
                <w:smallCaps/>
                <w:spacing w:val="20"/>
                <w:sz w:val="8"/>
                <w:szCs w:val="16"/>
              </w:rPr>
            </w:pPr>
          </w:p>
        </w:tc>
      </w:tr>
      <w:tr w:rsidR="006A61B4" w:rsidRPr="00A37FDB" w:rsidTr="001C2A6A">
        <w:tblPrEx>
          <w:jc w:val="left"/>
        </w:tblPrEx>
        <w:trPr>
          <w:trHeight w:val="84"/>
        </w:trPr>
        <w:tc>
          <w:tcPr>
            <w:tcW w:w="7399" w:type="dxa"/>
            <w:gridSpan w:val="3"/>
            <w:shd w:val="clear" w:color="auto" w:fill="auto"/>
          </w:tcPr>
          <w:p w:rsidR="006A61B4" w:rsidRPr="001C2A6A" w:rsidRDefault="00CE4F83" w:rsidP="00CE4F83">
            <w:pPr>
              <w:ind w:left="72"/>
              <w:rPr>
                <w:rFonts w:ascii="Verdana" w:hAnsi="Verdana"/>
                <w:b/>
                <w:bCs/>
                <w:sz w:val="16"/>
                <w:szCs w:val="16"/>
              </w:rPr>
            </w:pPr>
            <w:r w:rsidRPr="001C2A6A">
              <w:rPr>
                <w:rFonts w:ascii="Verdana" w:hAnsi="Verdana"/>
                <w:b/>
                <w:bCs/>
                <w:sz w:val="16"/>
                <w:szCs w:val="16"/>
              </w:rPr>
              <w:t>Director of Operations</w:t>
            </w:r>
            <w:r w:rsidR="006A61B4" w:rsidRPr="001C2A6A">
              <w:rPr>
                <w:rFonts w:ascii="Verdana" w:hAnsi="Verdana"/>
                <w:b/>
                <w:bCs/>
                <w:sz w:val="16"/>
                <w:szCs w:val="16"/>
              </w:rPr>
              <w:t xml:space="preserve">:     </w:t>
            </w:r>
          </w:p>
        </w:tc>
        <w:tc>
          <w:tcPr>
            <w:tcW w:w="3701" w:type="dxa"/>
            <w:gridSpan w:val="2"/>
            <w:shd w:val="clear" w:color="auto" w:fill="auto"/>
          </w:tcPr>
          <w:p w:rsidR="006A61B4" w:rsidRPr="001C2A6A" w:rsidRDefault="006A61B4" w:rsidP="00CE4F83">
            <w:pPr>
              <w:ind w:right="72"/>
              <w:rPr>
                <w:rFonts w:ascii="Verdana" w:hAnsi="Verdana"/>
                <w:b/>
                <w:bCs/>
                <w:sz w:val="16"/>
                <w:szCs w:val="16"/>
              </w:rPr>
            </w:pPr>
            <w:r w:rsidRPr="001C2A6A">
              <w:rPr>
                <w:rFonts w:ascii="Verdana" w:hAnsi="Verdana"/>
                <w:b/>
                <w:bCs/>
                <w:sz w:val="16"/>
                <w:szCs w:val="16"/>
              </w:rPr>
              <w:t xml:space="preserve"> </w:t>
            </w:r>
            <w:r w:rsidR="00272D2D" w:rsidRPr="001C2A6A">
              <w:rPr>
                <w:rFonts w:ascii="Verdana" w:hAnsi="Verdana"/>
                <w:b/>
                <w:bCs/>
                <w:sz w:val="16"/>
                <w:szCs w:val="16"/>
              </w:rPr>
              <w:t xml:space="preserve">                              </w:t>
            </w:r>
            <w:r w:rsidRPr="001C2A6A">
              <w:rPr>
                <w:rFonts w:ascii="Verdana" w:hAnsi="Verdana"/>
                <w:b/>
                <w:bCs/>
                <w:sz w:val="16"/>
                <w:szCs w:val="16"/>
              </w:rPr>
              <w:t xml:space="preserve"> </w:t>
            </w:r>
            <w:r w:rsidR="00CE4F83" w:rsidRPr="001C2A6A">
              <w:rPr>
                <w:rFonts w:ascii="Verdana" w:hAnsi="Verdana"/>
                <w:b/>
                <w:bCs/>
                <w:sz w:val="16"/>
                <w:szCs w:val="16"/>
              </w:rPr>
              <w:t xml:space="preserve"> </w:t>
            </w:r>
            <w:r w:rsidR="00272D2D" w:rsidRPr="001C2A6A">
              <w:rPr>
                <w:rFonts w:ascii="Verdana" w:hAnsi="Verdana"/>
                <w:b/>
                <w:bCs/>
                <w:sz w:val="16"/>
                <w:szCs w:val="16"/>
              </w:rPr>
              <w:t>2016</w:t>
            </w:r>
            <w:r w:rsidR="00CE4F83" w:rsidRPr="001C2A6A">
              <w:rPr>
                <w:rFonts w:ascii="Verdana" w:hAnsi="Verdana"/>
                <w:b/>
                <w:bCs/>
                <w:sz w:val="16"/>
                <w:szCs w:val="16"/>
              </w:rPr>
              <w:t xml:space="preserve"> - Present</w:t>
            </w:r>
          </w:p>
        </w:tc>
      </w:tr>
    </w:tbl>
    <w:p w:rsidR="006A61B4" w:rsidRDefault="00CE4F83" w:rsidP="00B661C2">
      <w:pPr>
        <w:rPr>
          <w:rFonts w:ascii="Verdana" w:hAnsi="Verdana" w:cs="Arial"/>
          <w:sz w:val="16"/>
          <w:szCs w:val="16"/>
        </w:rPr>
      </w:pPr>
      <w:r w:rsidRPr="00146A76">
        <w:rPr>
          <w:rFonts w:ascii="Verdana" w:hAnsi="Verdana" w:cs="Arial"/>
          <w:sz w:val="18"/>
          <w:szCs w:val="16"/>
        </w:rPr>
        <w:t>Steiner Dairy – Packaging Division</w:t>
      </w:r>
      <w:r w:rsidR="006A61B4">
        <w:rPr>
          <w:rFonts w:ascii="Verdana" w:hAnsi="Verdana" w:cs="Arial"/>
          <w:sz w:val="16"/>
          <w:szCs w:val="16"/>
        </w:rPr>
        <w:tab/>
      </w:r>
      <w:r w:rsidR="006A61B4">
        <w:rPr>
          <w:rFonts w:ascii="Verdana" w:hAnsi="Verdana" w:cs="Arial"/>
          <w:sz w:val="16"/>
          <w:szCs w:val="16"/>
        </w:rPr>
        <w:tab/>
      </w:r>
      <w:r>
        <w:rPr>
          <w:rFonts w:ascii="Verdana" w:hAnsi="Verdana" w:cs="Arial"/>
          <w:sz w:val="16"/>
          <w:szCs w:val="16"/>
        </w:rPr>
        <w:t xml:space="preserve">                    </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t xml:space="preserve">     </w:t>
      </w:r>
      <w:r w:rsidRPr="00DF7E35">
        <w:rPr>
          <w:rFonts w:ascii="Verdana" w:hAnsi="Verdana" w:cs="Arial"/>
          <w:sz w:val="16"/>
          <w:szCs w:val="16"/>
        </w:rPr>
        <w:t>DOVER</w:t>
      </w:r>
      <w:r w:rsidR="006A61B4" w:rsidRPr="00DF7E35">
        <w:rPr>
          <w:rFonts w:ascii="Verdana" w:hAnsi="Verdana" w:cs="Arial"/>
          <w:sz w:val="16"/>
          <w:szCs w:val="16"/>
        </w:rPr>
        <w:t>, OH</w:t>
      </w:r>
    </w:p>
    <w:p w:rsidR="00CE4F83" w:rsidRPr="000C5EA7" w:rsidRDefault="00CE4F83" w:rsidP="00CE4F83">
      <w:pPr>
        <w:rPr>
          <w:rFonts w:ascii="Verdana" w:hAnsi="Verdana"/>
          <w:sz w:val="16"/>
        </w:rPr>
      </w:pPr>
      <w:r w:rsidRPr="000C5EA7">
        <w:rPr>
          <w:rFonts w:ascii="Verdana" w:hAnsi="Verdana"/>
          <w:sz w:val="16"/>
        </w:rPr>
        <w:t xml:space="preserve">Increased </w:t>
      </w:r>
      <w:r>
        <w:rPr>
          <w:rFonts w:ascii="Verdana" w:hAnsi="Verdana"/>
          <w:sz w:val="16"/>
        </w:rPr>
        <w:t xml:space="preserve">consistent </w:t>
      </w:r>
      <w:r w:rsidR="00D65049">
        <w:rPr>
          <w:rFonts w:ascii="Verdana" w:hAnsi="Verdana"/>
          <w:sz w:val="16"/>
        </w:rPr>
        <w:t>daily output by 92</w:t>
      </w:r>
      <w:r w:rsidRPr="000C5EA7">
        <w:rPr>
          <w:rFonts w:ascii="Verdana" w:hAnsi="Verdana"/>
          <w:sz w:val="16"/>
        </w:rPr>
        <w:t>% (</w:t>
      </w:r>
      <w:r w:rsidR="00D65049">
        <w:rPr>
          <w:rFonts w:ascii="Verdana" w:hAnsi="Verdana"/>
          <w:sz w:val="16"/>
        </w:rPr>
        <w:t>6</w:t>
      </w:r>
      <w:r w:rsidRPr="000C5EA7">
        <w:rPr>
          <w:rFonts w:ascii="Verdana" w:hAnsi="Verdana"/>
          <w:sz w:val="16"/>
        </w:rPr>
        <w:t>,000lbs to 1</w:t>
      </w:r>
      <w:r w:rsidR="0057220A">
        <w:rPr>
          <w:rFonts w:ascii="Verdana" w:hAnsi="Verdana"/>
          <w:sz w:val="16"/>
        </w:rPr>
        <w:t>1</w:t>
      </w:r>
      <w:r w:rsidRPr="000C5EA7">
        <w:rPr>
          <w:rFonts w:ascii="Verdana" w:hAnsi="Verdana"/>
          <w:sz w:val="16"/>
        </w:rPr>
        <w:t>,</w:t>
      </w:r>
      <w:r w:rsidR="00D65049">
        <w:rPr>
          <w:rFonts w:ascii="Verdana" w:hAnsi="Verdana"/>
          <w:sz w:val="16"/>
        </w:rPr>
        <w:t>5</w:t>
      </w:r>
      <w:bookmarkStart w:id="0" w:name="_GoBack"/>
      <w:bookmarkEnd w:id="0"/>
      <w:r w:rsidRPr="000C5EA7">
        <w:rPr>
          <w:rFonts w:ascii="Verdana" w:hAnsi="Verdana"/>
          <w:sz w:val="16"/>
        </w:rPr>
        <w:t xml:space="preserve">00lbs). Reduced scrap by </w:t>
      </w:r>
      <w:r w:rsidR="005767A4">
        <w:rPr>
          <w:rFonts w:ascii="Verdana" w:hAnsi="Verdana"/>
          <w:sz w:val="16"/>
        </w:rPr>
        <w:t>8</w:t>
      </w:r>
      <w:r w:rsidR="000604B1">
        <w:rPr>
          <w:rFonts w:ascii="Verdana" w:hAnsi="Verdana"/>
          <w:sz w:val="16"/>
        </w:rPr>
        <w:t>1</w:t>
      </w:r>
      <w:r w:rsidRPr="000C5EA7">
        <w:rPr>
          <w:rFonts w:ascii="Verdana" w:hAnsi="Verdana"/>
          <w:sz w:val="16"/>
        </w:rPr>
        <w:t xml:space="preserve">% by installing FIFO Inventory Control management methodologies.  Implemented and managed SQF by writing all this company’s processes/procedures and trained all employees in </w:t>
      </w:r>
      <w:r w:rsidR="009A7A13">
        <w:rPr>
          <w:rFonts w:ascii="Verdana" w:hAnsi="Verdana"/>
          <w:sz w:val="16"/>
        </w:rPr>
        <w:t xml:space="preserve">preparation </w:t>
      </w:r>
      <w:r w:rsidRPr="000C5EA7">
        <w:rPr>
          <w:rFonts w:ascii="Verdana" w:hAnsi="Verdana"/>
          <w:sz w:val="16"/>
        </w:rPr>
        <w:t>to obtain</w:t>
      </w:r>
      <w:r w:rsidR="009A7A13">
        <w:rPr>
          <w:rFonts w:ascii="Verdana" w:hAnsi="Verdana"/>
          <w:sz w:val="16"/>
        </w:rPr>
        <w:t>ing</w:t>
      </w:r>
      <w:r w:rsidRPr="000C5EA7">
        <w:rPr>
          <w:rFonts w:ascii="Verdana" w:hAnsi="Verdana"/>
          <w:sz w:val="16"/>
        </w:rPr>
        <w:t xml:space="preserve"> 3</w:t>
      </w:r>
      <w:r w:rsidRPr="000C5EA7">
        <w:rPr>
          <w:rFonts w:ascii="Verdana" w:hAnsi="Verdana"/>
          <w:sz w:val="16"/>
          <w:vertAlign w:val="superscript"/>
        </w:rPr>
        <w:t>rd</w:t>
      </w:r>
      <w:r w:rsidRPr="000C5EA7">
        <w:rPr>
          <w:rFonts w:ascii="Verdana" w:hAnsi="Verdana"/>
          <w:sz w:val="16"/>
        </w:rPr>
        <w:t xml:space="preserve"> party registration. </w:t>
      </w:r>
      <w:proofErr w:type="gramStart"/>
      <w:r w:rsidRPr="000C5EA7">
        <w:rPr>
          <w:rFonts w:ascii="Verdana" w:hAnsi="Verdana"/>
          <w:sz w:val="16"/>
        </w:rPr>
        <w:t>Implemented Lean Manufacturing Cell design to improve efficient flow.</w:t>
      </w:r>
      <w:proofErr w:type="gramEnd"/>
      <w:r w:rsidRPr="000C5EA7">
        <w:rPr>
          <w:rFonts w:ascii="Verdana" w:hAnsi="Verdana"/>
          <w:sz w:val="16"/>
        </w:rPr>
        <w:t xml:space="preserve">  Eliminate all recurring customer complaints by 100%. </w:t>
      </w:r>
      <w:proofErr w:type="gramStart"/>
      <w:r w:rsidRPr="000C5EA7">
        <w:rPr>
          <w:rFonts w:ascii="Verdana" w:hAnsi="Verdana"/>
          <w:sz w:val="16"/>
        </w:rPr>
        <w:t>Worked with BWC to eliminate employee ergonomic issues.</w:t>
      </w:r>
      <w:proofErr w:type="gramEnd"/>
    </w:p>
    <w:p w:rsidR="00CE4F83" w:rsidRDefault="00CE4F83" w:rsidP="00B661C2">
      <w:pPr>
        <w:rPr>
          <w:rFonts w:ascii="Verdana" w:hAnsi="Verdana" w:cs="Arial"/>
          <w:sz w:val="16"/>
          <w:szCs w:val="16"/>
        </w:rPr>
      </w:pPr>
    </w:p>
    <w:tbl>
      <w:tblPr>
        <w:tblW w:w="11100" w:type="dxa"/>
        <w:tblInd w:w="-252" w:type="dxa"/>
        <w:tblLook w:val="01E0" w:firstRow="1" w:lastRow="1" w:firstColumn="1" w:lastColumn="1" w:noHBand="0" w:noVBand="0"/>
      </w:tblPr>
      <w:tblGrid>
        <w:gridCol w:w="7399"/>
        <w:gridCol w:w="3701"/>
      </w:tblGrid>
      <w:tr w:rsidR="00CE4F83" w:rsidRPr="00A37FDB" w:rsidTr="001C2A6A">
        <w:trPr>
          <w:trHeight w:val="84"/>
        </w:trPr>
        <w:tc>
          <w:tcPr>
            <w:tcW w:w="7399" w:type="dxa"/>
            <w:shd w:val="clear" w:color="auto" w:fill="auto"/>
          </w:tcPr>
          <w:p w:rsidR="00CE4F83" w:rsidRPr="00A37FDB" w:rsidRDefault="00CE4F83" w:rsidP="00BC26FF">
            <w:pPr>
              <w:ind w:left="72"/>
              <w:rPr>
                <w:rFonts w:ascii="Verdana" w:hAnsi="Verdana"/>
                <w:b/>
                <w:bCs/>
                <w:sz w:val="16"/>
                <w:szCs w:val="16"/>
              </w:rPr>
            </w:pPr>
            <w:r>
              <w:rPr>
                <w:rFonts w:ascii="Verdana" w:hAnsi="Verdana"/>
                <w:b/>
                <w:bCs/>
                <w:sz w:val="16"/>
                <w:szCs w:val="16"/>
              </w:rPr>
              <w:t xml:space="preserve">Executive Leadership Consultant &amp; Lean-6 Sigma /Trainer/ Coach/ Mentor:     </w:t>
            </w:r>
          </w:p>
        </w:tc>
        <w:tc>
          <w:tcPr>
            <w:tcW w:w="3701" w:type="dxa"/>
            <w:shd w:val="clear" w:color="auto" w:fill="auto"/>
          </w:tcPr>
          <w:p w:rsidR="00CE4F83" w:rsidRPr="00A37FDB" w:rsidRDefault="00CE4F83" w:rsidP="00BC26FF">
            <w:pPr>
              <w:ind w:right="72"/>
              <w:rPr>
                <w:rFonts w:ascii="Verdana" w:hAnsi="Verdana"/>
                <w:b/>
                <w:bCs/>
                <w:sz w:val="16"/>
                <w:szCs w:val="16"/>
              </w:rPr>
            </w:pPr>
            <w:r>
              <w:rPr>
                <w:rFonts w:ascii="Verdana" w:hAnsi="Verdana"/>
                <w:b/>
                <w:bCs/>
                <w:sz w:val="16"/>
                <w:szCs w:val="16"/>
              </w:rPr>
              <w:t xml:space="preserve">   </w:t>
            </w:r>
            <w:r w:rsidR="001C2A6A">
              <w:rPr>
                <w:rFonts w:ascii="Verdana" w:hAnsi="Verdana"/>
                <w:b/>
                <w:bCs/>
                <w:sz w:val="16"/>
                <w:szCs w:val="16"/>
              </w:rPr>
              <w:t xml:space="preserve">                               </w:t>
            </w:r>
            <w:r w:rsidRPr="009D2AC1">
              <w:rPr>
                <w:rFonts w:ascii="Verdana" w:hAnsi="Verdana"/>
                <w:b/>
                <w:bCs/>
                <w:sz w:val="16"/>
                <w:szCs w:val="16"/>
              </w:rPr>
              <w:t>20</w:t>
            </w:r>
            <w:r>
              <w:rPr>
                <w:rFonts w:ascii="Verdana" w:hAnsi="Verdana"/>
                <w:b/>
                <w:bCs/>
                <w:sz w:val="16"/>
                <w:szCs w:val="16"/>
              </w:rPr>
              <w:t>15- 2016</w:t>
            </w:r>
          </w:p>
        </w:tc>
      </w:tr>
    </w:tbl>
    <w:p w:rsidR="00CE4F83" w:rsidRDefault="00CE4F83" w:rsidP="00CE4F83">
      <w:pPr>
        <w:rPr>
          <w:rFonts w:ascii="Verdana" w:hAnsi="Verdana" w:cs="Arial"/>
          <w:sz w:val="16"/>
          <w:szCs w:val="16"/>
        </w:rPr>
      </w:pPr>
      <w:r w:rsidRPr="00146A76">
        <w:rPr>
          <w:rFonts w:ascii="Verdana" w:hAnsi="Verdana" w:cs="Arial"/>
          <w:sz w:val="18"/>
          <w:szCs w:val="16"/>
        </w:rPr>
        <w:t xml:space="preserve">Premier Farnell – Newark Element 14 </w:t>
      </w:r>
      <w:r>
        <w:rPr>
          <w:rFonts w:ascii="Verdana" w:hAnsi="Verdana" w:cs="Arial"/>
          <w:sz w:val="16"/>
          <w:szCs w:val="16"/>
        </w:rPr>
        <w:t xml:space="preserve">  </w:t>
      </w:r>
      <w:r>
        <w:rPr>
          <w:rFonts w:ascii="Verdana" w:hAnsi="Verdana"/>
          <w:smallCaps/>
          <w:sz w:val="16"/>
          <w:szCs w:val="16"/>
        </w:rPr>
        <w:t>(260 Employee Operation)</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t xml:space="preserve">                   </w:t>
      </w:r>
      <w:r w:rsidRPr="00DF7E35">
        <w:rPr>
          <w:rFonts w:ascii="Verdana" w:hAnsi="Verdana" w:cs="Arial"/>
          <w:sz w:val="16"/>
          <w:szCs w:val="16"/>
        </w:rPr>
        <w:t>RICHFIELD, OH</w:t>
      </w:r>
    </w:p>
    <w:p w:rsidR="00CE4F83" w:rsidRDefault="00CE4F83" w:rsidP="00CE4F83">
      <w:pPr>
        <w:rPr>
          <w:rFonts w:ascii="Verdana" w:hAnsi="Verdana" w:cs="Arial"/>
          <w:sz w:val="16"/>
          <w:szCs w:val="16"/>
        </w:rPr>
      </w:pPr>
      <w:r>
        <w:rPr>
          <w:rFonts w:ascii="Verdana" w:hAnsi="Verdana" w:cs="Arial"/>
          <w:sz w:val="16"/>
          <w:szCs w:val="16"/>
        </w:rPr>
        <w:t xml:space="preserve">Driving multi-million dollar Lean Projects in this 260 employee call center, which sells &amp; services throughout entire USA for electronic component parts.  </w:t>
      </w:r>
      <w:proofErr w:type="gramStart"/>
      <w:r>
        <w:rPr>
          <w:rFonts w:ascii="Verdana" w:hAnsi="Verdana" w:cs="Arial"/>
          <w:sz w:val="16"/>
          <w:szCs w:val="16"/>
        </w:rPr>
        <w:t>Contract Consultant</w:t>
      </w:r>
      <w:r w:rsidRPr="001B5275">
        <w:rPr>
          <w:rFonts w:ascii="Verdana" w:hAnsi="Verdana" w:cs="Arial"/>
          <w:sz w:val="16"/>
          <w:szCs w:val="16"/>
        </w:rPr>
        <w:t xml:space="preserve"> running transactional project to improve bottom line profits from Sales Teams.</w:t>
      </w:r>
      <w:proofErr w:type="gramEnd"/>
      <w:r w:rsidRPr="001B5275">
        <w:rPr>
          <w:rFonts w:ascii="Verdana" w:hAnsi="Verdana" w:cs="Arial"/>
          <w:sz w:val="16"/>
          <w:szCs w:val="16"/>
        </w:rPr>
        <w:t xml:space="preserve"> I was instrumental in driving a $2.5 Million do</w:t>
      </w:r>
      <w:r w:rsidR="000E3734">
        <w:rPr>
          <w:rFonts w:ascii="Verdana" w:hAnsi="Verdana" w:cs="Arial"/>
          <w:sz w:val="16"/>
          <w:szCs w:val="16"/>
        </w:rPr>
        <w:t>llar profit improvement in the S</w:t>
      </w:r>
      <w:r w:rsidRPr="001B5275">
        <w:rPr>
          <w:rFonts w:ascii="Verdana" w:hAnsi="Verdana" w:cs="Arial"/>
          <w:sz w:val="16"/>
          <w:szCs w:val="16"/>
        </w:rPr>
        <w:t xml:space="preserve">ales </w:t>
      </w:r>
      <w:r w:rsidR="000E3734">
        <w:rPr>
          <w:rFonts w:ascii="Verdana" w:hAnsi="Verdana" w:cs="Arial"/>
          <w:sz w:val="16"/>
          <w:szCs w:val="16"/>
        </w:rPr>
        <w:t>F</w:t>
      </w:r>
      <w:r w:rsidRPr="001B5275">
        <w:rPr>
          <w:rFonts w:ascii="Verdana" w:hAnsi="Verdana" w:cs="Arial"/>
          <w:sz w:val="16"/>
          <w:szCs w:val="16"/>
        </w:rPr>
        <w:t xml:space="preserve">orce </w:t>
      </w:r>
      <w:r w:rsidR="000E3734">
        <w:rPr>
          <w:rFonts w:ascii="Verdana" w:hAnsi="Verdana" w:cs="Arial"/>
          <w:sz w:val="16"/>
          <w:szCs w:val="16"/>
        </w:rPr>
        <w:t>O</w:t>
      </w:r>
      <w:r w:rsidRPr="001B5275">
        <w:rPr>
          <w:rFonts w:ascii="Verdana" w:hAnsi="Verdana" w:cs="Arial"/>
          <w:sz w:val="16"/>
          <w:szCs w:val="16"/>
        </w:rPr>
        <w:t>perations.</w:t>
      </w:r>
    </w:p>
    <w:p w:rsidR="002D6C8C" w:rsidRDefault="002D6C8C" w:rsidP="002D6C8C">
      <w:pPr>
        <w:rPr>
          <w:rFonts w:ascii="Verdana" w:hAnsi="Verdana" w:cs="Arial"/>
          <w:sz w:val="16"/>
          <w:szCs w:val="16"/>
        </w:rPr>
      </w:pPr>
    </w:p>
    <w:tbl>
      <w:tblPr>
        <w:tblW w:w="11100" w:type="dxa"/>
        <w:tblInd w:w="-252" w:type="dxa"/>
        <w:tblLook w:val="01E0" w:firstRow="1" w:lastRow="1" w:firstColumn="1" w:lastColumn="1" w:noHBand="0" w:noVBand="0"/>
      </w:tblPr>
      <w:tblGrid>
        <w:gridCol w:w="7399"/>
        <w:gridCol w:w="3701"/>
      </w:tblGrid>
      <w:tr w:rsidR="002D6C8C" w:rsidRPr="00A37FDB" w:rsidTr="001C2A6A">
        <w:trPr>
          <w:trHeight w:val="84"/>
        </w:trPr>
        <w:tc>
          <w:tcPr>
            <w:tcW w:w="7399" w:type="dxa"/>
            <w:shd w:val="clear" w:color="auto" w:fill="auto"/>
          </w:tcPr>
          <w:p w:rsidR="002D6C8C" w:rsidRPr="00A37FDB" w:rsidRDefault="00CC4B75" w:rsidP="002D6C8C">
            <w:pPr>
              <w:ind w:left="72"/>
              <w:rPr>
                <w:rFonts w:ascii="Verdana" w:hAnsi="Verdana"/>
                <w:b/>
                <w:bCs/>
                <w:sz w:val="16"/>
                <w:szCs w:val="16"/>
              </w:rPr>
            </w:pPr>
            <w:r>
              <w:rPr>
                <w:rFonts w:ascii="Verdana" w:hAnsi="Verdana"/>
                <w:b/>
                <w:bCs/>
                <w:sz w:val="16"/>
                <w:szCs w:val="16"/>
              </w:rPr>
              <w:t xml:space="preserve">Certified Lean-6 Sigma Black Belt/ </w:t>
            </w:r>
            <w:r w:rsidR="002D6C8C">
              <w:rPr>
                <w:rFonts w:ascii="Verdana" w:hAnsi="Verdana"/>
                <w:b/>
                <w:bCs/>
                <w:sz w:val="16"/>
                <w:szCs w:val="16"/>
              </w:rPr>
              <w:t xml:space="preserve">Consultant/ Trainer/ Coach/ Mentor:     </w:t>
            </w:r>
          </w:p>
        </w:tc>
        <w:tc>
          <w:tcPr>
            <w:tcW w:w="3701" w:type="dxa"/>
            <w:shd w:val="clear" w:color="auto" w:fill="auto"/>
          </w:tcPr>
          <w:p w:rsidR="002D6C8C" w:rsidRPr="00A37FDB" w:rsidRDefault="002D6C8C" w:rsidP="00D54E2B">
            <w:pPr>
              <w:ind w:right="72"/>
              <w:rPr>
                <w:rFonts w:ascii="Verdana" w:hAnsi="Verdana"/>
                <w:b/>
                <w:bCs/>
                <w:sz w:val="16"/>
                <w:szCs w:val="16"/>
              </w:rPr>
            </w:pPr>
            <w:r>
              <w:rPr>
                <w:rFonts w:ascii="Verdana" w:hAnsi="Verdana"/>
                <w:b/>
                <w:bCs/>
                <w:sz w:val="16"/>
                <w:szCs w:val="16"/>
              </w:rPr>
              <w:t xml:space="preserve">                                  </w:t>
            </w:r>
            <w:r w:rsidRPr="009D2AC1">
              <w:rPr>
                <w:rFonts w:ascii="Verdana" w:hAnsi="Verdana"/>
                <w:b/>
                <w:bCs/>
                <w:sz w:val="16"/>
                <w:szCs w:val="16"/>
              </w:rPr>
              <w:t>20</w:t>
            </w:r>
            <w:r w:rsidR="00D54E2B">
              <w:rPr>
                <w:rFonts w:ascii="Verdana" w:hAnsi="Verdana"/>
                <w:b/>
                <w:bCs/>
                <w:sz w:val="16"/>
                <w:szCs w:val="16"/>
              </w:rPr>
              <w:t>15</w:t>
            </w:r>
            <w:r>
              <w:rPr>
                <w:rFonts w:ascii="Verdana" w:hAnsi="Verdana"/>
                <w:b/>
                <w:bCs/>
                <w:sz w:val="16"/>
                <w:szCs w:val="16"/>
              </w:rPr>
              <w:t xml:space="preserve">- </w:t>
            </w:r>
            <w:r w:rsidR="00D54E2B">
              <w:rPr>
                <w:rFonts w:ascii="Verdana" w:hAnsi="Verdana"/>
                <w:b/>
                <w:bCs/>
                <w:sz w:val="16"/>
                <w:szCs w:val="16"/>
              </w:rPr>
              <w:t>Present</w:t>
            </w:r>
          </w:p>
        </w:tc>
      </w:tr>
    </w:tbl>
    <w:p w:rsidR="002D6C8C" w:rsidRPr="00146A76" w:rsidRDefault="00CC4B75" w:rsidP="00B661C2">
      <w:pPr>
        <w:rPr>
          <w:rFonts w:ascii="Verdana" w:hAnsi="Verdana"/>
          <w:smallCaps/>
          <w:sz w:val="18"/>
          <w:szCs w:val="16"/>
        </w:rPr>
      </w:pPr>
      <w:r w:rsidRPr="00F369FD">
        <w:rPr>
          <w:rFonts w:ascii="Verdana" w:hAnsi="Verdana"/>
          <w:smallCaps/>
          <w:sz w:val="18"/>
          <w:szCs w:val="16"/>
        </w:rPr>
        <w:t>ACE Consulting – Lean/Sigma Black Belt</w:t>
      </w:r>
      <w:r w:rsidR="00F20420" w:rsidRPr="00146A76">
        <w:rPr>
          <w:rFonts w:ascii="Verdana" w:hAnsi="Verdana"/>
          <w:smallCaps/>
          <w:sz w:val="18"/>
          <w:szCs w:val="16"/>
        </w:rPr>
        <w:tab/>
      </w:r>
      <w:r w:rsidR="00F20420" w:rsidRPr="00146A76">
        <w:rPr>
          <w:rFonts w:ascii="Verdana" w:hAnsi="Verdana"/>
          <w:smallCaps/>
          <w:sz w:val="18"/>
          <w:szCs w:val="16"/>
        </w:rPr>
        <w:tab/>
      </w:r>
      <w:r w:rsidR="00F20420" w:rsidRPr="00146A76">
        <w:rPr>
          <w:rFonts w:ascii="Verdana" w:hAnsi="Verdana"/>
          <w:smallCaps/>
          <w:sz w:val="18"/>
          <w:szCs w:val="16"/>
        </w:rPr>
        <w:tab/>
      </w:r>
      <w:r w:rsidR="00F20420" w:rsidRPr="00146A76">
        <w:rPr>
          <w:rFonts w:ascii="Verdana" w:hAnsi="Verdana"/>
          <w:smallCaps/>
          <w:sz w:val="18"/>
          <w:szCs w:val="16"/>
        </w:rPr>
        <w:tab/>
      </w:r>
      <w:r w:rsidR="00F20420" w:rsidRPr="00146A76">
        <w:rPr>
          <w:rFonts w:ascii="Verdana" w:hAnsi="Verdana"/>
          <w:smallCaps/>
          <w:sz w:val="18"/>
          <w:szCs w:val="16"/>
        </w:rPr>
        <w:tab/>
      </w:r>
      <w:r w:rsidR="00F20420" w:rsidRPr="00146A76">
        <w:rPr>
          <w:rFonts w:ascii="Verdana" w:hAnsi="Verdana"/>
          <w:smallCaps/>
          <w:sz w:val="18"/>
          <w:szCs w:val="16"/>
        </w:rPr>
        <w:tab/>
      </w:r>
      <w:r w:rsidR="00F20420" w:rsidRPr="00146A76">
        <w:rPr>
          <w:rFonts w:ascii="Verdana" w:hAnsi="Verdana"/>
          <w:smallCaps/>
          <w:sz w:val="18"/>
          <w:szCs w:val="16"/>
        </w:rPr>
        <w:tab/>
        <w:t xml:space="preserve">     </w:t>
      </w:r>
      <w:r w:rsidR="00F369FD">
        <w:rPr>
          <w:rFonts w:ascii="Verdana" w:hAnsi="Verdana"/>
          <w:smallCaps/>
          <w:sz w:val="18"/>
          <w:szCs w:val="16"/>
        </w:rPr>
        <w:t xml:space="preserve">               </w:t>
      </w:r>
      <w:r w:rsidR="00F20420" w:rsidRPr="00146A76">
        <w:rPr>
          <w:rFonts w:ascii="Verdana" w:hAnsi="Verdana"/>
          <w:smallCaps/>
          <w:sz w:val="18"/>
          <w:szCs w:val="16"/>
        </w:rPr>
        <w:t xml:space="preserve">  </w:t>
      </w:r>
      <w:r w:rsidR="00F20420" w:rsidRPr="00DF7E35">
        <w:rPr>
          <w:rFonts w:ascii="Verdana" w:hAnsi="Verdana"/>
          <w:smallCaps/>
          <w:sz w:val="18"/>
          <w:szCs w:val="16"/>
        </w:rPr>
        <w:t>Uniontown, OH</w:t>
      </w:r>
    </w:p>
    <w:p w:rsidR="00CC4B75" w:rsidRDefault="00CC4B75" w:rsidP="00CC4B75">
      <w:pPr>
        <w:pStyle w:val="ListParagraph"/>
        <w:numPr>
          <w:ilvl w:val="0"/>
          <w:numId w:val="22"/>
        </w:numPr>
        <w:rPr>
          <w:rFonts w:ascii="Verdana" w:hAnsi="Verdana" w:cs="Arial"/>
          <w:sz w:val="16"/>
          <w:szCs w:val="16"/>
        </w:rPr>
      </w:pPr>
      <w:r>
        <w:rPr>
          <w:rFonts w:ascii="Verdana" w:hAnsi="Verdana" w:cs="Arial"/>
          <w:sz w:val="16"/>
          <w:szCs w:val="16"/>
        </w:rPr>
        <w:t>5S, Value Stream Mapping, 8 Deadly Wastes, Process Mapping, Standard Work, Leadership Development, Team Training, VA/NVA analysis, SMED, S</w:t>
      </w:r>
      <w:r w:rsidR="0031013A">
        <w:rPr>
          <w:rFonts w:ascii="Verdana" w:hAnsi="Verdana" w:cs="Arial"/>
          <w:sz w:val="16"/>
          <w:szCs w:val="16"/>
        </w:rPr>
        <w:t>WOT, SMART Goal setting, Scrap reduction, Labor &amp; Material Variance. DASHBOARDS, Visual Management Metrics</w:t>
      </w:r>
    </w:p>
    <w:p w:rsidR="006318F7" w:rsidRDefault="006318F7" w:rsidP="002D20BC">
      <w:pPr>
        <w:rPr>
          <w:rFonts w:ascii="Verdana" w:hAnsi="Verdana" w:cs="Arial"/>
          <w:sz w:val="16"/>
          <w:szCs w:val="16"/>
        </w:rPr>
      </w:pPr>
    </w:p>
    <w:tbl>
      <w:tblPr>
        <w:tblW w:w="11100" w:type="dxa"/>
        <w:tblInd w:w="-252" w:type="dxa"/>
        <w:tblLook w:val="01E0" w:firstRow="1" w:lastRow="1" w:firstColumn="1" w:lastColumn="1" w:noHBand="0" w:noVBand="0"/>
      </w:tblPr>
      <w:tblGrid>
        <w:gridCol w:w="7399"/>
        <w:gridCol w:w="3701"/>
      </w:tblGrid>
      <w:tr w:rsidR="006318F7" w:rsidRPr="00A37FDB" w:rsidTr="001C2A6A">
        <w:trPr>
          <w:trHeight w:val="84"/>
        </w:trPr>
        <w:tc>
          <w:tcPr>
            <w:tcW w:w="7399" w:type="dxa"/>
            <w:shd w:val="clear" w:color="auto" w:fill="auto"/>
          </w:tcPr>
          <w:p w:rsidR="006318F7" w:rsidRPr="00A37FDB" w:rsidRDefault="006318F7" w:rsidP="006318F7">
            <w:pPr>
              <w:ind w:left="72"/>
              <w:rPr>
                <w:rFonts w:ascii="Verdana" w:hAnsi="Verdana"/>
                <w:b/>
                <w:bCs/>
                <w:sz w:val="16"/>
                <w:szCs w:val="16"/>
              </w:rPr>
            </w:pPr>
            <w:r>
              <w:rPr>
                <w:rFonts w:ascii="Verdana" w:hAnsi="Verdana"/>
                <w:b/>
                <w:bCs/>
                <w:sz w:val="16"/>
                <w:szCs w:val="16"/>
              </w:rPr>
              <w:t xml:space="preserve">Business Consultant /Contractor / Trainer/ Coach/ Mentor:     </w:t>
            </w:r>
          </w:p>
        </w:tc>
        <w:tc>
          <w:tcPr>
            <w:tcW w:w="3701" w:type="dxa"/>
            <w:shd w:val="clear" w:color="auto" w:fill="auto"/>
          </w:tcPr>
          <w:p w:rsidR="006318F7" w:rsidRPr="00A37FDB" w:rsidRDefault="006318F7" w:rsidP="00272D2D">
            <w:pPr>
              <w:ind w:right="72"/>
              <w:rPr>
                <w:rFonts w:ascii="Verdana" w:hAnsi="Verdana"/>
                <w:b/>
                <w:bCs/>
                <w:sz w:val="16"/>
                <w:szCs w:val="16"/>
              </w:rPr>
            </w:pPr>
            <w:r>
              <w:rPr>
                <w:rFonts w:ascii="Verdana" w:hAnsi="Verdana"/>
                <w:b/>
                <w:bCs/>
                <w:sz w:val="16"/>
                <w:szCs w:val="16"/>
              </w:rPr>
              <w:t xml:space="preserve">                                  </w:t>
            </w:r>
            <w:r w:rsidRPr="009D2AC1">
              <w:rPr>
                <w:rFonts w:ascii="Verdana" w:hAnsi="Verdana"/>
                <w:b/>
                <w:bCs/>
                <w:sz w:val="16"/>
                <w:szCs w:val="16"/>
              </w:rPr>
              <w:t>20</w:t>
            </w:r>
            <w:r>
              <w:rPr>
                <w:rFonts w:ascii="Verdana" w:hAnsi="Verdana"/>
                <w:b/>
                <w:bCs/>
                <w:sz w:val="16"/>
                <w:szCs w:val="16"/>
              </w:rPr>
              <w:t xml:space="preserve">11- </w:t>
            </w:r>
            <w:r w:rsidR="00272D2D">
              <w:rPr>
                <w:rFonts w:ascii="Verdana" w:hAnsi="Verdana"/>
                <w:b/>
                <w:bCs/>
                <w:sz w:val="16"/>
                <w:szCs w:val="16"/>
              </w:rPr>
              <w:t>2015</w:t>
            </w:r>
          </w:p>
        </w:tc>
      </w:tr>
    </w:tbl>
    <w:p w:rsidR="006318F7" w:rsidRDefault="006318F7" w:rsidP="002D20BC">
      <w:pPr>
        <w:rPr>
          <w:rFonts w:ascii="Verdana" w:hAnsi="Verdana" w:cs="Arial"/>
          <w:sz w:val="16"/>
          <w:szCs w:val="16"/>
        </w:rPr>
      </w:pPr>
      <w:r w:rsidRPr="00146A76">
        <w:rPr>
          <w:rFonts w:ascii="Verdana" w:hAnsi="Verdana" w:cs="Arial"/>
          <w:sz w:val="18"/>
          <w:szCs w:val="16"/>
        </w:rPr>
        <w:t>Small Business Development Center</w:t>
      </w:r>
      <w:r>
        <w:rPr>
          <w:rFonts w:ascii="Verdana" w:hAnsi="Verdana" w:cs="Arial"/>
          <w:sz w:val="16"/>
          <w:szCs w:val="16"/>
        </w:rPr>
        <w:t xml:space="preserve"> (SBDC) at KENT STATE UNIVERSITY</w:t>
      </w:r>
      <w:r>
        <w:rPr>
          <w:rFonts w:ascii="Verdana" w:hAnsi="Verdana" w:cs="Arial"/>
          <w:sz w:val="16"/>
          <w:szCs w:val="16"/>
        </w:rPr>
        <w:tab/>
        <w:t xml:space="preserve">                            </w:t>
      </w:r>
      <w:r w:rsidR="00317C39">
        <w:rPr>
          <w:rFonts w:ascii="Verdana" w:hAnsi="Verdana" w:cs="Arial"/>
          <w:sz w:val="16"/>
          <w:szCs w:val="16"/>
        </w:rPr>
        <w:t xml:space="preserve">        </w:t>
      </w:r>
      <w:r>
        <w:rPr>
          <w:rFonts w:ascii="Verdana" w:hAnsi="Verdana" w:cs="Arial"/>
          <w:sz w:val="16"/>
          <w:szCs w:val="16"/>
        </w:rPr>
        <w:t xml:space="preserve">    </w:t>
      </w:r>
      <w:r w:rsidR="00146A76">
        <w:rPr>
          <w:rFonts w:ascii="Verdana" w:hAnsi="Verdana" w:cs="Arial"/>
          <w:sz w:val="16"/>
          <w:szCs w:val="16"/>
        </w:rPr>
        <w:t xml:space="preserve">   </w:t>
      </w:r>
      <w:r>
        <w:rPr>
          <w:rFonts w:ascii="Verdana" w:hAnsi="Verdana" w:cs="Arial"/>
          <w:sz w:val="16"/>
          <w:szCs w:val="16"/>
        </w:rPr>
        <w:t xml:space="preserve"> NEW PHILADELPHIA, OH</w:t>
      </w:r>
    </w:p>
    <w:p w:rsidR="006318F7" w:rsidRDefault="0018336E" w:rsidP="002D20BC">
      <w:pPr>
        <w:rPr>
          <w:rFonts w:ascii="Verdana" w:hAnsi="Verdana" w:cs="Arial"/>
          <w:sz w:val="16"/>
          <w:szCs w:val="16"/>
        </w:rPr>
      </w:pPr>
      <w:r>
        <w:rPr>
          <w:rFonts w:ascii="Verdana" w:hAnsi="Verdana" w:cs="Arial"/>
          <w:sz w:val="16"/>
          <w:szCs w:val="16"/>
        </w:rPr>
        <w:t xml:space="preserve">Worked as Executive contract </w:t>
      </w:r>
      <w:r w:rsidR="00CA7009">
        <w:rPr>
          <w:rFonts w:ascii="Verdana" w:hAnsi="Verdana" w:cs="Arial"/>
          <w:sz w:val="16"/>
          <w:szCs w:val="16"/>
        </w:rPr>
        <w:t xml:space="preserve">advisor to owners of small businesses within Tuscarawas County to reduce their costs, improve their Quality, increase their sales and drive profits to their bottom lines. </w:t>
      </w:r>
    </w:p>
    <w:p w:rsidR="006318F7" w:rsidRDefault="006318F7" w:rsidP="00B661C2">
      <w:pPr>
        <w:rPr>
          <w:rFonts w:ascii="Verdana" w:hAnsi="Verdana" w:cs="Arial"/>
          <w:sz w:val="16"/>
          <w:szCs w:val="16"/>
        </w:rPr>
      </w:pPr>
    </w:p>
    <w:tbl>
      <w:tblPr>
        <w:tblW w:w="11175" w:type="dxa"/>
        <w:tblInd w:w="-252" w:type="dxa"/>
        <w:tblLook w:val="01E0" w:firstRow="1" w:lastRow="1" w:firstColumn="1" w:lastColumn="1" w:noHBand="0" w:noVBand="0"/>
      </w:tblPr>
      <w:tblGrid>
        <w:gridCol w:w="7449"/>
        <w:gridCol w:w="3726"/>
      </w:tblGrid>
      <w:tr w:rsidR="00712233" w:rsidRPr="00A37FDB" w:rsidTr="001C2A6A">
        <w:trPr>
          <w:trHeight w:val="62"/>
        </w:trPr>
        <w:tc>
          <w:tcPr>
            <w:tcW w:w="7449" w:type="dxa"/>
            <w:shd w:val="clear" w:color="auto" w:fill="auto"/>
          </w:tcPr>
          <w:p w:rsidR="00712233" w:rsidRPr="00A37FDB" w:rsidRDefault="00712233" w:rsidP="00C762F7">
            <w:pPr>
              <w:ind w:left="72"/>
              <w:rPr>
                <w:rFonts w:ascii="Verdana" w:hAnsi="Verdana"/>
                <w:b/>
                <w:bCs/>
                <w:sz w:val="16"/>
                <w:szCs w:val="16"/>
              </w:rPr>
            </w:pPr>
            <w:r>
              <w:rPr>
                <w:rFonts w:ascii="Verdana" w:hAnsi="Verdana"/>
                <w:b/>
                <w:bCs/>
                <w:sz w:val="16"/>
                <w:szCs w:val="16"/>
              </w:rPr>
              <w:t xml:space="preserve">General Manager/Director Continuous Improvement:     </w:t>
            </w:r>
          </w:p>
        </w:tc>
        <w:tc>
          <w:tcPr>
            <w:tcW w:w="3726" w:type="dxa"/>
            <w:shd w:val="clear" w:color="auto" w:fill="auto"/>
          </w:tcPr>
          <w:p w:rsidR="00712233" w:rsidRPr="00A37FDB" w:rsidRDefault="00712233" w:rsidP="00C762F7">
            <w:pPr>
              <w:ind w:right="72"/>
              <w:rPr>
                <w:rFonts w:ascii="Verdana" w:hAnsi="Verdana"/>
                <w:b/>
                <w:bCs/>
                <w:sz w:val="16"/>
                <w:szCs w:val="16"/>
              </w:rPr>
            </w:pPr>
            <w:r>
              <w:rPr>
                <w:rFonts w:ascii="Verdana" w:hAnsi="Verdana"/>
                <w:b/>
                <w:bCs/>
                <w:sz w:val="16"/>
                <w:szCs w:val="16"/>
              </w:rPr>
              <w:t xml:space="preserve">  </w:t>
            </w:r>
            <w:r w:rsidR="001C2A6A">
              <w:rPr>
                <w:rFonts w:ascii="Verdana" w:hAnsi="Verdana"/>
                <w:b/>
                <w:bCs/>
                <w:sz w:val="16"/>
                <w:szCs w:val="16"/>
              </w:rPr>
              <w:t xml:space="preserve">                               </w:t>
            </w:r>
            <w:r w:rsidRPr="009D2AC1">
              <w:rPr>
                <w:rFonts w:ascii="Verdana" w:hAnsi="Verdana"/>
                <w:b/>
                <w:bCs/>
                <w:sz w:val="16"/>
                <w:szCs w:val="16"/>
              </w:rPr>
              <w:t>20</w:t>
            </w:r>
            <w:r>
              <w:rPr>
                <w:rFonts w:ascii="Verdana" w:hAnsi="Verdana"/>
                <w:b/>
                <w:bCs/>
                <w:sz w:val="16"/>
                <w:szCs w:val="16"/>
              </w:rPr>
              <w:t>11- 2015</w:t>
            </w:r>
          </w:p>
        </w:tc>
      </w:tr>
      <w:tr w:rsidR="00712233" w:rsidRPr="00146A76" w:rsidTr="00C762F7">
        <w:trPr>
          <w:trHeight w:val="150"/>
        </w:trPr>
        <w:tc>
          <w:tcPr>
            <w:tcW w:w="7449" w:type="dxa"/>
            <w:shd w:val="clear" w:color="auto" w:fill="FFFFFF"/>
          </w:tcPr>
          <w:p w:rsidR="00712233" w:rsidRPr="00146A76" w:rsidRDefault="00712233" w:rsidP="00C762F7">
            <w:pPr>
              <w:ind w:left="252" w:right="72"/>
              <w:rPr>
                <w:rFonts w:ascii="Verdana" w:hAnsi="Verdana"/>
                <w:smallCaps/>
                <w:sz w:val="18"/>
                <w:szCs w:val="16"/>
              </w:rPr>
            </w:pPr>
            <w:r w:rsidRPr="00146A76">
              <w:rPr>
                <w:rFonts w:ascii="Verdana" w:hAnsi="Verdana"/>
                <w:smallCaps/>
                <w:sz w:val="18"/>
                <w:szCs w:val="16"/>
              </w:rPr>
              <w:t>Graphic Publications, Inc.   (67 Employee Operation)</w:t>
            </w:r>
          </w:p>
        </w:tc>
        <w:tc>
          <w:tcPr>
            <w:tcW w:w="3726" w:type="dxa"/>
            <w:shd w:val="clear" w:color="auto" w:fill="FFFFFF"/>
          </w:tcPr>
          <w:p w:rsidR="00712233" w:rsidRPr="001C2A6A" w:rsidRDefault="001C2A6A" w:rsidP="001C2A6A">
            <w:pPr>
              <w:ind w:right="252"/>
              <w:jc w:val="center"/>
              <w:rPr>
                <w:rFonts w:ascii="Verdana" w:hAnsi="Verdana"/>
                <w:smallCaps/>
                <w:sz w:val="18"/>
                <w:szCs w:val="18"/>
              </w:rPr>
            </w:pPr>
            <w:r>
              <w:rPr>
                <w:rFonts w:ascii="Verdana" w:hAnsi="Verdana"/>
                <w:smallCaps/>
                <w:sz w:val="18"/>
                <w:szCs w:val="16"/>
              </w:rPr>
              <w:t xml:space="preserve">                                   </w:t>
            </w:r>
            <w:proofErr w:type="spellStart"/>
            <w:r w:rsidR="00712233" w:rsidRPr="001C2A6A">
              <w:rPr>
                <w:rFonts w:ascii="Verdana" w:hAnsi="Verdana"/>
                <w:smallCaps/>
                <w:sz w:val="18"/>
                <w:szCs w:val="18"/>
              </w:rPr>
              <w:t>millersburg</w:t>
            </w:r>
            <w:proofErr w:type="spellEnd"/>
            <w:r w:rsidR="00712233" w:rsidRPr="001C2A6A">
              <w:rPr>
                <w:rFonts w:ascii="Verdana" w:hAnsi="Verdana"/>
                <w:smallCaps/>
                <w:sz w:val="18"/>
                <w:szCs w:val="18"/>
              </w:rPr>
              <w:t>, OH</w:t>
            </w:r>
          </w:p>
        </w:tc>
      </w:tr>
      <w:tr w:rsidR="00712233" w:rsidRPr="000E3734" w:rsidTr="00C762F7">
        <w:tblPrEx>
          <w:shd w:val="clear" w:color="auto" w:fill="D9D9D9"/>
        </w:tblPrEx>
        <w:trPr>
          <w:trHeight w:val="1484"/>
        </w:trPr>
        <w:tc>
          <w:tcPr>
            <w:tcW w:w="11175" w:type="dxa"/>
            <w:gridSpan w:val="2"/>
            <w:shd w:val="clear" w:color="auto" w:fill="auto"/>
          </w:tcPr>
          <w:p w:rsidR="00712233" w:rsidRPr="000E3734" w:rsidRDefault="00712233" w:rsidP="00C762F7">
            <w:pPr>
              <w:pStyle w:val="ListParagraph"/>
              <w:numPr>
                <w:ilvl w:val="0"/>
                <w:numId w:val="18"/>
              </w:numPr>
              <w:spacing w:line="240" w:lineRule="atLeast"/>
              <w:rPr>
                <w:rFonts w:ascii="Verdana" w:hAnsi="Verdana"/>
                <w:sz w:val="16"/>
                <w:szCs w:val="16"/>
              </w:rPr>
            </w:pPr>
            <w:r w:rsidRPr="000E3734">
              <w:rPr>
                <w:rFonts w:ascii="Verdana" w:hAnsi="Verdana"/>
                <w:sz w:val="16"/>
                <w:szCs w:val="16"/>
              </w:rPr>
              <w:t>Responsible for the strategic direction and evaluation of Sales, Marketing, Production, IT, HR, Editorial, Finance, Circulation.</w:t>
            </w:r>
            <w:r w:rsidRPr="000E3734">
              <w:rPr>
                <w:rFonts w:ascii="Arial" w:hAnsi="Arial" w:cs="Arial"/>
                <w:sz w:val="16"/>
                <w:szCs w:val="16"/>
              </w:rPr>
              <w:t>​</w:t>
            </w:r>
            <w:r w:rsidRPr="000E3734">
              <w:rPr>
                <w:rFonts w:ascii="Verdana" w:hAnsi="Verdana"/>
                <w:sz w:val="16"/>
                <w:szCs w:val="16"/>
              </w:rPr>
              <w:t> </w:t>
            </w:r>
          </w:p>
          <w:p w:rsidR="00712233" w:rsidRPr="000E3734" w:rsidRDefault="00712233" w:rsidP="00C762F7">
            <w:pPr>
              <w:pStyle w:val="ListParagraph"/>
              <w:numPr>
                <w:ilvl w:val="0"/>
                <w:numId w:val="18"/>
              </w:numPr>
              <w:spacing w:line="240" w:lineRule="atLeast"/>
              <w:rPr>
                <w:rFonts w:ascii="Verdana" w:hAnsi="Verdana"/>
                <w:sz w:val="16"/>
                <w:szCs w:val="16"/>
              </w:rPr>
            </w:pPr>
            <w:r w:rsidRPr="000E3734">
              <w:rPr>
                <w:rFonts w:ascii="Verdana" w:hAnsi="Verdana"/>
                <w:sz w:val="16"/>
                <w:szCs w:val="16"/>
              </w:rPr>
              <w:t>Eliminated 100% of all overtime including Saturdays…all the while increasing Sales by 47%.</w:t>
            </w:r>
          </w:p>
          <w:p w:rsidR="00712233" w:rsidRPr="000E3734" w:rsidRDefault="00712233" w:rsidP="00C762F7">
            <w:pPr>
              <w:pStyle w:val="ListParagraph"/>
              <w:numPr>
                <w:ilvl w:val="0"/>
                <w:numId w:val="18"/>
              </w:numPr>
              <w:spacing w:line="240" w:lineRule="atLeast"/>
              <w:rPr>
                <w:rFonts w:ascii="Verdana" w:hAnsi="Verdana"/>
                <w:sz w:val="16"/>
                <w:szCs w:val="16"/>
              </w:rPr>
            </w:pPr>
            <w:r w:rsidRPr="000E3734">
              <w:rPr>
                <w:rFonts w:ascii="Verdana" w:hAnsi="Verdana"/>
                <w:sz w:val="16"/>
                <w:szCs w:val="16"/>
              </w:rPr>
              <w:t>Repeat Quality problems reduced by 98%.</w:t>
            </w:r>
          </w:p>
          <w:p w:rsidR="00712233" w:rsidRPr="000E3734" w:rsidRDefault="00712233" w:rsidP="00C762F7">
            <w:pPr>
              <w:pStyle w:val="ListParagraph"/>
              <w:numPr>
                <w:ilvl w:val="0"/>
                <w:numId w:val="18"/>
              </w:numPr>
              <w:spacing w:line="240" w:lineRule="atLeast"/>
              <w:rPr>
                <w:rFonts w:ascii="Verdana" w:hAnsi="Verdana"/>
                <w:sz w:val="16"/>
                <w:szCs w:val="16"/>
              </w:rPr>
            </w:pPr>
            <w:r w:rsidRPr="000E3734">
              <w:rPr>
                <w:rFonts w:ascii="Verdana" w:hAnsi="Verdana"/>
                <w:sz w:val="16"/>
                <w:szCs w:val="16"/>
              </w:rPr>
              <w:t>Created system to track Internal Customer Issues, and instituted Collaborative Cross-Functional Teams to peacefully resolve.</w:t>
            </w:r>
          </w:p>
          <w:p w:rsidR="00712233" w:rsidRPr="000E3734" w:rsidRDefault="00712233" w:rsidP="00C762F7">
            <w:pPr>
              <w:pStyle w:val="ListParagraph"/>
              <w:numPr>
                <w:ilvl w:val="0"/>
                <w:numId w:val="18"/>
              </w:numPr>
              <w:spacing w:after="100" w:afterAutospacing="1" w:line="240" w:lineRule="atLeast"/>
              <w:rPr>
                <w:rFonts w:ascii="Verdana" w:hAnsi="Verdana"/>
                <w:sz w:val="16"/>
                <w:szCs w:val="16"/>
              </w:rPr>
            </w:pPr>
            <w:r w:rsidRPr="000E3734">
              <w:rPr>
                <w:rFonts w:ascii="Verdana" w:hAnsi="Verdana"/>
                <w:sz w:val="16"/>
                <w:szCs w:val="16"/>
              </w:rPr>
              <w:t>Created Employee Recognition Program -engaged 100% of employees where they recognized “others” achievements/month.</w:t>
            </w:r>
          </w:p>
        </w:tc>
      </w:tr>
    </w:tbl>
    <w:p w:rsidR="00146A76" w:rsidRDefault="00146A76" w:rsidP="00B661C2">
      <w:pPr>
        <w:rPr>
          <w:rFonts w:ascii="Verdana" w:hAnsi="Verdana" w:cs="Arial"/>
          <w:sz w:val="16"/>
          <w:szCs w:val="16"/>
        </w:rPr>
      </w:pPr>
    </w:p>
    <w:tbl>
      <w:tblPr>
        <w:tblW w:w="11176" w:type="dxa"/>
        <w:tblInd w:w="-252" w:type="dxa"/>
        <w:tblLook w:val="01E0" w:firstRow="1" w:lastRow="1" w:firstColumn="1" w:lastColumn="1" w:noHBand="0" w:noVBand="0"/>
      </w:tblPr>
      <w:tblGrid>
        <w:gridCol w:w="7451"/>
        <w:gridCol w:w="3725"/>
      </w:tblGrid>
      <w:tr w:rsidR="00E90ED4" w:rsidRPr="000E3734" w:rsidTr="001C2A6A">
        <w:trPr>
          <w:trHeight w:val="84"/>
        </w:trPr>
        <w:tc>
          <w:tcPr>
            <w:tcW w:w="7451" w:type="dxa"/>
            <w:shd w:val="clear" w:color="auto" w:fill="auto"/>
          </w:tcPr>
          <w:p w:rsidR="00E90ED4" w:rsidRPr="000E3734" w:rsidRDefault="00E90ED4" w:rsidP="00C762F7">
            <w:pPr>
              <w:ind w:left="72"/>
              <w:rPr>
                <w:rFonts w:ascii="Verdana" w:hAnsi="Verdana"/>
                <w:b/>
                <w:bCs/>
                <w:sz w:val="16"/>
                <w:szCs w:val="16"/>
              </w:rPr>
            </w:pPr>
            <w:r w:rsidRPr="000E3734">
              <w:rPr>
                <w:rFonts w:ascii="Verdana" w:hAnsi="Verdana"/>
                <w:b/>
                <w:bCs/>
                <w:sz w:val="16"/>
                <w:szCs w:val="16"/>
              </w:rPr>
              <w:lastRenderedPageBreak/>
              <w:t xml:space="preserve">Quality </w:t>
            </w:r>
            <w:proofErr w:type="spellStart"/>
            <w:r w:rsidRPr="000E3734">
              <w:rPr>
                <w:rFonts w:ascii="Verdana" w:hAnsi="Verdana"/>
                <w:b/>
                <w:bCs/>
                <w:sz w:val="16"/>
                <w:szCs w:val="16"/>
              </w:rPr>
              <w:t>Mgr</w:t>
            </w:r>
            <w:proofErr w:type="spellEnd"/>
            <w:r w:rsidRPr="000E3734">
              <w:rPr>
                <w:rFonts w:ascii="Verdana" w:hAnsi="Verdana"/>
                <w:b/>
                <w:bCs/>
                <w:sz w:val="16"/>
                <w:szCs w:val="16"/>
              </w:rPr>
              <w:t xml:space="preserve"> and Continuous Improvement </w:t>
            </w:r>
            <w:proofErr w:type="spellStart"/>
            <w:r w:rsidRPr="000E3734">
              <w:rPr>
                <w:rFonts w:ascii="Verdana" w:hAnsi="Verdana"/>
                <w:b/>
                <w:bCs/>
                <w:sz w:val="16"/>
                <w:szCs w:val="16"/>
              </w:rPr>
              <w:t>Mgr</w:t>
            </w:r>
            <w:proofErr w:type="spellEnd"/>
          </w:p>
        </w:tc>
        <w:tc>
          <w:tcPr>
            <w:tcW w:w="3725" w:type="dxa"/>
            <w:shd w:val="clear" w:color="auto" w:fill="auto"/>
          </w:tcPr>
          <w:p w:rsidR="00E90ED4" w:rsidRPr="000E3734" w:rsidRDefault="00712233" w:rsidP="00712233">
            <w:pPr>
              <w:ind w:right="72"/>
              <w:jc w:val="center"/>
              <w:rPr>
                <w:rFonts w:ascii="Verdana" w:hAnsi="Verdana"/>
                <w:b/>
                <w:bCs/>
                <w:sz w:val="16"/>
                <w:szCs w:val="16"/>
              </w:rPr>
            </w:pPr>
            <w:r>
              <w:rPr>
                <w:rFonts w:ascii="Verdana" w:hAnsi="Verdana"/>
                <w:b/>
                <w:bCs/>
                <w:sz w:val="16"/>
                <w:szCs w:val="16"/>
              </w:rPr>
              <w:t xml:space="preserve">      </w:t>
            </w:r>
            <w:r w:rsidR="00E90ED4" w:rsidRPr="000E3734">
              <w:rPr>
                <w:rFonts w:ascii="Verdana" w:hAnsi="Verdana"/>
                <w:b/>
                <w:bCs/>
                <w:sz w:val="16"/>
                <w:szCs w:val="16"/>
              </w:rPr>
              <w:t>2009-2011</w:t>
            </w:r>
          </w:p>
        </w:tc>
      </w:tr>
      <w:tr w:rsidR="00E90ED4" w:rsidRPr="000E3734" w:rsidTr="00712233">
        <w:trPr>
          <w:trHeight w:val="236"/>
        </w:trPr>
        <w:tc>
          <w:tcPr>
            <w:tcW w:w="7451" w:type="dxa"/>
            <w:shd w:val="clear" w:color="auto" w:fill="FFFFFF"/>
          </w:tcPr>
          <w:p w:rsidR="00E90ED4" w:rsidRPr="00712233" w:rsidRDefault="00E90ED4" w:rsidP="00C762F7">
            <w:pPr>
              <w:ind w:left="252" w:right="72"/>
              <w:rPr>
                <w:rFonts w:ascii="Verdana" w:hAnsi="Verdana"/>
                <w:smallCaps/>
                <w:sz w:val="18"/>
                <w:szCs w:val="16"/>
              </w:rPr>
            </w:pPr>
            <w:r w:rsidRPr="00712233">
              <w:rPr>
                <w:rFonts w:ascii="Verdana" w:hAnsi="Verdana"/>
                <w:smallCaps/>
                <w:sz w:val="18"/>
                <w:szCs w:val="16"/>
              </w:rPr>
              <w:t>Marsh Industries, Inc.  (210 Employee Operation)</w:t>
            </w:r>
          </w:p>
        </w:tc>
        <w:tc>
          <w:tcPr>
            <w:tcW w:w="3725" w:type="dxa"/>
            <w:shd w:val="clear" w:color="auto" w:fill="FFFFFF"/>
          </w:tcPr>
          <w:p w:rsidR="00E90ED4" w:rsidRPr="00712233" w:rsidRDefault="00712233" w:rsidP="00712233">
            <w:pPr>
              <w:ind w:right="252"/>
              <w:rPr>
                <w:rFonts w:ascii="Verdana" w:hAnsi="Verdana"/>
                <w:smallCaps/>
                <w:sz w:val="18"/>
                <w:szCs w:val="16"/>
              </w:rPr>
            </w:pPr>
            <w:r>
              <w:rPr>
                <w:rFonts w:ascii="Verdana" w:hAnsi="Verdana"/>
                <w:smallCaps/>
                <w:sz w:val="18"/>
                <w:szCs w:val="16"/>
              </w:rPr>
              <w:t xml:space="preserve">                          </w:t>
            </w:r>
            <w:r w:rsidR="00E90ED4" w:rsidRPr="00712233">
              <w:rPr>
                <w:rFonts w:ascii="Verdana" w:hAnsi="Verdana"/>
                <w:smallCaps/>
                <w:sz w:val="18"/>
                <w:szCs w:val="16"/>
              </w:rPr>
              <w:t xml:space="preserve">  New Philadelphia, OH</w:t>
            </w:r>
          </w:p>
        </w:tc>
      </w:tr>
      <w:tr w:rsidR="00E90ED4" w:rsidRPr="000E3734" w:rsidTr="00712233">
        <w:tblPrEx>
          <w:shd w:val="clear" w:color="auto" w:fill="D9D9D9"/>
        </w:tblPrEx>
        <w:trPr>
          <w:trHeight w:val="503"/>
        </w:trPr>
        <w:tc>
          <w:tcPr>
            <w:tcW w:w="11176" w:type="dxa"/>
            <w:gridSpan w:val="2"/>
            <w:shd w:val="clear" w:color="auto" w:fill="auto"/>
          </w:tcPr>
          <w:p w:rsidR="00E90ED4" w:rsidRPr="007628F4" w:rsidRDefault="00E90ED4" w:rsidP="00C762F7">
            <w:pPr>
              <w:pStyle w:val="ListParagraph"/>
              <w:numPr>
                <w:ilvl w:val="1"/>
                <w:numId w:val="1"/>
              </w:numPr>
              <w:spacing w:line="240" w:lineRule="atLeast"/>
              <w:rPr>
                <w:rFonts w:ascii="Verdana" w:hAnsi="Verdana"/>
                <w:sz w:val="18"/>
                <w:szCs w:val="16"/>
              </w:rPr>
            </w:pPr>
            <w:r w:rsidRPr="007628F4">
              <w:rPr>
                <w:rFonts w:ascii="Verdana" w:hAnsi="Verdana"/>
                <w:sz w:val="18"/>
                <w:szCs w:val="16"/>
              </w:rPr>
              <w:t>Reported to CEO and worked with all departments to remove silos, and improved processes &amp; information flow</w:t>
            </w:r>
          </w:p>
          <w:p w:rsidR="00E90ED4" w:rsidRPr="007628F4" w:rsidRDefault="00E90ED4" w:rsidP="00C762F7">
            <w:pPr>
              <w:pStyle w:val="ListParagraph"/>
              <w:numPr>
                <w:ilvl w:val="1"/>
                <w:numId w:val="1"/>
              </w:numPr>
              <w:spacing w:line="240" w:lineRule="atLeast"/>
              <w:rPr>
                <w:rFonts w:ascii="Verdana" w:hAnsi="Verdana"/>
                <w:sz w:val="18"/>
                <w:szCs w:val="16"/>
              </w:rPr>
            </w:pPr>
            <w:r w:rsidRPr="007628F4">
              <w:rPr>
                <w:rFonts w:ascii="Verdana" w:hAnsi="Verdana"/>
                <w:sz w:val="18"/>
                <w:szCs w:val="16"/>
              </w:rPr>
              <w:t>Created methods to show &amp; track Variances on Shop Floor.</w:t>
            </w:r>
          </w:p>
        </w:tc>
      </w:tr>
      <w:tr w:rsidR="00E90ED4" w:rsidRPr="000E3734" w:rsidTr="00712233">
        <w:tblPrEx>
          <w:shd w:val="clear" w:color="auto" w:fill="D9D9D9"/>
        </w:tblPrEx>
        <w:trPr>
          <w:trHeight w:val="204"/>
        </w:trPr>
        <w:tc>
          <w:tcPr>
            <w:tcW w:w="11176" w:type="dxa"/>
            <w:gridSpan w:val="2"/>
            <w:shd w:val="clear" w:color="auto" w:fill="auto"/>
          </w:tcPr>
          <w:p w:rsidR="00E90ED4" w:rsidRPr="007628F4" w:rsidRDefault="00E90ED4" w:rsidP="00C762F7">
            <w:pPr>
              <w:pStyle w:val="ListParagraph"/>
              <w:numPr>
                <w:ilvl w:val="1"/>
                <w:numId w:val="1"/>
              </w:numPr>
              <w:spacing w:line="240" w:lineRule="atLeast"/>
              <w:rPr>
                <w:rFonts w:ascii="Verdana" w:hAnsi="Verdana"/>
                <w:sz w:val="18"/>
                <w:szCs w:val="16"/>
              </w:rPr>
            </w:pPr>
            <w:r w:rsidRPr="007628F4">
              <w:rPr>
                <w:rFonts w:ascii="Verdana" w:hAnsi="Verdana"/>
                <w:sz w:val="18"/>
                <w:szCs w:val="16"/>
              </w:rPr>
              <w:t>Used Lean/Sigma methods to reduce Scrap by 59%, &amp; RMAs by 31% over 2 year period….$239,000+ savings</w:t>
            </w:r>
          </w:p>
        </w:tc>
      </w:tr>
      <w:tr w:rsidR="00E90ED4" w:rsidRPr="000E3734" w:rsidTr="00712233">
        <w:tblPrEx>
          <w:shd w:val="clear" w:color="auto" w:fill="D9D9D9"/>
        </w:tblPrEx>
        <w:trPr>
          <w:trHeight w:val="204"/>
        </w:trPr>
        <w:tc>
          <w:tcPr>
            <w:tcW w:w="11176" w:type="dxa"/>
            <w:gridSpan w:val="2"/>
            <w:shd w:val="clear" w:color="auto" w:fill="auto"/>
          </w:tcPr>
          <w:p w:rsidR="00E90ED4" w:rsidRPr="007628F4" w:rsidRDefault="00E90ED4" w:rsidP="00C762F7">
            <w:pPr>
              <w:pStyle w:val="ListParagraph"/>
              <w:numPr>
                <w:ilvl w:val="1"/>
                <w:numId w:val="1"/>
              </w:numPr>
              <w:spacing w:line="240" w:lineRule="atLeast"/>
              <w:rPr>
                <w:rFonts w:ascii="Verdana" w:hAnsi="Verdana"/>
                <w:sz w:val="18"/>
                <w:szCs w:val="16"/>
              </w:rPr>
            </w:pPr>
            <w:r w:rsidRPr="007628F4">
              <w:rPr>
                <w:rFonts w:ascii="Verdana" w:hAnsi="Verdana"/>
                <w:sz w:val="18"/>
                <w:szCs w:val="16"/>
              </w:rPr>
              <w:t>Speeded up barrel change-overs by 50%+ (65 minutes to 27 minutes) Impacted 6 employees.</w:t>
            </w:r>
          </w:p>
        </w:tc>
      </w:tr>
    </w:tbl>
    <w:p w:rsidR="00E90ED4" w:rsidRPr="000E3734" w:rsidRDefault="00E90ED4" w:rsidP="00E90ED4">
      <w:pPr>
        <w:rPr>
          <w:rFonts w:ascii="Verdana" w:hAnsi="Verdana"/>
          <w:sz w:val="16"/>
          <w:szCs w:val="16"/>
        </w:rPr>
      </w:pPr>
      <w:r w:rsidRPr="000E3734">
        <w:rPr>
          <w:rFonts w:ascii="Verdana" w:hAnsi="Verdana"/>
          <w:sz w:val="16"/>
          <w:szCs w:val="16"/>
        </w:rPr>
        <w:t xml:space="preserve"> </w:t>
      </w:r>
    </w:p>
    <w:tbl>
      <w:tblPr>
        <w:tblW w:w="11356" w:type="dxa"/>
        <w:tblInd w:w="-252" w:type="dxa"/>
        <w:tblLayout w:type="fixed"/>
        <w:tblLook w:val="01E0" w:firstRow="1" w:lastRow="1" w:firstColumn="1" w:lastColumn="1" w:noHBand="0" w:noVBand="0"/>
      </w:tblPr>
      <w:tblGrid>
        <w:gridCol w:w="7571"/>
        <w:gridCol w:w="3785"/>
      </w:tblGrid>
      <w:tr w:rsidR="00E90ED4" w:rsidRPr="000E3734" w:rsidTr="001C2A6A">
        <w:trPr>
          <w:trHeight w:val="80"/>
        </w:trPr>
        <w:tc>
          <w:tcPr>
            <w:tcW w:w="7571" w:type="dxa"/>
            <w:shd w:val="clear" w:color="auto" w:fill="auto"/>
          </w:tcPr>
          <w:p w:rsidR="00E90ED4" w:rsidRPr="000E3734" w:rsidRDefault="00E90ED4" w:rsidP="00C762F7">
            <w:pPr>
              <w:ind w:left="72"/>
              <w:rPr>
                <w:rFonts w:ascii="Verdana" w:hAnsi="Verdana"/>
                <w:b/>
                <w:bCs/>
                <w:sz w:val="16"/>
                <w:szCs w:val="16"/>
              </w:rPr>
            </w:pPr>
            <w:r w:rsidRPr="000E3734">
              <w:rPr>
                <w:rFonts w:ascii="Verdana" w:hAnsi="Verdana"/>
                <w:b/>
                <w:bCs/>
                <w:sz w:val="16"/>
                <w:szCs w:val="16"/>
              </w:rPr>
              <w:t>Director of Quality and Continuous Improvement</w:t>
            </w:r>
          </w:p>
        </w:tc>
        <w:tc>
          <w:tcPr>
            <w:tcW w:w="3785" w:type="dxa"/>
            <w:shd w:val="clear" w:color="auto" w:fill="auto"/>
          </w:tcPr>
          <w:p w:rsidR="00E90ED4" w:rsidRPr="000E3734" w:rsidRDefault="00E90ED4" w:rsidP="00712233">
            <w:pPr>
              <w:ind w:right="72"/>
              <w:jc w:val="center"/>
              <w:rPr>
                <w:rFonts w:ascii="Verdana" w:hAnsi="Verdana"/>
                <w:b/>
                <w:bCs/>
                <w:sz w:val="16"/>
                <w:szCs w:val="16"/>
              </w:rPr>
            </w:pPr>
            <w:r w:rsidRPr="000E3734">
              <w:rPr>
                <w:rFonts w:ascii="Verdana" w:hAnsi="Verdana"/>
                <w:b/>
                <w:bCs/>
                <w:sz w:val="16"/>
                <w:szCs w:val="16"/>
              </w:rPr>
              <w:t>2008-2009</w:t>
            </w:r>
          </w:p>
        </w:tc>
      </w:tr>
      <w:tr w:rsidR="00E90ED4" w:rsidRPr="000E3734" w:rsidTr="003B2E4F">
        <w:trPr>
          <w:trHeight w:val="180"/>
        </w:trPr>
        <w:tc>
          <w:tcPr>
            <w:tcW w:w="7571" w:type="dxa"/>
            <w:shd w:val="clear" w:color="auto" w:fill="FFFFFF"/>
          </w:tcPr>
          <w:p w:rsidR="00E90ED4" w:rsidRPr="00712233" w:rsidRDefault="00E90ED4" w:rsidP="00C762F7">
            <w:pPr>
              <w:ind w:left="252" w:right="72"/>
              <w:rPr>
                <w:rFonts w:ascii="Verdana" w:hAnsi="Verdana"/>
                <w:smallCaps/>
                <w:sz w:val="18"/>
                <w:szCs w:val="16"/>
              </w:rPr>
            </w:pPr>
            <w:proofErr w:type="spellStart"/>
            <w:r w:rsidRPr="00712233">
              <w:rPr>
                <w:rFonts w:ascii="Verdana" w:hAnsi="Verdana"/>
                <w:smallCaps/>
                <w:sz w:val="18"/>
                <w:szCs w:val="16"/>
              </w:rPr>
              <w:t>Edgetech</w:t>
            </w:r>
            <w:proofErr w:type="spellEnd"/>
            <w:r w:rsidRPr="00712233">
              <w:rPr>
                <w:rFonts w:ascii="Verdana" w:hAnsi="Verdana"/>
                <w:smallCaps/>
                <w:sz w:val="18"/>
                <w:szCs w:val="16"/>
              </w:rPr>
              <w:t xml:space="preserve"> IG Inc. (Lauren International Co.)   (300 + Employee Operation)</w:t>
            </w:r>
          </w:p>
        </w:tc>
        <w:tc>
          <w:tcPr>
            <w:tcW w:w="3785" w:type="dxa"/>
            <w:shd w:val="clear" w:color="auto" w:fill="FFFFFF"/>
          </w:tcPr>
          <w:p w:rsidR="00E90ED4" w:rsidRPr="00712233" w:rsidRDefault="00712233" w:rsidP="007628F4">
            <w:pPr>
              <w:spacing w:after="100" w:afterAutospacing="1"/>
              <w:ind w:right="252"/>
              <w:jc w:val="center"/>
              <w:rPr>
                <w:rFonts w:ascii="Verdana" w:hAnsi="Verdana"/>
                <w:smallCaps/>
                <w:sz w:val="18"/>
                <w:szCs w:val="16"/>
              </w:rPr>
            </w:pPr>
            <w:r>
              <w:rPr>
                <w:rFonts w:ascii="Verdana" w:hAnsi="Verdana"/>
                <w:smallCaps/>
                <w:sz w:val="18"/>
                <w:szCs w:val="16"/>
              </w:rPr>
              <w:t xml:space="preserve">           </w:t>
            </w:r>
            <w:r w:rsidR="00E90ED4" w:rsidRPr="00712233">
              <w:rPr>
                <w:rFonts w:ascii="Verdana" w:hAnsi="Verdana"/>
                <w:smallCaps/>
                <w:sz w:val="18"/>
                <w:szCs w:val="16"/>
              </w:rPr>
              <w:t>Cambridge, OH</w:t>
            </w:r>
          </w:p>
        </w:tc>
      </w:tr>
      <w:tr w:rsidR="00E90ED4" w:rsidRPr="000E3734" w:rsidTr="00712233">
        <w:tblPrEx>
          <w:shd w:val="clear" w:color="auto" w:fill="D9D9D9"/>
        </w:tblPrEx>
        <w:trPr>
          <w:trHeight w:val="195"/>
        </w:trPr>
        <w:tc>
          <w:tcPr>
            <w:tcW w:w="11356" w:type="dxa"/>
            <w:gridSpan w:val="2"/>
            <w:shd w:val="clear" w:color="auto" w:fill="auto"/>
          </w:tcPr>
          <w:p w:rsidR="00E90ED4" w:rsidRPr="007628F4" w:rsidRDefault="00E90ED4" w:rsidP="007628F4">
            <w:pPr>
              <w:pStyle w:val="ListParagraph"/>
              <w:numPr>
                <w:ilvl w:val="0"/>
                <w:numId w:val="25"/>
              </w:numPr>
              <w:spacing w:line="240" w:lineRule="atLeast"/>
              <w:rPr>
                <w:rFonts w:ascii="Verdana" w:hAnsi="Verdana"/>
                <w:sz w:val="18"/>
                <w:szCs w:val="16"/>
              </w:rPr>
            </w:pPr>
            <w:r w:rsidRPr="007628F4">
              <w:rPr>
                <w:rFonts w:ascii="Verdana" w:hAnsi="Verdana"/>
                <w:sz w:val="18"/>
                <w:szCs w:val="16"/>
              </w:rPr>
              <w:t>Created the company’s first Lean Assessment Scorecard to measure all management on all facets of LEAN identifying which areas to concentrate</w:t>
            </w:r>
          </w:p>
        </w:tc>
      </w:tr>
      <w:tr w:rsidR="00E90ED4" w:rsidRPr="000E3734" w:rsidTr="00712233">
        <w:tblPrEx>
          <w:shd w:val="clear" w:color="auto" w:fill="D9D9D9"/>
        </w:tblPrEx>
        <w:trPr>
          <w:trHeight w:val="195"/>
        </w:trPr>
        <w:tc>
          <w:tcPr>
            <w:tcW w:w="11356" w:type="dxa"/>
            <w:gridSpan w:val="2"/>
            <w:shd w:val="clear" w:color="auto" w:fill="auto"/>
          </w:tcPr>
          <w:p w:rsidR="00E90ED4" w:rsidRPr="007628F4" w:rsidRDefault="00E90ED4" w:rsidP="007628F4">
            <w:pPr>
              <w:pStyle w:val="ListParagraph"/>
              <w:numPr>
                <w:ilvl w:val="0"/>
                <w:numId w:val="25"/>
              </w:numPr>
              <w:spacing w:line="240" w:lineRule="atLeast"/>
              <w:rPr>
                <w:rFonts w:ascii="Verdana" w:hAnsi="Verdana"/>
                <w:sz w:val="18"/>
                <w:szCs w:val="16"/>
              </w:rPr>
            </w:pPr>
            <w:r w:rsidRPr="007628F4">
              <w:rPr>
                <w:rFonts w:ascii="Verdana" w:hAnsi="Verdana"/>
                <w:sz w:val="18"/>
                <w:szCs w:val="16"/>
              </w:rPr>
              <w:t>Provide oversight and coaching to Management Representatives and other internal Stake-Holder Leaders for a very successful ISO9000 certification.  Received first pass certification.</w:t>
            </w:r>
          </w:p>
        </w:tc>
      </w:tr>
      <w:tr w:rsidR="00E90ED4" w:rsidRPr="000E3734" w:rsidTr="00712233">
        <w:tblPrEx>
          <w:shd w:val="clear" w:color="auto" w:fill="D9D9D9"/>
        </w:tblPrEx>
        <w:trPr>
          <w:trHeight w:val="80"/>
        </w:trPr>
        <w:tc>
          <w:tcPr>
            <w:tcW w:w="11356" w:type="dxa"/>
            <w:gridSpan w:val="2"/>
            <w:shd w:val="clear" w:color="auto" w:fill="auto"/>
          </w:tcPr>
          <w:p w:rsidR="00E90ED4" w:rsidRPr="007628F4" w:rsidRDefault="00E90ED4" w:rsidP="00C762F7">
            <w:pPr>
              <w:spacing w:line="240" w:lineRule="atLeast"/>
              <w:ind w:left="259"/>
              <w:rPr>
                <w:rFonts w:ascii="Verdana" w:hAnsi="Verdana"/>
                <w:b/>
                <w:sz w:val="18"/>
                <w:szCs w:val="16"/>
              </w:rPr>
            </w:pPr>
            <w:r w:rsidRPr="007628F4">
              <w:rPr>
                <w:rFonts w:ascii="Verdana" w:hAnsi="Verdana"/>
                <w:b/>
                <w:sz w:val="18"/>
                <w:szCs w:val="16"/>
              </w:rPr>
              <w:t>Key Accomplishments: (Lean, Six Sigma, Kaizen &amp; ISO9000)</w:t>
            </w:r>
          </w:p>
        </w:tc>
      </w:tr>
      <w:tr w:rsidR="00E90ED4" w:rsidRPr="000E3734" w:rsidTr="00712233">
        <w:tblPrEx>
          <w:shd w:val="clear" w:color="auto" w:fill="D9D9D9"/>
        </w:tblPrEx>
        <w:trPr>
          <w:trHeight w:val="195"/>
        </w:trPr>
        <w:tc>
          <w:tcPr>
            <w:tcW w:w="11356" w:type="dxa"/>
            <w:gridSpan w:val="2"/>
            <w:shd w:val="clear" w:color="auto" w:fill="auto"/>
          </w:tcPr>
          <w:p w:rsidR="00E90ED4" w:rsidRPr="007628F4" w:rsidRDefault="00E90ED4" w:rsidP="00C762F7">
            <w:pPr>
              <w:numPr>
                <w:ilvl w:val="1"/>
                <w:numId w:val="12"/>
              </w:numPr>
              <w:tabs>
                <w:tab w:val="clear" w:pos="432"/>
                <w:tab w:val="num" w:pos="882"/>
              </w:tabs>
              <w:spacing w:line="240" w:lineRule="atLeast"/>
              <w:ind w:left="882" w:hanging="270"/>
              <w:rPr>
                <w:rFonts w:ascii="Verdana" w:hAnsi="Verdana"/>
                <w:sz w:val="18"/>
                <w:szCs w:val="16"/>
              </w:rPr>
            </w:pPr>
            <w:r w:rsidRPr="007628F4">
              <w:rPr>
                <w:rFonts w:ascii="Verdana" w:hAnsi="Verdana"/>
                <w:sz w:val="18"/>
                <w:szCs w:val="16"/>
              </w:rPr>
              <w:t>Engaged in methods via Scrap Reduction Team (SRT) that helped generate a huge amount of savings and drive the company scrap down from  22% to 10% in the same year</w:t>
            </w:r>
          </w:p>
        </w:tc>
      </w:tr>
      <w:tr w:rsidR="00E90ED4" w:rsidRPr="000E3734" w:rsidTr="00712233">
        <w:tblPrEx>
          <w:shd w:val="clear" w:color="auto" w:fill="D9D9D9"/>
        </w:tblPrEx>
        <w:trPr>
          <w:trHeight w:val="195"/>
        </w:trPr>
        <w:tc>
          <w:tcPr>
            <w:tcW w:w="11356" w:type="dxa"/>
            <w:gridSpan w:val="2"/>
            <w:shd w:val="clear" w:color="auto" w:fill="auto"/>
          </w:tcPr>
          <w:p w:rsidR="00E90ED4" w:rsidRPr="007628F4" w:rsidRDefault="00E90ED4" w:rsidP="00C762F7">
            <w:pPr>
              <w:numPr>
                <w:ilvl w:val="1"/>
                <w:numId w:val="12"/>
              </w:numPr>
              <w:tabs>
                <w:tab w:val="clear" w:pos="432"/>
                <w:tab w:val="num" w:pos="882"/>
              </w:tabs>
              <w:spacing w:line="240" w:lineRule="atLeast"/>
              <w:ind w:left="882" w:hanging="270"/>
              <w:rPr>
                <w:rFonts w:ascii="Verdana" w:hAnsi="Verdana"/>
                <w:sz w:val="18"/>
                <w:szCs w:val="16"/>
              </w:rPr>
            </w:pPr>
            <w:r w:rsidRPr="007628F4">
              <w:rPr>
                <w:rFonts w:ascii="Verdana" w:hAnsi="Verdana"/>
                <w:sz w:val="18"/>
                <w:szCs w:val="16"/>
              </w:rPr>
              <w:t>Managed and coordinated 5S program, with beginning average score of 88/120 and drove companywide improvements to achieve 101/120, resulting to a 15% improvement in less than a year</w:t>
            </w:r>
          </w:p>
        </w:tc>
      </w:tr>
      <w:tr w:rsidR="00E90ED4" w:rsidRPr="000E3734" w:rsidTr="00712233">
        <w:tblPrEx>
          <w:shd w:val="clear" w:color="auto" w:fill="D9D9D9"/>
        </w:tblPrEx>
        <w:trPr>
          <w:trHeight w:val="195"/>
        </w:trPr>
        <w:tc>
          <w:tcPr>
            <w:tcW w:w="11356" w:type="dxa"/>
            <w:gridSpan w:val="2"/>
            <w:shd w:val="clear" w:color="auto" w:fill="auto"/>
          </w:tcPr>
          <w:p w:rsidR="00E90ED4" w:rsidRPr="007628F4" w:rsidRDefault="00E90ED4" w:rsidP="00C762F7">
            <w:pPr>
              <w:numPr>
                <w:ilvl w:val="1"/>
                <w:numId w:val="12"/>
              </w:numPr>
              <w:tabs>
                <w:tab w:val="clear" w:pos="432"/>
                <w:tab w:val="num" w:pos="882"/>
              </w:tabs>
              <w:spacing w:line="240" w:lineRule="atLeast"/>
              <w:ind w:left="882" w:hanging="270"/>
              <w:rPr>
                <w:rFonts w:ascii="Verdana" w:hAnsi="Verdana"/>
                <w:sz w:val="18"/>
                <w:szCs w:val="16"/>
              </w:rPr>
            </w:pPr>
            <w:r w:rsidRPr="007628F4">
              <w:rPr>
                <w:rFonts w:ascii="Verdana" w:hAnsi="Verdana"/>
                <w:sz w:val="18"/>
                <w:szCs w:val="16"/>
              </w:rPr>
              <w:t xml:space="preserve">Led multiple multi-day </w:t>
            </w:r>
            <w:proofErr w:type="spellStart"/>
            <w:r w:rsidRPr="007628F4">
              <w:rPr>
                <w:rFonts w:ascii="Verdana" w:hAnsi="Verdana"/>
                <w:sz w:val="18"/>
                <w:szCs w:val="16"/>
              </w:rPr>
              <w:t>Kaizens</w:t>
            </w:r>
            <w:proofErr w:type="spellEnd"/>
            <w:r w:rsidRPr="007628F4">
              <w:rPr>
                <w:rFonts w:ascii="Verdana" w:hAnsi="Verdana"/>
                <w:sz w:val="18"/>
                <w:szCs w:val="16"/>
              </w:rPr>
              <w:t xml:space="preserve"> which improved the Mixing Department’s efficiency and outbound quality</w:t>
            </w:r>
          </w:p>
          <w:p w:rsidR="00E90ED4" w:rsidRPr="007628F4" w:rsidRDefault="00E90ED4" w:rsidP="00C762F7">
            <w:pPr>
              <w:spacing w:line="240" w:lineRule="atLeast"/>
              <w:ind w:left="882"/>
              <w:rPr>
                <w:rFonts w:ascii="Verdana" w:hAnsi="Verdana"/>
                <w:sz w:val="18"/>
                <w:szCs w:val="16"/>
              </w:rPr>
            </w:pPr>
          </w:p>
        </w:tc>
      </w:tr>
      <w:tr w:rsidR="00E90ED4" w:rsidRPr="000E3734" w:rsidTr="001C2A6A">
        <w:trPr>
          <w:trHeight w:val="195"/>
        </w:trPr>
        <w:tc>
          <w:tcPr>
            <w:tcW w:w="7571" w:type="dxa"/>
            <w:shd w:val="clear" w:color="auto" w:fill="auto"/>
          </w:tcPr>
          <w:p w:rsidR="00E90ED4" w:rsidRPr="000E3734" w:rsidRDefault="00E90ED4" w:rsidP="00C762F7">
            <w:pPr>
              <w:ind w:left="72"/>
              <w:rPr>
                <w:rFonts w:ascii="Verdana" w:hAnsi="Verdana"/>
                <w:b/>
                <w:bCs/>
                <w:sz w:val="16"/>
                <w:szCs w:val="16"/>
              </w:rPr>
            </w:pPr>
            <w:r w:rsidRPr="000E3734">
              <w:rPr>
                <w:rFonts w:ascii="Verdana" w:hAnsi="Verdana"/>
                <w:b/>
                <w:bCs/>
                <w:sz w:val="16"/>
                <w:szCs w:val="16"/>
              </w:rPr>
              <w:t xml:space="preserve">Operations Manager,  Continuous Improvement </w:t>
            </w:r>
            <w:proofErr w:type="spellStart"/>
            <w:r w:rsidRPr="000E3734">
              <w:rPr>
                <w:rFonts w:ascii="Verdana" w:hAnsi="Verdana"/>
                <w:b/>
                <w:bCs/>
                <w:sz w:val="16"/>
                <w:szCs w:val="16"/>
              </w:rPr>
              <w:t>Mgr</w:t>
            </w:r>
            <w:proofErr w:type="spellEnd"/>
            <w:r w:rsidRPr="000E3734">
              <w:rPr>
                <w:rFonts w:ascii="Verdana" w:hAnsi="Verdana"/>
                <w:b/>
                <w:bCs/>
                <w:sz w:val="16"/>
                <w:szCs w:val="16"/>
              </w:rPr>
              <w:t>,  Quality Manager</w:t>
            </w:r>
          </w:p>
        </w:tc>
        <w:tc>
          <w:tcPr>
            <w:tcW w:w="3785" w:type="dxa"/>
            <w:shd w:val="clear" w:color="auto" w:fill="auto"/>
          </w:tcPr>
          <w:p w:rsidR="00E90ED4" w:rsidRPr="000E3734" w:rsidRDefault="001C2A6A" w:rsidP="00712233">
            <w:pPr>
              <w:ind w:right="72"/>
              <w:jc w:val="center"/>
              <w:rPr>
                <w:rFonts w:ascii="Verdana" w:hAnsi="Verdana"/>
                <w:b/>
                <w:bCs/>
                <w:sz w:val="16"/>
                <w:szCs w:val="16"/>
              </w:rPr>
            </w:pPr>
            <w:r>
              <w:rPr>
                <w:rFonts w:ascii="Verdana" w:hAnsi="Verdana"/>
                <w:b/>
                <w:bCs/>
                <w:sz w:val="16"/>
                <w:szCs w:val="16"/>
              </w:rPr>
              <w:t xml:space="preserve"> </w:t>
            </w:r>
            <w:r w:rsidR="00E90ED4" w:rsidRPr="000E3734">
              <w:rPr>
                <w:rFonts w:ascii="Verdana" w:hAnsi="Verdana"/>
                <w:b/>
                <w:bCs/>
                <w:sz w:val="16"/>
                <w:szCs w:val="16"/>
              </w:rPr>
              <w:t>2001-2008</w:t>
            </w:r>
          </w:p>
        </w:tc>
      </w:tr>
      <w:tr w:rsidR="00E90ED4" w:rsidRPr="000E3734" w:rsidTr="00712233">
        <w:trPr>
          <w:trHeight w:val="225"/>
        </w:trPr>
        <w:tc>
          <w:tcPr>
            <w:tcW w:w="7571" w:type="dxa"/>
            <w:shd w:val="clear" w:color="auto" w:fill="FFFFFF"/>
          </w:tcPr>
          <w:p w:rsidR="00E90ED4" w:rsidRPr="00712233" w:rsidRDefault="00E90ED4" w:rsidP="00C762F7">
            <w:pPr>
              <w:ind w:left="252" w:right="72"/>
              <w:rPr>
                <w:rFonts w:ascii="Verdana" w:hAnsi="Verdana"/>
                <w:smallCaps/>
                <w:sz w:val="18"/>
                <w:szCs w:val="16"/>
              </w:rPr>
            </w:pPr>
            <w:r w:rsidRPr="00712233">
              <w:rPr>
                <w:rFonts w:ascii="Verdana" w:hAnsi="Verdana"/>
                <w:smallCaps/>
                <w:sz w:val="18"/>
                <w:szCs w:val="16"/>
              </w:rPr>
              <w:t>Charles Schwab Inc.  (425  Employee  Operation)</w:t>
            </w:r>
          </w:p>
        </w:tc>
        <w:tc>
          <w:tcPr>
            <w:tcW w:w="3785" w:type="dxa"/>
            <w:shd w:val="clear" w:color="auto" w:fill="FFFFFF"/>
          </w:tcPr>
          <w:p w:rsidR="00E90ED4" w:rsidRPr="00712233" w:rsidRDefault="00712233" w:rsidP="00712233">
            <w:pPr>
              <w:ind w:right="252"/>
              <w:jc w:val="center"/>
              <w:rPr>
                <w:rFonts w:ascii="Verdana" w:hAnsi="Verdana"/>
                <w:smallCaps/>
                <w:sz w:val="18"/>
                <w:szCs w:val="16"/>
              </w:rPr>
            </w:pPr>
            <w:r>
              <w:rPr>
                <w:rFonts w:ascii="Verdana" w:hAnsi="Verdana"/>
                <w:smallCaps/>
                <w:sz w:val="18"/>
                <w:szCs w:val="16"/>
              </w:rPr>
              <w:t xml:space="preserve">        </w:t>
            </w:r>
            <w:r w:rsidR="00E90ED4" w:rsidRPr="00712233">
              <w:rPr>
                <w:rFonts w:ascii="Verdana" w:hAnsi="Verdana"/>
                <w:smallCaps/>
                <w:sz w:val="18"/>
                <w:szCs w:val="16"/>
              </w:rPr>
              <w:t>Richfield, OH</w:t>
            </w:r>
          </w:p>
        </w:tc>
      </w:tr>
      <w:tr w:rsidR="00E90ED4" w:rsidRPr="000E3734" w:rsidTr="00712233">
        <w:tblPrEx>
          <w:shd w:val="clear" w:color="auto" w:fill="D9D9D9"/>
        </w:tblPrEx>
        <w:trPr>
          <w:trHeight w:val="195"/>
        </w:trPr>
        <w:tc>
          <w:tcPr>
            <w:tcW w:w="11356" w:type="dxa"/>
            <w:gridSpan w:val="2"/>
            <w:shd w:val="clear" w:color="auto" w:fill="auto"/>
          </w:tcPr>
          <w:p w:rsidR="00E90ED4" w:rsidRPr="000E3734" w:rsidRDefault="00EF2E3B" w:rsidP="00C762F7">
            <w:pPr>
              <w:numPr>
                <w:ilvl w:val="1"/>
                <w:numId w:val="1"/>
              </w:numPr>
              <w:tabs>
                <w:tab w:val="clear" w:pos="432"/>
                <w:tab w:val="num" w:pos="612"/>
              </w:tabs>
              <w:spacing w:line="240" w:lineRule="atLeast"/>
              <w:ind w:left="619" w:hanging="360"/>
              <w:rPr>
                <w:rFonts w:ascii="Verdana" w:hAnsi="Verdana"/>
                <w:sz w:val="16"/>
                <w:szCs w:val="16"/>
              </w:rPr>
            </w:pPr>
            <w:r>
              <w:rPr>
                <w:rFonts w:ascii="Verdana" w:hAnsi="Verdana"/>
                <w:sz w:val="18"/>
                <w:szCs w:val="16"/>
              </w:rPr>
              <w:t>Served</w:t>
            </w:r>
            <w:r w:rsidR="00E90ED4" w:rsidRPr="007628F4">
              <w:rPr>
                <w:rFonts w:ascii="Verdana" w:hAnsi="Verdana"/>
                <w:sz w:val="18"/>
                <w:szCs w:val="16"/>
              </w:rPr>
              <w:t xml:space="preserve"> key role in leading multiple Continuous Improvement Projects (KAIZEN) centered around creating an overall “paperless” process</w:t>
            </w:r>
          </w:p>
        </w:tc>
      </w:tr>
      <w:tr w:rsidR="00E90ED4" w:rsidRPr="000E3734" w:rsidTr="00712233">
        <w:tblPrEx>
          <w:shd w:val="clear" w:color="auto" w:fill="D9D9D9"/>
        </w:tblPrEx>
        <w:trPr>
          <w:trHeight w:val="80"/>
        </w:trPr>
        <w:tc>
          <w:tcPr>
            <w:tcW w:w="11356" w:type="dxa"/>
            <w:gridSpan w:val="2"/>
            <w:shd w:val="clear" w:color="auto" w:fill="auto"/>
          </w:tcPr>
          <w:p w:rsidR="00E90ED4" w:rsidRPr="000E3734" w:rsidRDefault="00E90ED4" w:rsidP="00C762F7">
            <w:pPr>
              <w:tabs>
                <w:tab w:val="num" w:pos="612"/>
              </w:tabs>
              <w:spacing w:line="240" w:lineRule="atLeast"/>
              <w:ind w:left="259"/>
              <w:rPr>
                <w:rFonts w:ascii="Verdana" w:hAnsi="Verdana"/>
                <w:b/>
                <w:sz w:val="16"/>
                <w:szCs w:val="16"/>
              </w:rPr>
            </w:pPr>
            <w:r w:rsidRPr="000E3734">
              <w:rPr>
                <w:rFonts w:ascii="Verdana" w:hAnsi="Verdana"/>
                <w:b/>
                <w:sz w:val="16"/>
                <w:szCs w:val="16"/>
              </w:rPr>
              <w:t>Key Accomplishments: (Lean, Six Sigma, Kaizen &amp; ISO9000)</w:t>
            </w:r>
          </w:p>
        </w:tc>
      </w:tr>
      <w:tr w:rsidR="00E90ED4" w:rsidRPr="000E3734" w:rsidTr="00712233">
        <w:tblPrEx>
          <w:shd w:val="clear" w:color="auto" w:fill="D9D9D9"/>
        </w:tblPrEx>
        <w:trPr>
          <w:trHeight w:val="80"/>
        </w:trPr>
        <w:tc>
          <w:tcPr>
            <w:tcW w:w="11356" w:type="dxa"/>
            <w:gridSpan w:val="2"/>
            <w:shd w:val="clear" w:color="auto" w:fill="auto"/>
          </w:tcPr>
          <w:p w:rsidR="00E90ED4" w:rsidRPr="007628F4" w:rsidRDefault="00E90ED4" w:rsidP="00C762F7">
            <w:pPr>
              <w:numPr>
                <w:ilvl w:val="1"/>
                <w:numId w:val="12"/>
              </w:numPr>
              <w:tabs>
                <w:tab w:val="clear" w:pos="432"/>
                <w:tab w:val="num" w:pos="612"/>
                <w:tab w:val="num" w:pos="882"/>
              </w:tabs>
              <w:spacing w:line="240" w:lineRule="atLeast"/>
              <w:ind w:left="882" w:hanging="270"/>
              <w:rPr>
                <w:rFonts w:ascii="Verdana" w:hAnsi="Verdana"/>
                <w:sz w:val="18"/>
                <w:szCs w:val="16"/>
              </w:rPr>
            </w:pPr>
            <w:r w:rsidRPr="007628F4">
              <w:rPr>
                <w:rFonts w:ascii="Verdana" w:hAnsi="Verdana"/>
                <w:sz w:val="18"/>
                <w:szCs w:val="16"/>
              </w:rPr>
              <w:t>Created Conversion department’s first prevention Quality Management System  which led to company’s best Client Promoter Scores of 92% against a goal of 80% “Surpassed”</w:t>
            </w:r>
          </w:p>
        </w:tc>
      </w:tr>
      <w:tr w:rsidR="00E90ED4" w:rsidRPr="000E3734" w:rsidTr="00712233">
        <w:tblPrEx>
          <w:shd w:val="clear" w:color="auto" w:fill="D9D9D9"/>
        </w:tblPrEx>
        <w:trPr>
          <w:trHeight w:val="80"/>
        </w:trPr>
        <w:tc>
          <w:tcPr>
            <w:tcW w:w="11356" w:type="dxa"/>
            <w:gridSpan w:val="2"/>
            <w:shd w:val="clear" w:color="auto" w:fill="auto"/>
          </w:tcPr>
          <w:p w:rsidR="00E90ED4" w:rsidRPr="007628F4" w:rsidRDefault="00E90ED4" w:rsidP="00C762F7">
            <w:pPr>
              <w:numPr>
                <w:ilvl w:val="1"/>
                <w:numId w:val="12"/>
              </w:numPr>
              <w:tabs>
                <w:tab w:val="clear" w:pos="432"/>
                <w:tab w:val="num" w:pos="612"/>
                <w:tab w:val="num" w:pos="882"/>
              </w:tabs>
              <w:spacing w:line="240" w:lineRule="atLeast"/>
              <w:ind w:left="882" w:hanging="270"/>
              <w:rPr>
                <w:rFonts w:ascii="Verdana" w:hAnsi="Verdana"/>
                <w:sz w:val="18"/>
                <w:szCs w:val="16"/>
              </w:rPr>
            </w:pPr>
            <w:r w:rsidRPr="007628F4">
              <w:rPr>
                <w:rFonts w:ascii="Verdana" w:hAnsi="Verdana"/>
                <w:sz w:val="18"/>
                <w:szCs w:val="16"/>
              </w:rPr>
              <w:t>Minimized the amount of time used to do final inspections from 4hrs to 1hr, 400% improvement</w:t>
            </w:r>
          </w:p>
        </w:tc>
      </w:tr>
      <w:tr w:rsidR="00E90ED4" w:rsidRPr="00A37FDB" w:rsidTr="00712233">
        <w:tblPrEx>
          <w:shd w:val="clear" w:color="auto" w:fill="D9D9D9"/>
        </w:tblPrEx>
        <w:trPr>
          <w:trHeight w:val="80"/>
        </w:trPr>
        <w:tc>
          <w:tcPr>
            <w:tcW w:w="11356" w:type="dxa"/>
            <w:gridSpan w:val="2"/>
            <w:shd w:val="clear" w:color="auto" w:fill="auto"/>
          </w:tcPr>
          <w:p w:rsidR="00E90ED4" w:rsidRPr="007628F4" w:rsidRDefault="00E90ED4" w:rsidP="00C762F7">
            <w:pPr>
              <w:numPr>
                <w:ilvl w:val="1"/>
                <w:numId w:val="12"/>
              </w:numPr>
              <w:tabs>
                <w:tab w:val="clear" w:pos="432"/>
                <w:tab w:val="num" w:pos="882"/>
              </w:tabs>
              <w:spacing w:line="240" w:lineRule="atLeast"/>
              <w:ind w:left="882" w:hanging="270"/>
              <w:rPr>
                <w:rFonts w:ascii="Verdana" w:hAnsi="Verdana"/>
                <w:sz w:val="18"/>
                <w:szCs w:val="16"/>
              </w:rPr>
            </w:pPr>
            <w:r w:rsidRPr="007628F4">
              <w:rPr>
                <w:rFonts w:ascii="Verdana" w:hAnsi="Verdana"/>
                <w:sz w:val="18"/>
                <w:szCs w:val="16"/>
              </w:rPr>
              <w:t>Spearheaded an improved automated Check Tracking Process 100% eliminated lost checks, and increased efficiencies to the process that equates to savings of 100+ man-hours/month</w:t>
            </w:r>
          </w:p>
        </w:tc>
      </w:tr>
    </w:tbl>
    <w:p w:rsidR="00291A81" w:rsidRDefault="00291A81" w:rsidP="00C06A40">
      <w:pPr>
        <w:rPr>
          <w:rFonts w:ascii="Verdana" w:hAnsi="Verdana" w:cs="Tahoma"/>
          <w:sz w:val="16"/>
          <w:szCs w:val="16"/>
        </w:rPr>
      </w:pPr>
    </w:p>
    <w:p w:rsidR="001603DE" w:rsidRDefault="001603DE" w:rsidP="00C06A40">
      <w:pPr>
        <w:rPr>
          <w:rFonts w:ascii="Verdana" w:hAnsi="Verdana" w:cs="Tahoma"/>
          <w:sz w:val="16"/>
          <w:szCs w:val="16"/>
        </w:rPr>
      </w:pPr>
    </w:p>
    <w:p w:rsidR="001603DE" w:rsidRPr="001603DE" w:rsidRDefault="001603DE" w:rsidP="001603DE">
      <w:pPr>
        <w:ind w:firstLine="720"/>
        <w:jc w:val="center"/>
        <w:rPr>
          <w:rFonts w:ascii="Verdana" w:hAnsi="Verdana" w:cs="Tahoma"/>
          <w:b/>
          <w:sz w:val="18"/>
          <w:szCs w:val="16"/>
        </w:rPr>
      </w:pPr>
      <w:r w:rsidRPr="001603DE">
        <w:rPr>
          <w:rFonts w:ascii="Verdana" w:hAnsi="Verdana" w:cs="Tahoma"/>
          <w:b/>
          <w:sz w:val="18"/>
          <w:szCs w:val="16"/>
        </w:rPr>
        <w:t>EDUCATION</w:t>
      </w:r>
    </w:p>
    <w:p w:rsidR="001603DE" w:rsidRPr="001603DE" w:rsidRDefault="001603DE" w:rsidP="001603DE">
      <w:pPr>
        <w:ind w:firstLine="720"/>
        <w:jc w:val="center"/>
        <w:rPr>
          <w:rFonts w:ascii="Verdana" w:hAnsi="Verdana" w:cs="Tahoma"/>
          <w:b/>
          <w:sz w:val="18"/>
          <w:szCs w:val="16"/>
        </w:rPr>
      </w:pPr>
    </w:p>
    <w:p w:rsidR="001603DE" w:rsidRDefault="001603DE" w:rsidP="003F1C87">
      <w:pPr>
        <w:spacing w:line="276" w:lineRule="auto"/>
        <w:ind w:firstLine="720"/>
        <w:rPr>
          <w:rFonts w:ascii="Verdana" w:hAnsi="Verdana" w:cs="Tahoma"/>
          <w:sz w:val="18"/>
          <w:szCs w:val="16"/>
        </w:rPr>
      </w:pPr>
      <w:r w:rsidRPr="001603DE">
        <w:rPr>
          <w:rFonts w:ascii="Verdana" w:hAnsi="Verdana" w:cs="Tahoma"/>
          <w:sz w:val="18"/>
          <w:szCs w:val="16"/>
        </w:rPr>
        <w:t xml:space="preserve">Bishop </w:t>
      </w:r>
      <w:proofErr w:type="spellStart"/>
      <w:r w:rsidRPr="001603DE">
        <w:rPr>
          <w:rFonts w:ascii="Verdana" w:hAnsi="Verdana" w:cs="Tahoma"/>
          <w:sz w:val="18"/>
          <w:szCs w:val="16"/>
        </w:rPr>
        <w:t>Luers</w:t>
      </w:r>
      <w:proofErr w:type="spellEnd"/>
      <w:r w:rsidRPr="001603DE">
        <w:rPr>
          <w:rFonts w:ascii="Verdana" w:hAnsi="Verdana" w:cs="Tahoma"/>
          <w:sz w:val="18"/>
          <w:szCs w:val="16"/>
        </w:rPr>
        <w:t xml:space="preserve"> High School – Fort Wayne, Indiana</w:t>
      </w:r>
    </w:p>
    <w:p w:rsidR="001603DE" w:rsidRDefault="001603DE" w:rsidP="003F1C87">
      <w:pPr>
        <w:spacing w:line="276" w:lineRule="auto"/>
        <w:ind w:firstLine="720"/>
        <w:rPr>
          <w:rFonts w:ascii="Verdana" w:hAnsi="Verdana" w:cs="Tahoma"/>
          <w:sz w:val="18"/>
          <w:szCs w:val="16"/>
        </w:rPr>
      </w:pPr>
      <w:r>
        <w:rPr>
          <w:rFonts w:ascii="Verdana" w:hAnsi="Verdana" w:cs="Tahoma"/>
          <w:sz w:val="18"/>
          <w:szCs w:val="16"/>
        </w:rPr>
        <w:t>Indiana University – Studied Operations Management</w:t>
      </w:r>
    </w:p>
    <w:p w:rsidR="001603DE" w:rsidRDefault="001603DE" w:rsidP="003F1C87">
      <w:pPr>
        <w:spacing w:line="276" w:lineRule="auto"/>
        <w:ind w:firstLine="720"/>
        <w:rPr>
          <w:rFonts w:ascii="Verdana" w:hAnsi="Verdana" w:cs="Tahoma"/>
          <w:sz w:val="18"/>
          <w:szCs w:val="16"/>
        </w:rPr>
      </w:pPr>
      <w:r>
        <w:rPr>
          <w:rFonts w:ascii="Verdana" w:hAnsi="Verdana" w:cs="Tahoma"/>
          <w:sz w:val="18"/>
          <w:szCs w:val="16"/>
        </w:rPr>
        <w:t>Purdue University – Studied Industrial Engineering</w:t>
      </w:r>
    </w:p>
    <w:p w:rsidR="001603DE" w:rsidRPr="001603DE" w:rsidRDefault="001603DE" w:rsidP="003F1C87">
      <w:pPr>
        <w:spacing w:line="276" w:lineRule="auto"/>
        <w:ind w:firstLine="720"/>
        <w:rPr>
          <w:rFonts w:ascii="Verdana" w:hAnsi="Verdana" w:cs="Tahoma"/>
          <w:sz w:val="18"/>
          <w:szCs w:val="16"/>
        </w:rPr>
      </w:pPr>
      <w:r>
        <w:rPr>
          <w:rFonts w:ascii="Verdana" w:hAnsi="Verdana" w:cs="Tahoma"/>
          <w:sz w:val="18"/>
          <w:szCs w:val="16"/>
        </w:rPr>
        <w:t>Kent State University – Black Belt Lean/Sigma</w:t>
      </w:r>
    </w:p>
    <w:p w:rsidR="001603DE" w:rsidRDefault="002D2814" w:rsidP="003F1C87">
      <w:pPr>
        <w:spacing w:line="276" w:lineRule="auto"/>
        <w:ind w:firstLine="720"/>
        <w:rPr>
          <w:rFonts w:ascii="Verdana" w:hAnsi="Verdana" w:cs="Tahoma"/>
          <w:sz w:val="18"/>
          <w:szCs w:val="16"/>
        </w:rPr>
      </w:pPr>
      <w:r w:rsidRPr="002D2814">
        <w:rPr>
          <w:rFonts w:ascii="Verdana" w:hAnsi="Verdana" w:cs="Tahoma"/>
          <w:sz w:val="18"/>
          <w:szCs w:val="16"/>
        </w:rPr>
        <w:t xml:space="preserve">American Society for Quality – Certified Quality Improvement Manager </w:t>
      </w:r>
    </w:p>
    <w:p w:rsidR="003F1C87" w:rsidRDefault="003F1C87" w:rsidP="003F1C87">
      <w:pPr>
        <w:spacing w:line="276" w:lineRule="auto"/>
        <w:ind w:firstLine="720"/>
        <w:rPr>
          <w:rFonts w:ascii="Verdana" w:hAnsi="Verdana" w:cs="Tahoma"/>
          <w:sz w:val="18"/>
          <w:szCs w:val="16"/>
        </w:rPr>
      </w:pPr>
    </w:p>
    <w:p w:rsidR="003F1C87" w:rsidRDefault="003F1C87" w:rsidP="001603DE">
      <w:pPr>
        <w:ind w:firstLine="720"/>
        <w:rPr>
          <w:rFonts w:ascii="Verdana" w:hAnsi="Verdana" w:cs="Tahoma"/>
          <w:sz w:val="18"/>
          <w:szCs w:val="16"/>
        </w:rPr>
      </w:pPr>
    </w:p>
    <w:p w:rsidR="003F1C87" w:rsidRDefault="003F1C87" w:rsidP="003F1C87">
      <w:pPr>
        <w:spacing w:after="120" w:line="260" w:lineRule="atLeast"/>
        <w:ind w:left="288"/>
        <w:jc w:val="center"/>
        <w:rPr>
          <w:rFonts w:ascii="Verdana" w:hAnsi="Verdana"/>
          <w:b/>
          <w:sz w:val="18"/>
          <w:szCs w:val="16"/>
        </w:rPr>
      </w:pPr>
      <w:r w:rsidRPr="003F1C87">
        <w:rPr>
          <w:rFonts w:ascii="Verdana" w:hAnsi="Verdana"/>
          <w:b/>
          <w:sz w:val="18"/>
          <w:szCs w:val="16"/>
        </w:rPr>
        <w:t>P</w:t>
      </w:r>
      <w:r>
        <w:rPr>
          <w:rFonts w:ascii="Verdana" w:hAnsi="Verdana"/>
          <w:b/>
          <w:sz w:val="18"/>
          <w:szCs w:val="16"/>
        </w:rPr>
        <w:t>AST</w:t>
      </w:r>
      <w:r w:rsidRPr="003F1C87">
        <w:rPr>
          <w:rFonts w:ascii="Verdana" w:hAnsi="Verdana"/>
          <w:b/>
          <w:sz w:val="18"/>
          <w:szCs w:val="16"/>
        </w:rPr>
        <w:t xml:space="preserve"> P</w:t>
      </w:r>
      <w:r>
        <w:rPr>
          <w:rFonts w:ascii="Verdana" w:hAnsi="Verdana"/>
          <w:b/>
          <w:sz w:val="18"/>
          <w:szCs w:val="16"/>
        </w:rPr>
        <w:t>ROFESSIONAL</w:t>
      </w:r>
      <w:r w:rsidRPr="003F1C87">
        <w:rPr>
          <w:rFonts w:ascii="Verdana" w:hAnsi="Verdana"/>
          <w:b/>
          <w:sz w:val="18"/>
          <w:szCs w:val="16"/>
        </w:rPr>
        <w:t xml:space="preserve"> A</w:t>
      </w:r>
      <w:r>
        <w:rPr>
          <w:rFonts w:ascii="Verdana" w:hAnsi="Verdana"/>
          <w:b/>
          <w:sz w:val="18"/>
          <w:szCs w:val="16"/>
        </w:rPr>
        <w:t>FFILIATIONS</w:t>
      </w:r>
    </w:p>
    <w:p w:rsidR="003F1C87" w:rsidRPr="003F1C87" w:rsidRDefault="003F1C87" w:rsidP="003F1C87">
      <w:pPr>
        <w:spacing w:line="276" w:lineRule="auto"/>
        <w:ind w:left="720"/>
        <w:rPr>
          <w:rFonts w:ascii="Verdana" w:hAnsi="Verdana"/>
          <w:b/>
          <w:sz w:val="18"/>
          <w:szCs w:val="16"/>
        </w:rPr>
      </w:pPr>
      <w:r w:rsidRPr="003F1C87">
        <w:rPr>
          <w:rFonts w:ascii="Verdana" w:hAnsi="Verdana" w:cs="Arial"/>
          <w:sz w:val="18"/>
          <w:szCs w:val="16"/>
        </w:rPr>
        <w:t>Clarke Management Association – Their first President (Muskegon, MI.)</w:t>
      </w:r>
    </w:p>
    <w:p w:rsidR="003F1C87" w:rsidRPr="003F1C87" w:rsidRDefault="003F1C87" w:rsidP="003F1C87">
      <w:pPr>
        <w:spacing w:line="276" w:lineRule="auto"/>
        <w:ind w:left="720"/>
        <w:rPr>
          <w:rFonts w:ascii="Verdana" w:hAnsi="Verdana"/>
          <w:b/>
          <w:sz w:val="18"/>
          <w:szCs w:val="16"/>
        </w:rPr>
      </w:pPr>
      <w:r w:rsidRPr="003F1C87">
        <w:rPr>
          <w:rFonts w:ascii="Verdana" w:hAnsi="Verdana" w:cs="Arial"/>
          <w:sz w:val="18"/>
          <w:szCs w:val="16"/>
        </w:rPr>
        <w:t>A</w:t>
      </w:r>
      <w:r>
        <w:rPr>
          <w:rFonts w:ascii="Verdana" w:hAnsi="Verdana" w:cs="Arial"/>
          <w:sz w:val="18"/>
          <w:szCs w:val="16"/>
        </w:rPr>
        <w:t xml:space="preserve">merican </w:t>
      </w:r>
      <w:r w:rsidRPr="003F1C87">
        <w:rPr>
          <w:rFonts w:ascii="Verdana" w:hAnsi="Verdana" w:cs="Arial"/>
          <w:sz w:val="18"/>
          <w:szCs w:val="16"/>
        </w:rPr>
        <w:t>S</w:t>
      </w:r>
      <w:r>
        <w:rPr>
          <w:rFonts w:ascii="Verdana" w:hAnsi="Verdana" w:cs="Arial"/>
          <w:sz w:val="18"/>
          <w:szCs w:val="16"/>
        </w:rPr>
        <w:t xml:space="preserve">ociety for </w:t>
      </w:r>
      <w:r w:rsidRPr="003F1C87">
        <w:rPr>
          <w:rFonts w:ascii="Verdana" w:hAnsi="Verdana" w:cs="Arial"/>
          <w:sz w:val="18"/>
          <w:szCs w:val="16"/>
        </w:rPr>
        <w:t>Q</w:t>
      </w:r>
      <w:r>
        <w:rPr>
          <w:rFonts w:ascii="Verdana" w:hAnsi="Verdana" w:cs="Arial"/>
          <w:sz w:val="18"/>
          <w:szCs w:val="16"/>
        </w:rPr>
        <w:t>uality</w:t>
      </w:r>
      <w:r w:rsidRPr="003F1C87">
        <w:rPr>
          <w:rFonts w:ascii="Verdana" w:hAnsi="Verdana" w:cs="Arial"/>
          <w:sz w:val="18"/>
          <w:szCs w:val="16"/>
        </w:rPr>
        <w:t xml:space="preserve"> Board – Muskegon, MI</w:t>
      </w:r>
    </w:p>
    <w:p w:rsidR="003F1C87" w:rsidRPr="003F1C87" w:rsidRDefault="003F1C87" w:rsidP="003F1C87">
      <w:pPr>
        <w:spacing w:line="276" w:lineRule="auto"/>
        <w:ind w:left="720"/>
        <w:rPr>
          <w:rFonts w:ascii="Verdana" w:hAnsi="Verdana"/>
          <w:b/>
          <w:sz w:val="18"/>
          <w:szCs w:val="16"/>
        </w:rPr>
      </w:pPr>
      <w:r w:rsidRPr="003F1C87">
        <w:rPr>
          <w:rFonts w:ascii="Verdana" w:hAnsi="Verdana" w:cs="Arial"/>
          <w:sz w:val="18"/>
          <w:szCs w:val="16"/>
        </w:rPr>
        <w:t>A</w:t>
      </w:r>
      <w:r>
        <w:rPr>
          <w:rFonts w:ascii="Verdana" w:hAnsi="Verdana" w:cs="Arial"/>
          <w:sz w:val="18"/>
          <w:szCs w:val="16"/>
        </w:rPr>
        <w:t xml:space="preserve">merican </w:t>
      </w:r>
      <w:r w:rsidRPr="003F1C87">
        <w:rPr>
          <w:rFonts w:ascii="Verdana" w:hAnsi="Verdana" w:cs="Arial"/>
          <w:sz w:val="18"/>
          <w:szCs w:val="16"/>
        </w:rPr>
        <w:t>S</w:t>
      </w:r>
      <w:r>
        <w:rPr>
          <w:rFonts w:ascii="Verdana" w:hAnsi="Verdana" w:cs="Arial"/>
          <w:sz w:val="18"/>
          <w:szCs w:val="16"/>
        </w:rPr>
        <w:t xml:space="preserve">ociety for </w:t>
      </w:r>
      <w:r w:rsidRPr="003F1C87">
        <w:rPr>
          <w:rFonts w:ascii="Verdana" w:hAnsi="Verdana" w:cs="Arial"/>
          <w:sz w:val="18"/>
          <w:szCs w:val="16"/>
        </w:rPr>
        <w:t>Q</w:t>
      </w:r>
      <w:r>
        <w:rPr>
          <w:rFonts w:ascii="Verdana" w:hAnsi="Verdana" w:cs="Arial"/>
          <w:sz w:val="18"/>
          <w:szCs w:val="16"/>
        </w:rPr>
        <w:t>uality</w:t>
      </w:r>
      <w:r w:rsidRPr="003F1C87">
        <w:rPr>
          <w:rFonts w:ascii="Verdana" w:hAnsi="Verdana" w:cs="Arial"/>
          <w:sz w:val="18"/>
          <w:szCs w:val="16"/>
        </w:rPr>
        <w:t xml:space="preserve"> Board </w:t>
      </w:r>
      <w:r>
        <w:rPr>
          <w:rFonts w:ascii="Verdana" w:hAnsi="Verdana" w:cs="Arial"/>
          <w:sz w:val="18"/>
          <w:szCs w:val="16"/>
        </w:rPr>
        <w:t>-</w:t>
      </w:r>
      <w:r w:rsidRPr="003F1C87">
        <w:rPr>
          <w:rFonts w:ascii="Verdana" w:hAnsi="Verdana" w:cs="Arial"/>
          <w:sz w:val="18"/>
          <w:szCs w:val="16"/>
        </w:rPr>
        <w:t xml:space="preserve"> Fayetteville, AR</w:t>
      </w:r>
    </w:p>
    <w:p w:rsidR="003F1C87" w:rsidRPr="003F1C87" w:rsidRDefault="003F1C87" w:rsidP="003F1C87">
      <w:pPr>
        <w:spacing w:line="276" w:lineRule="auto"/>
        <w:ind w:left="720"/>
        <w:rPr>
          <w:rFonts w:ascii="Verdana" w:hAnsi="Verdana"/>
          <w:b/>
          <w:sz w:val="18"/>
          <w:szCs w:val="16"/>
        </w:rPr>
      </w:pPr>
      <w:r w:rsidRPr="003F1C87">
        <w:rPr>
          <w:rFonts w:ascii="Verdana" w:hAnsi="Verdana" w:cs="Arial"/>
          <w:sz w:val="18"/>
          <w:szCs w:val="16"/>
        </w:rPr>
        <w:t>A</w:t>
      </w:r>
      <w:r>
        <w:rPr>
          <w:rFonts w:ascii="Verdana" w:hAnsi="Verdana" w:cs="Arial"/>
          <w:sz w:val="18"/>
          <w:szCs w:val="16"/>
        </w:rPr>
        <w:t xml:space="preserve">merican </w:t>
      </w:r>
      <w:r w:rsidRPr="003F1C87">
        <w:rPr>
          <w:rFonts w:ascii="Verdana" w:hAnsi="Verdana" w:cs="Arial"/>
          <w:sz w:val="18"/>
          <w:szCs w:val="16"/>
        </w:rPr>
        <w:t>S</w:t>
      </w:r>
      <w:r>
        <w:rPr>
          <w:rFonts w:ascii="Verdana" w:hAnsi="Verdana" w:cs="Arial"/>
          <w:sz w:val="18"/>
          <w:szCs w:val="16"/>
        </w:rPr>
        <w:t xml:space="preserve">ociety for </w:t>
      </w:r>
      <w:r w:rsidRPr="003F1C87">
        <w:rPr>
          <w:rFonts w:ascii="Verdana" w:hAnsi="Verdana" w:cs="Arial"/>
          <w:sz w:val="18"/>
          <w:szCs w:val="16"/>
        </w:rPr>
        <w:t>Q</w:t>
      </w:r>
      <w:r>
        <w:rPr>
          <w:rFonts w:ascii="Verdana" w:hAnsi="Verdana" w:cs="Arial"/>
          <w:sz w:val="18"/>
          <w:szCs w:val="16"/>
        </w:rPr>
        <w:t>uality</w:t>
      </w:r>
      <w:r w:rsidRPr="003F1C87">
        <w:rPr>
          <w:rFonts w:ascii="Verdana" w:hAnsi="Verdana" w:cs="Arial"/>
          <w:sz w:val="18"/>
          <w:szCs w:val="16"/>
        </w:rPr>
        <w:t xml:space="preserve"> Board –</w:t>
      </w:r>
      <w:r w:rsidR="00C11108">
        <w:rPr>
          <w:rFonts w:ascii="Verdana" w:hAnsi="Verdana" w:cs="Arial"/>
          <w:sz w:val="18"/>
          <w:szCs w:val="16"/>
        </w:rPr>
        <w:t xml:space="preserve"> </w:t>
      </w:r>
      <w:r w:rsidRPr="003F1C87">
        <w:rPr>
          <w:rFonts w:ascii="Verdana" w:hAnsi="Verdana" w:cs="Arial"/>
          <w:sz w:val="18"/>
          <w:szCs w:val="16"/>
        </w:rPr>
        <w:t>Akron/Canton, O</w:t>
      </w:r>
      <w:r w:rsidR="00C11108">
        <w:rPr>
          <w:rFonts w:ascii="Verdana" w:hAnsi="Verdana" w:cs="Arial"/>
          <w:sz w:val="18"/>
          <w:szCs w:val="16"/>
        </w:rPr>
        <w:t>H</w:t>
      </w:r>
    </w:p>
    <w:p w:rsidR="00C11108" w:rsidRPr="003F1C87" w:rsidRDefault="003F1C87" w:rsidP="00C11108">
      <w:pPr>
        <w:spacing w:line="276" w:lineRule="auto"/>
        <w:ind w:left="720"/>
        <w:rPr>
          <w:rFonts w:ascii="Verdana" w:hAnsi="Verdana"/>
          <w:b/>
          <w:sz w:val="18"/>
          <w:szCs w:val="16"/>
        </w:rPr>
      </w:pPr>
      <w:r w:rsidRPr="003F1C87">
        <w:rPr>
          <w:rFonts w:ascii="Verdana" w:hAnsi="Verdana" w:cs="Arial"/>
          <w:sz w:val="18"/>
          <w:szCs w:val="16"/>
        </w:rPr>
        <w:t>National Management Association</w:t>
      </w:r>
      <w:r w:rsidR="00C11108">
        <w:rPr>
          <w:rFonts w:ascii="Verdana" w:hAnsi="Verdana" w:cs="Arial"/>
          <w:sz w:val="18"/>
          <w:szCs w:val="16"/>
        </w:rPr>
        <w:t xml:space="preserve"> -   </w:t>
      </w:r>
      <w:r w:rsidR="00C11108" w:rsidRPr="003F1C87">
        <w:rPr>
          <w:rFonts w:ascii="Verdana" w:hAnsi="Verdana" w:cs="Arial"/>
          <w:sz w:val="18"/>
          <w:szCs w:val="16"/>
        </w:rPr>
        <w:t>Muskegon, MI</w:t>
      </w:r>
    </w:p>
    <w:p w:rsidR="003F1C87" w:rsidRDefault="003F1C87" w:rsidP="003F1C87">
      <w:pPr>
        <w:spacing w:line="276" w:lineRule="auto"/>
        <w:ind w:left="720"/>
        <w:rPr>
          <w:rFonts w:ascii="Verdana" w:hAnsi="Verdana" w:cs="Arial"/>
          <w:sz w:val="18"/>
          <w:szCs w:val="16"/>
        </w:rPr>
      </w:pPr>
      <w:r w:rsidRPr="003F1C87">
        <w:rPr>
          <w:rFonts w:ascii="Verdana" w:hAnsi="Verdana" w:cs="Arial"/>
          <w:sz w:val="18"/>
          <w:szCs w:val="16"/>
        </w:rPr>
        <w:t>Schwab Risk Management Team</w:t>
      </w:r>
      <w:r w:rsidR="00C11108">
        <w:rPr>
          <w:rFonts w:ascii="Verdana" w:hAnsi="Verdana" w:cs="Arial"/>
          <w:sz w:val="18"/>
          <w:szCs w:val="16"/>
        </w:rPr>
        <w:t xml:space="preserve"> –     Richfield, OH</w:t>
      </w:r>
    </w:p>
    <w:p w:rsidR="004A0F9F" w:rsidRPr="003F1C87" w:rsidRDefault="004A0F9F" w:rsidP="003F1C87">
      <w:pPr>
        <w:spacing w:line="276" w:lineRule="auto"/>
        <w:ind w:left="720"/>
        <w:rPr>
          <w:rFonts w:ascii="Verdana" w:hAnsi="Verdana" w:cs="Tahoma"/>
          <w:sz w:val="18"/>
          <w:szCs w:val="16"/>
        </w:rPr>
      </w:pPr>
      <w:proofErr w:type="spellStart"/>
      <w:r>
        <w:rPr>
          <w:rFonts w:ascii="Verdana" w:hAnsi="Verdana" w:cs="Arial"/>
          <w:sz w:val="18"/>
          <w:szCs w:val="16"/>
        </w:rPr>
        <w:t>Newpointe</w:t>
      </w:r>
      <w:proofErr w:type="spellEnd"/>
      <w:r>
        <w:rPr>
          <w:rFonts w:ascii="Verdana" w:hAnsi="Verdana" w:cs="Arial"/>
          <w:sz w:val="18"/>
          <w:szCs w:val="16"/>
        </w:rPr>
        <w:t xml:space="preserve"> Church Board             -     Dover, OH</w:t>
      </w:r>
    </w:p>
    <w:sectPr w:rsidR="004A0F9F" w:rsidRPr="003F1C87" w:rsidSect="00DF7E35">
      <w:headerReference w:type="default" r:id="rId9"/>
      <w:footerReference w:type="default" r:id="rId10"/>
      <w:pgSz w:w="12240" w:h="15840"/>
      <w:pgMar w:top="288" w:right="432" w:bottom="288"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61B" w:rsidRPr="003168BC" w:rsidRDefault="000B461B">
      <w:pPr>
        <w:rPr>
          <w:sz w:val="19"/>
          <w:szCs w:val="19"/>
        </w:rPr>
      </w:pPr>
      <w:r w:rsidRPr="003168BC">
        <w:rPr>
          <w:sz w:val="19"/>
          <w:szCs w:val="19"/>
        </w:rPr>
        <w:separator/>
      </w:r>
    </w:p>
  </w:endnote>
  <w:endnote w:type="continuationSeparator" w:id="0">
    <w:p w:rsidR="000B461B" w:rsidRPr="003168BC" w:rsidRDefault="000B461B">
      <w:pPr>
        <w:rPr>
          <w:sz w:val="19"/>
          <w:szCs w:val="19"/>
        </w:rPr>
      </w:pPr>
      <w:r w:rsidRPr="003168BC">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C9" w:rsidRPr="00CA2C9F" w:rsidRDefault="00C865C9" w:rsidP="0033017D">
    <w:pPr>
      <w:rPr>
        <w:rFonts w:ascii="Verdana" w:hAnsi="Verdana"/>
        <w:sz w:val="6"/>
        <w:szCs w:val="6"/>
      </w:rPr>
    </w:pPr>
  </w:p>
  <w:tbl>
    <w:tblPr>
      <w:tblW w:w="10260" w:type="dxa"/>
      <w:tblInd w:w="-252" w:type="dxa"/>
      <w:tblLayout w:type="fixed"/>
      <w:tblLook w:val="01E0" w:firstRow="1" w:lastRow="1" w:firstColumn="1" w:lastColumn="1" w:noHBand="0" w:noVBand="0"/>
    </w:tblPr>
    <w:tblGrid>
      <w:gridCol w:w="10260"/>
    </w:tblGrid>
    <w:tr w:rsidR="00C865C9" w:rsidRPr="00527712">
      <w:tc>
        <w:tcPr>
          <w:tcW w:w="10260" w:type="dxa"/>
          <w:shd w:val="clear" w:color="auto" w:fill="auto"/>
        </w:tcPr>
        <w:p w:rsidR="00C865C9" w:rsidRPr="00FC486B" w:rsidRDefault="00250C73" w:rsidP="0033017D">
          <w:pPr>
            <w:jc w:val="right"/>
            <w:rPr>
              <w:rStyle w:val="Hyperlink"/>
              <w:rFonts w:ascii="Georgia" w:hAnsi="Georgia"/>
              <w:b/>
              <w:color w:val="auto"/>
              <w:sz w:val="17"/>
              <w:szCs w:val="17"/>
              <w:u w:val="none"/>
            </w:rPr>
          </w:pPr>
          <w:r w:rsidRPr="00017919">
            <w:rPr>
              <w:rStyle w:val="Hyperlink"/>
              <w:rFonts w:ascii="Georgia" w:hAnsi="Georgia"/>
              <w:b/>
              <w:color w:val="auto"/>
              <w:sz w:val="14"/>
              <w:szCs w:val="17"/>
              <w:u w:val="none"/>
            </w:rPr>
            <w:t>Michael E. Vachon</w:t>
          </w:r>
          <w:r w:rsidRPr="00017919">
            <w:rPr>
              <w:bCs/>
              <w:sz w:val="14"/>
              <w:szCs w:val="17"/>
            </w:rPr>
            <w:t xml:space="preserve"> </w:t>
          </w:r>
          <w:r w:rsidR="00C865C9" w:rsidRPr="00017919">
            <w:rPr>
              <w:bCs/>
              <w:sz w:val="14"/>
              <w:szCs w:val="17"/>
            </w:rPr>
            <w:t>■</w:t>
          </w:r>
          <w:r w:rsidR="00C865C9" w:rsidRPr="00017919">
            <w:rPr>
              <w:rFonts w:ascii="Verdana" w:hAnsi="Verdana" w:cs="Arial"/>
              <w:bCs/>
              <w:sz w:val="14"/>
              <w:szCs w:val="17"/>
            </w:rPr>
            <w:t xml:space="preserve"> </w:t>
          </w:r>
          <w:r w:rsidR="00C865C9" w:rsidRPr="00017919">
            <w:rPr>
              <w:rStyle w:val="Hyperlink"/>
              <w:rFonts w:ascii="Georgia" w:hAnsi="Georgia"/>
              <w:b/>
              <w:color w:val="auto"/>
              <w:sz w:val="14"/>
              <w:szCs w:val="17"/>
              <w:u w:val="none"/>
            </w:rPr>
            <w:t xml:space="preserve">Page </w:t>
          </w:r>
          <w:r w:rsidR="00637E90" w:rsidRPr="00017919">
            <w:rPr>
              <w:rStyle w:val="Hyperlink"/>
              <w:rFonts w:ascii="Georgia" w:hAnsi="Georgia"/>
              <w:b/>
              <w:color w:val="auto"/>
              <w:sz w:val="14"/>
              <w:szCs w:val="17"/>
              <w:u w:val="none"/>
            </w:rPr>
            <w:fldChar w:fldCharType="begin"/>
          </w:r>
          <w:r w:rsidR="00C865C9" w:rsidRPr="00017919">
            <w:rPr>
              <w:rStyle w:val="Hyperlink"/>
              <w:rFonts w:ascii="Georgia" w:hAnsi="Georgia"/>
              <w:b/>
              <w:color w:val="auto"/>
              <w:sz w:val="14"/>
              <w:szCs w:val="17"/>
              <w:u w:val="none"/>
            </w:rPr>
            <w:instrText xml:space="preserve"> PAGE </w:instrText>
          </w:r>
          <w:r w:rsidR="00637E90" w:rsidRPr="00017919">
            <w:rPr>
              <w:rStyle w:val="Hyperlink"/>
              <w:rFonts w:ascii="Georgia" w:hAnsi="Georgia"/>
              <w:b/>
              <w:color w:val="auto"/>
              <w:sz w:val="14"/>
              <w:szCs w:val="17"/>
              <w:u w:val="none"/>
            </w:rPr>
            <w:fldChar w:fldCharType="separate"/>
          </w:r>
          <w:r w:rsidR="00D65049">
            <w:rPr>
              <w:rStyle w:val="Hyperlink"/>
              <w:rFonts w:ascii="Georgia" w:hAnsi="Georgia"/>
              <w:b/>
              <w:noProof/>
              <w:color w:val="auto"/>
              <w:sz w:val="14"/>
              <w:szCs w:val="17"/>
              <w:u w:val="none"/>
            </w:rPr>
            <w:t>1</w:t>
          </w:r>
          <w:r w:rsidR="00637E90" w:rsidRPr="00017919">
            <w:rPr>
              <w:rStyle w:val="Hyperlink"/>
              <w:rFonts w:ascii="Georgia" w:hAnsi="Georgia"/>
              <w:b/>
              <w:color w:val="auto"/>
              <w:sz w:val="14"/>
              <w:szCs w:val="17"/>
              <w:u w:val="none"/>
            </w:rPr>
            <w:fldChar w:fldCharType="end"/>
          </w:r>
          <w:r w:rsidR="00C865C9" w:rsidRPr="00017919">
            <w:rPr>
              <w:rStyle w:val="Hyperlink"/>
              <w:rFonts w:ascii="Georgia" w:hAnsi="Georgia"/>
              <w:b/>
              <w:color w:val="auto"/>
              <w:sz w:val="14"/>
              <w:szCs w:val="17"/>
              <w:u w:val="none"/>
            </w:rPr>
            <w:t xml:space="preserve"> of </w:t>
          </w:r>
          <w:r w:rsidR="00637E90" w:rsidRPr="00017919">
            <w:rPr>
              <w:rStyle w:val="Hyperlink"/>
              <w:rFonts w:ascii="Georgia" w:hAnsi="Georgia"/>
              <w:b/>
              <w:color w:val="auto"/>
              <w:sz w:val="14"/>
              <w:szCs w:val="17"/>
              <w:u w:val="none"/>
            </w:rPr>
            <w:fldChar w:fldCharType="begin"/>
          </w:r>
          <w:r w:rsidR="00C865C9" w:rsidRPr="00017919">
            <w:rPr>
              <w:rStyle w:val="Hyperlink"/>
              <w:rFonts w:ascii="Georgia" w:hAnsi="Georgia"/>
              <w:b/>
              <w:color w:val="auto"/>
              <w:sz w:val="14"/>
              <w:szCs w:val="17"/>
              <w:u w:val="none"/>
            </w:rPr>
            <w:instrText xml:space="preserve"> NUMPAGES </w:instrText>
          </w:r>
          <w:r w:rsidR="00637E90" w:rsidRPr="00017919">
            <w:rPr>
              <w:rStyle w:val="Hyperlink"/>
              <w:rFonts w:ascii="Georgia" w:hAnsi="Georgia"/>
              <w:b/>
              <w:color w:val="auto"/>
              <w:sz w:val="14"/>
              <w:szCs w:val="17"/>
              <w:u w:val="none"/>
            </w:rPr>
            <w:fldChar w:fldCharType="separate"/>
          </w:r>
          <w:r w:rsidR="00D65049">
            <w:rPr>
              <w:rStyle w:val="Hyperlink"/>
              <w:rFonts w:ascii="Georgia" w:hAnsi="Georgia"/>
              <w:b/>
              <w:noProof/>
              <w:color w:val="auto"/>
              <w:sz w:val="14"/>
              <w:szCs w:val="17"/>
              <w:u w:val="none"/>
            </w:rPr>
            <w:t>2</w:t>
          </w:r>
          <w:r w:rsidR="00637E90" w:rsidRPr="00017919">
            <w:rPr>
              <w:rStyle w:val="Hyperlink"/>
              <w:rFonts w:ascii="Georgia" w:hAnsi="Georgia"/>
              <w:b/>
              <w:color w:val="auto"/>
              <w:sz w:val="14"/>
              <w:szCs w:val="17"/>
              <w:u w:val="none"/>
            </w:rPr>
            <w:fldChar w:fldCharType="end"/>
          </w:r>
        </w:p>
      </w:tc>
    </w:tr>
  </w:tbl>
  <w:p w:rsidR="00C865C9" w:rsidRDefault="00C86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61B" w:rsidRPr="003168BC" w:rsidRDefault="000B461B">
      <w:pPr>
        <w:rPr>
          <w:sz w:val="19"/>
          <w:szCs w:val="19"/>
        </w:rPr>
      </w:pPr>
      <w:r w:rsidRPr="003168BC">
        <w:rPr>
          <w:sz w:val="19"/>
          <w:szCs w:val="19"/>
        </w:rPr>
        <w:separator/>
      </w:r>
    </w:p>
  </w:footnote>
  <w:footnote w:type="continuationSeparator" w:id="0">
    <w:p w:rsidR="000B461B" w:rsidRPr="003168BC" w:rsidRDefault="000B461B">
      <w:pPr>
        <w:rPr>
          <w:sz w:val="19"/>
          <w:szCs w:val="19"/>
        </w:rPr>
      </w:pPr>
      <w:r w:rsidRPr="003168BC">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252" w:type="dxa"/>
      <w:tblLook w:val="01E0" w:firstRow="1" w:lastRow="1" w:firstColumn="1" w:lastColumn="1" w:noHBand="0" w:noVBand="0"/>
    </w:tblPr>
    <w:tblGrid>
      <w:gridCol w:w="540"/>
      <w:gridCol w:w="4410"/>
      <w:gridCol w:w="5310"/>
    </w:tblGrid>
    <w:tr w:rsidR="00C865C9" w:rsidTr="00250C73">
      <w:trPr>
        <w:trHeight w:val="50"/>
      </w:trPr>
      <w:tc>
        <w:tcPr>
          <w:tcW w:w="540" w:type="dxa"/>
          <w:tcBorders>
            <w:top w:val="single" w:sz="12" w:space="0" w:color="auto"/>
          </w:tcBorders>
        </w:tcPr>
        <w:p w:rsidR="00C865C9" w:rsidRPr="00567E69" w:rsidRDefault="00C865C9" w:rsidP="009A5F2A">
          <w:pPr>
            <w:rPr>
              <w:rFonts w:ascii="Georgia" w:hAnsi="Georgia"/>
              <w:sz w:val="17"/>
              <w:szCs w:val="17"/>
            </w:rPr>
          </w:pPr>
        </w:p>
      </w:tc>
      <w:tc>
        <w:tcPr>
          <w:tcW w:w="4410" w:type="dxa"/>
          <w:tcBorders>
            <w:top w:val="single" w:sz="12" w:space="0" w:color="auto"/>
          </w:tcBorders>
        </w:tcPr>
        <w:p w:rsidR="00C865C9" w:rsidRPr="00D96ACD" w:rsidRDefault="00C865C9" w:rsidP="00D96ACD">
          <w:pPr>
            <w:spacing w:line="240" w:lineRule="atLeast"/>
            <w:ind w:right="432"/>
            <w:jc w:val="right"/>
            <w:rPr>
              <w:rFonts w:ascii="Georgia" w:hAnsi="Georgia"/>
              <w:b/>
              <w:sz w:val="18"/>
              <w:szCs w:val="18"/>
            </w:rPr>
          </w:pPr>
        </w:p>
      </w:tc>
      <w:tc>
        <w:tcPr>
          <w:tcW w:w="5310" w:type="dxa"/>
          <w:tcBorders>
            <w:top w:val="single" w:sz="12" w:space="0" w:color="auto"/>
          </w:tcBorders>
        </w:tcPr>
        <w:p w:rsidR="00C865C9" w:rsidRPr="0040205B" w:rsidRDefault="00C865C9" w:rsidP="00FC486B">
          <w:pPr>
            <w:spacing w:line="240" w:lineRule="atLeast"/>
            <w:ind w:right="432"/>
            <w:jc w:val="right"/>
            <w:rPr>
              <w:rFonts w:ascii="Georgia" w:hAnsi="Georgia"/>
              <w:b/>
              <w:sz w:val="17"/>
              <w:szCs w:val="17"/>
            </w:rPr>
          </w:pPr>
        </w:p>
      </w:tc>
    </w:tr>
    <w:tr w:rsidR="00C865C9" w:rsidTr="00250C73">
      <w:trPr>
        <w:cantSplit/>
        <w:trHeight w:val="306"/>
      </w:trPr>
      <w:tc>
        <w:tcPr>
          <w:tcW w:w="540" w:type="dxa"/>
          <w:tcBorders>
            <w:bottom w:val="single" w:sz="4" w:space="0" w:color="auto"/>
          </w:tcBorders>
          <w:shd w:val="clear" w:color="auto" w:fill="auto"/>
        </w:tcPr>
        <w:p w:rsidR="00C865C9" w:rsidRPr="00567E69" w:rsidRDefault="00C865C9" w:rsidP="009A5F2A">
          <w:pPr>
            <w:jc w:val="right"/>
            <w:rPr>
              <w:rFonts w:ascii="Georgia" w:hAnsi="Georgia"/>
              <w:b/>
              <w:sz w:val="17"/>
              <w:szCs w:val="17"/>
            </w:rPr>
          </w:pPr>
        </w:p>
      </w:tc>
      <w:tc>
        <w:tcPr>
          <w:tcW w:w="4410" w:type="dxa"/>
          <w:vMerge w:val="restart"/>
          <w:shd w:val="clear" w:color="auto" w:fill="auto"/>
        </w:tcPr>
        <w:p w:rsidR="00C865C9" w:rsidRPr="00250C73" w:rsidRDefault="00250C73" w:rsidP="00FC486B">
          <w:pPr>
            <w:jc w:val="center"/>
            <w:rPr>
              <w:smallCaps/>
              <w:noProof/>
              <w:spacing w:val="24"/>
              <w:sz w:val="48"/>
              <w:szCs w:val="48"/>
            </w:rPr>
          </w:pPr>
          <w:r w:rsidRPr="00250C73">
            <w:rPr>
              <w:smallCaps/>
              <w:sz w:val="48"/>
              <w:szCs w:val="48"/>
            </w:rPr>
            <w:t>Michael E. Vachon</w:t>
          </w:r>
        </w:p>
      </w:tc>
      <w:tc>
        <w:tcPr>
          <w:tcW w:w="5310" w:type="dxa"/>
          <w:tcBorders>
            <w:bottom w:val="single" w:sz="8" w:space="0" w:color="auto"/>
          </w:tcBorders>
        </w:tcPr>
        <w:p w:rsidR="00C865C9" w:rsidRPr="0040205B" w:rsidRDefault="00250C73" w:rsidP="00121F8C">
          <w:pPr>
            <w:spacing w:line="240" w:lineRule="atLeast"/>
            <w:ind w:right="432"/>
            <w:jc w:val="right"/>
            <w:rPr>
              <w:rFonts w:ascii="Georgia" w:hAnsi="Georgia"/>
              <w:b/>
              <w:sz w:val="17"/>
              <w:szCs w:val="17"/>
            </w:rPr>
          </w:pPr>
          <w:r w:rsidRPr="00250C73">
            <w:rPr>
              <w:rFonts w:ascii="Georgia" w:hAnsi="Georgia"/>
              <w:b/>
              <w:sz w:val="17"/>
              <w:szCs w:val="17"/>
            </w:rPr>
            <w:t>330-</w:t>
          </w:r>
          <w:r w:rsidR="00121F8C">
            <w:rPr>
              <w:rFonts w:ascii="Georgia" w:hAnsi="Georgia"/>
              <w:b/>
              <w:sz w:val="17"/>
              <w:szCs w:val="17"/>
            </w:rPr>
            <w:t>432</w:t>
          </w:r>
          <w:r w:rsidRPr="00250C73">
            <w:rPr>
              <w:rFonts w:ascii="Georgia" w:hAnsi="Georgia"/>
              <w:b/>
              <w:sz w:val="17"/>
              <w:szCs w:val="17"/>
            </w:rPr>
            <w:t>-</w:t>
          </w:r>
          <w:r w:rsidR="00121F8C">
            <w:rPr>
              <w:rFonts w:ascii="Georgia" w:hAnsi="Georgia"/>
              <w:b/>
              <w:sz w:val="17"/>
              <w:szCs w:val="17"/>
            </w:rPr>
            <w:t>7734</w:t>
          </w:r>
        </w:p>
      </w:tc>
    </w:tr>
    <w:tr w:rsidR="00C865C9" w:rsidTr="00250C73">
      <w:trPr>
        <w:cantSplit/>
        <w:trHeight w:val="88"/>
      </w:trPr>
      <w:tc>
        <w:tcPr>
          <w:tcW w:w="540" w:type="dxa"/>
          <w:tcBorders>
            <w:top w:val="single" w:sz="4" w:space="0" w:color="auto"/>
          </w:tcBorders>
          <w:shd w:val="clear" w:color="auto" w:fill="auto"/>
        </w:tcPr>
        <w:p w:rsidR="00C865C9" w:rsidRPr="00567E69" w:rsidRDefault="00C865C9" w:rsidP="009A5F2A">
          <w:pPr>
            <w:jc w:val="right"/>
            <w:rPr>
              <w:rFonts w:ascii="Georgia" w:hAnsi="Georgia"/>
              <w:b/>
              <w:sz w:val="17"/>
              <w:szCs w:val="17"/>
            </w:rPr>
          </w:pPr>
        </w:p>
      </w:tc>
      <w:tc>
        <w:tcPr>
          <w:tcW w:w="4410" w:type="dxa"/>
          <w:vMerge/>
          <w:shd w:val="clear" w:color="auto" w:fill="auto"/>
        </w:tcPr>
        <w:p w:rsidR="00C865C9" w:rsidRDefault="00C865C9" w:rsidP="009A5F2A">
          <w:pPr>
            <w:jc w:val="both"/>
            <w:rPr>
              <w:sz w:val="18"/>
              <w:szCs w:val="18"/>
            </w:rPr>
          </w:pPr>
        </w:p>
      </w:tc>
      <w:tc>
        <w:tcPr>
          <w:tcW w:w="5310" w:type="dxa"/>
          <w:tcBorders>
            <w:top w:val="single" w:sz="8" w:space="0" w:color="auto"/>
          </w:tcBorders>
        </w:tcPr>
        <w:p w:rsidR="00C865C9" w:rsidRPr="0040205B" w:rsidRDefault="00250C73" w:rsidP="003453E4">
          <w:pPr>
            <w:spacing w:line="240" w:lineRule="atLeast"/>
            <w:ind w:right="432"/>
            <w:jc w:val="right"/>
            <w:rPr>
              <w:rFonts w:ascii="Georgia" w:hAnsi="Georgia"/>
              <w:b/>
              <w:sz w:val="17"/>
              <w:szCs w:val="17"/>
            </w:rPr>
          </w:pPr>
          <w:r w:rsidRPr="00250C73">
            <w:rPr>
              <w:rFonts w:ascii="Georgia" w:hAnsi="Georgia"/>
              <w:b/>
              <w:sz w:val="17"/>
              <w:szCs w:val="17"/>
            </w:rPr>
            <w:t>MichaelVachon@</w:t>
          </w:r>
          <w:r w:rsidR="003453E4">
            <w:rPr>
              <w:rFonts w:ascii="Georgia" w:hAnsi="Georgia"/>
              <w:b/>
              <w:sz w:val="17"/>
              <w:szCs w:val="17"/>
            </w:rPr>
            <w:t>frontier</w:t>
          </w:r>
          <w:r w:rsidRPr="00250C73">
            <w:rPr>
              <w:rFonts w:ascii="Georgia" w:hAnsi="Georgia"/>
              <w:b/>
              <w:sz w:val="17"/>
              <w:szCs w:val="17"/>
            </w:rPr>
            <w:t>.</w:t>
          </w:r>
          <w:r w:rsidR="003453E4">
            <w:rPr>
              <w:rFonts w:ascii="Georgia" w:hAnsi="Georgia"/>
              <w:b/>
              <w:sz w:val="17"/>
              <w:szCs w:val="17"/>
            </w:rPr>
            <w:t>com</w:t>
          </w:r>
        </w:p>
      </w:tc>
    </w:tr>
    <w:tr w:rsidR="00C865C9" w:rsidTr="00250C73">
      <w:tc>
        <w:tcPr>
          <w:tcW w:w="540" w:type="dxa"/>
          <w:tcBorders>
            <w:bottom w:val="single" w:sz="12" w:space="0" w:color="auto"/>
          </w:tcBorders>
        </w:tcPr>
        <w:p w:rsidR="00C865C9" w:rsidRPr="00567E69" w:rsidRDefault="00C865C9" w:rsidP="009A5F2A">
          <w:pPr>
            <w:jc w:val="center"/>
            <w:rPr>
              <w:rFonts w:ascii="Georgia" w:hAnsi="Georgia"/>
              <w:sz w:val="17"/>
              <w:szCs w:val="17"/>
            </w:rPr>
          </w:pPr>
        </w:p>
      </w:tc>
      <w:tc>
        <w:tcPr>
          <w:tcW w:w="4410" w:type="dxa"/>
          <w:tcBorders>
            <w:bottom w:val="single" w:sz="12" w:space="0" w:color="auto"/>
          </w:tcBorders>
        </w:tcPr>
        <w:p w:rsidR="00C865C9" w:rsidRPr="00D96ACD" w:rsidRDefault="00250C73" w:rsidP="00250C73">
          <w:pPr>
            <w:jc w:val="center"/>
            <w:rPr>
              <w:rFonts w:ascii="Georgia" w:hAnsi="Georgia"/>
              <w:sz w:val="18"/>
              <w:szCs w:val="18"/>
            </w:rPr>
          </w:pPr>
          <w:r w:rsidRPr="00250C73">
            <w:rPr>
              <w:rFonts w:ascii="Georgia" w:hAnsi="Georgia"/>
              <w:sz w:val="18"/>
              <w:szCs w:val="18"/>
            </w:rPr>
            <w:t xml:space="preserve">6779 Old </w:t>
          </w:r>
          <w:proofErr w:type="spellStart"/>
          <w:r w:rsidRPr="00250C73">
            <w:rPr>
              <w:rFonts w:ascii="Georgia" w:hAnsi="Georgia"/>
              <w:sz w:val="18"/>
              <w:szCs w:val="18"/>
            </w:rPr>
            <w:t>Zoarville</w:t>
          </w:r>
          <w:proofErr w:type="spellEnd"/>
          <w:r w:rsidRPr="00250C73">
            <w:rPr>
              <w:rFonts w:ascii="Georgia" w:hAnsi="Georgia"/>
              <w:sz w:val="18"/>
              <w:szCs w:val="18"/>
            </w:rPr>
            <w:t xml:space="preserve"> Rd.</w:t>
          </w:r>
          <w:r w:rsidR="003E6E90">
            <w:rPr>
              <w:rFonts w:ascii="Georgia" w:hAnsi="Georgia"/>
              <w:caps/>
              <w:sz w:val="18"/>
              <w:szCs w:val="18"/>
            </w:rPr>
            <w:t xml:space="preserve"> </w:t>
          </w:r>
          <w:r w:rsidR="00A20F43">
            <w:rPr>
              <w:bCs/>
              <w:sz w:val="18"/>
              <w:szCs w:val="18"/>
            </w:rPr>
            <w:t>■</w:t>
          </w:r>
          <w:r w:rsidR="00D2487F" w:rsidRPr="00250C73">
            <w:rPr>
              <w:rFonts w:ascii="Georgia" w:hAnsi="Georgia"/>
              <w:sz w:val="18"/>
              <w:szCs w:val="18"/>
            </w:rPr>
            <w:t xml:space="preserve"> </w:t>
          </w:r>
          <w:r w:rsidRPr="00250C73">
            <w:rPr>
              <w:rFonts w:ascii="Georgia" w:hAnsi="Georgia"/>
              <w:sz w:val="18"/>
              <w:szCs w:val="18"/>
            </w:rPr>
            <w:t>Mineral City, OH 44656</w:t>
          </w:r>
        </w:p>
      </w:tc>
      <w:tc>
        <w:tcPr>
          <w:tcW w:w="5310" w:type="dxa"/>
          <w:tcBorders>
            <w:bottom w:val="single" w:sz="12" w:space="0" w:color="auto"/>
          </w:tcBorders>
        </w:tcPr>
        <w:p w:rsidR="00C865C9" w:rsidRPr="0040205B" w:rsidRDefault="00C865C9" w:rsidP="00A20F43">
          <w:pPr>
            <w:spacing w:line="240" w:lineRule="atLeast"/>
            <w:ind w:right="432"/>
            <w:jc w:val="right"/>
            <w:rPr>
              <w:rFonts w:ascii="Georgia" w:hAnsi="Georgia"/>
              <w:b/>
              <w:sz w:val="17"/>
              <w:szCs w:val="17"/>
            </w:rPr>
          </w:pPr>
        </w:p>
      </w:tc>
    </w:tr>
  </w:tbl>
  <w:p w:rsidR="00C865C9" w:rsidRPr="0040205B" w:rsidRDefault="00C865C9" w:rsidP="00250C73">
    <w:pP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494"/>
    <w:multiLevelType w:val="hybridMultilevel"/>
    <w:tmpl w:val="0EC02C2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0750447A"/>
    <w:multiLevelType w:val="hybridMultilevel"/>
    <w:tmpl w:val="988A69BA"/>
    <w:lvl w:ilvl="0" w:tplc="6798C57C">
      <w:numFmt w:val="bullet"/>
      <w:lvlText w:val=""/>
      <w:lvlJc w:val="left"/>
      <w:pPr>
        <w:ind w:left="705" w:hanging="360"/>
      </w:pPr>
      <w:rPr>
        <w:rFonts w:ascii="Wingdings" w:eastAsia="Times New Roman" w:hAnsi="Wingdings"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07C414A3"/>
    <w:multiLevelType w:val="hybridMultilevel"/>
    <w:tmpl w:val="CD26C748"/>
    <w:lvl w:ilvl="0" w:tplc="C9EC094A">
      <w:start w:val="1"/>
      <w:numFmt w:val="bullet"/>
      <w:lvlText w:val=""/>
      <w:lvlJc w:val="left"/>
      <w:pPr>
        <w:tabs>
          <w:tab w:val="num" w:pos="720"/>
        </w:tabs>
        <w:ind w:left="720" w:hanging="360"/>
      </w:pPr>
      <w:rPr>
        <w:rFonts w:ascii="Wingdings" w:hAnsi="Wingdings" w:hint="default"/>
        <w:sz w:val="20"/>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FD2108"/>
    <w:multiLevelType w:val="hybridMultilevel"/>
    <w:tmpl w:val="C46E6A2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0B87D4D"/>
    <w:multiLevelType w:val="hybridMultilevel"/>
    <w:tmpl w:val="9D646D38"/>
    <w:lvl w:ilvl="0" w:tplc="0409000B">
      <w:start w:val="1"/>
      <w:numFmt w:val="bullet"/>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5">
    <w:nsid w:val="25113E4F"/>
    <w:multiLevelType w:val="hybridMultilevel"/>
    <w:tmpl w:val="591CDAB6"/>
    <w:lvl w:ilvl="0" w:tplc="A4305068">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C6B63"/>
    <w:multiLevelType w:val="hybridMultilevel"/>
    <w:tmpl w:val="50D09308"/>
    <w:lvl w:ilvl="0" w:tplc="4FBC478E">
      <w:start w:val="1"/>
      <w:numFmt w:val="bullet"/>
      <w:lvlText w:val=""/>
      <w:lvlJc w:val="left"/>
      <w:pPr>
        <w:tabs>
          <w:tab w:val="num" w:pos="360"/>
        </w:tabs>
        <w:ind w:left="360" w:hanging="144"/>
      </w:pPr>
      <w:rPr>
        <w:rFonts w:ascii="Wingdings 3" w:hAnsi="Wingdings 3" w:cs="Times New Roman" w:hint="default"/>
      </w:rPr>
    </w:lvl>
    <w:lvl w:ilvl="1" w:tplc="E8A80B38">
      <w:start w:val="1"/>
      <w:numFmt w:val="bullet"/>
      <w:lvlText w:val=""/>
      <w:lvlJc w:val="left"/>
      <w:pPr>
        <w:tabs>
          <w:tab w:val="num" w:pos="432"/>
        </w:tabs>
        <w:ind w:left="504" w:hanging="216"/>
      </w:pPr>
      <w:rPr>
        <w:rFonts w:ascii="Symbol" w:hAnsi="Symbol" w:cs="Times New Roman" w:hint="default"/>
        <w:sz w:val="22"/>
      </w:rPr>
    </w:lvl>
    <w:lvl w:ilvl="2" w:tplc="A4305068">
      <w:start w:val="1"/>
      <w:numFmt w:val="bullet"/>
      <w:lvlText w:val=""/>
      <w:lvlJc w:val="left"/>
      <w:pPr>
        <w:tabs>
          <w:tab w:val="num" w:pos="2160"/>
        </w:tabs>
        <w:ind w:left="2160" w:hanging="360"/>
      </w:pPr>
      <w:rPr>
        <w:rFonts w:ascii="Wingdings 2" w:hAnsi="Wingdings 2"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D468DD"/>
    <w:multiLevelType w:val="hybridMultilevel"/>
    <w:tmpl w:val="596CE2D2"/>
    <w:lvl w:ilvl="0" w:tplc="045ECCAC">
      <w:start w:val="1"/>
      <w:numFmt w:val="bullet"/>
      <w:lvlText w:val=""/>
      <w:lvlJc w:val="left"/>
      <w:pPr>
        <w:tabs>
          <w:tab w:val="num" w:pos="576"/>
        </w:tabs>
        <w:ind w:left="576" w:hanging="144"/>
      </w:pPr>
      <w:rPr>
        <w:rFonts w:ascii="Symbol" w:hAnsi="Symbol" w:cs="Times New Roman" w:hint="default"/>
      </w:rPr>
    </w:lvl>
    <w:lvl w:ilvl="1" w:tplc="045ECCAC">
      <w:start w:val="1"/>
      <w:numFmt w:val="bullet"/>
      <w:lvlText w:val=""/>
      <w:lvlJc w:val="left"/>
      <w:pPr>
        <w:tabs>
          <w:tab w:val="num" w:pos="648"/>
        </w:tabs>
        <w:ind w:left="720" w:hanging="216"/>
      </w:pPr>
      <w:rPr>
        <w:rFonts w:ascii="Symbol" w:hAnsi="Symbol" w:cs="Times New Roman" w:hint="default"/>
      </w:rPr>
    </w:lvl>
    <w:lvl w:ilvl="2" w:tplc="A4305068">
      <w:start w:val="1"/>
      <w:numFmt w:val="bullet"/>
      <w:lvlText w:val=""/>
      <w:lvlJc w:val="left"/>
      <w:pPr>
        <w:tabs>
          <w:tab w:val="num" w:pos="2376"/>
        </w:tabs>
        <w:ind w:left="2376" w:hanging="360"/>
      </w:pPr>
      <w:rPr>
        <w:rFonts w:ascii="Wingdings 2" w:hAnsi="Wingdings 2"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Arial"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nsid w:val="3CFD7FD2"/>
    <w:multiLevelType w:val="hybridMultilevel"/>
    <w:tmpl w:val="FF2C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410BB"/>
    <w:multiLevelType w:val="hybridMultilevel"/>
    <w:tmpl w:val="E0301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3E3E1D"/>
    <w:multiLevelType w:val="hybridMultilevel"/>
    <w:tmpl w:val="BA501046"/>
    <w:lvl w:ilvl="0" w:tplc="4FBC478E">
      <w:start w:val="1"/>
      <w:numFmt w:val="bullet"/>
      <w:lvlText w:val=""/>
      <w:lvlJc w:val="left"/>
      <w:pPr>
        <w:tabs>
          <w:tab w:val="num" w:pos="360"/>
        </w:tabs>
        <w:ind w:left="360" w:hanging="144"/>
      </w:pPr>
      <w:rPr>
        <w:rFonts w:ascii="Wingdings 3" w:hAnsi="Wingdings 3" w:cs="Times New Roman" w:hint="default"/>
      </w:rPr>
    </w:lvl>
    <w:lvl w:ilvl="1" w:tplc="045ECCAC">
      <w:start w:val="1"/>
      <w:numFmt w:val="bullet"/>
      <w:lvlText w:val=""/>
      <w:lvlJc w:val="left"/>
      <w:pPr>
        <w:tabs>
          <w:tab w:val="num" w:pos="432"/>
        </w:tabs>
        <w:ind w:left="504" w:hanging="216"/>
      </w:pPr>
      <w:rPr>
        <w:rFonts w:ascii="Symbol" w:hAnsi="Symbol" w:cs="Times New Roman"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F46635"/>
    <w:multiLevelType w:val="hybridMultilevel"/>
    <w:tmpl w:val="81A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34301D"/>
    <w:multiLevelType w:val="hybridMultilevel"/>
    <w:tmpl w:val="E64A4860"/>
    <w:lvl w:ilvl="0" w:tplc="4FBC478E">
      <w:start w:val="1"/>
      <w:numFmt w:val="bullet"/>
      <w:lvlText w:val=""/>
      <w:lvlJc w:val="left"/>
      <w:pPr>
        <w:tabs>
          <w:tab w:val="num" w:pos="360"/>
        </w:tabs>
        <w:ind w:left="360" w:hanging="144"/>
      </w:pPr>
      <w:rPr>
        <w:rFonts w:ascii="Wingdings 3" w:hAnsi="Wingdings 3" w:cs="Times New Roman" w:hint="default"/>
      </w:rPr>
    </w:lvl>
    <w:lvl w:ilvl="1" w:tplc="0409000B">
      <w:start w:val="1"/>
      <w:numFmt w:val="bullet"/>
      <w:lvlText w:val=""/>
      <w:lvlJc w:val="left"/>
      <w:pPr>
        <w:tabs>
          <w:tab w:val="num" w:pos="432"/>
        </w:tabs>
        <w:ind w:left="504"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E864E6"/>
    <w:multiLevelType w:val="hybridMultilevel"/>
    <w:tmpl w:val="0D802726"/>
    <w:lvl w:ilvl="0" w:tplc="4FBC478E">
      <w:start w:val="1"/>
      <w:numFmt w:val="bullet"/>
      <w:lvlText w:val=""/>
      <w:lvlJc w:val="left"/>
      <w:pPr>
        <w:tabs>
          <w:tab w:val="num" w:pos="360"/>
        </w:tabs>
        <w:ind w:left="360" w:hanging="144"/>
      </w:pPr>
      <w:rPr>
        <w:rFonts w:ascii="Wingdings 3" w:hAnsi="Wingdings 3" w:cs="Times New Roman" w:hint="default"/>
      </w:rPr>
    </w:lvl>
    <w:lvl w:ilvl="1" w:tplc="0409000B">
      <w:start w:val="1"/>
      <w:numFmt w:val="bullet"/>
      <w:lvlText w:val=""/>
      <w:lvlJc w:val="left"/>
      <w:pPr>
        <w:tabs>
          <w:tab w:val="num" w:pos="432"/>
        </w:tabs>
        <w:ind w:left="504"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FA6EA9"/>
    <w:multiLevelType w:val="hybridMultilevel"/>
    <w:tmpl w:val="1F4036B6"/>
    <w:lvl w:ilvl="0" w:tplc="3E606646">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AC72E6"/>
    <w:multiLevelType w:val="hybridMultilevel"/>
    <w:tmpl w:val="798EA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260E56"/>
    <w:multiLevelType w:val="hybridMultilevel"/>
    <w:tmpl w:val="36827608"/>
    <w:lvl w:ilvl="0" w:tplc="045ECCAC">
      <w:start w:val="1"/>
      <w:numFmt w:val="bullet"/>
      <w:lvlText w:val=""/>
      <w:lvlJc w:val="left"/>
      <w:pPr>
        <w:ind w:left="360" w:hanging="360"/>
      </w:pPr>
      <w:rPr>
        <w:rFonts w:ascii="Symbol"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4B3D12"/>
    <w:multiLevelType w:val="hybridMultilevel"/>
    <w:tmpl w:val="1F46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679"/>
    <w:multiLevelType w:val="hybridMultilevel"/>
    <w:tmpl w:val="1A92D4DC"/>
    <w:lvl w:ilvl="0" w:tplc="045ECCAC">
      <w:start w:val="1"/>
      <w:numFmt w:val="bullet"/>
      <w:lvlText w:val=""/>
      <w:lvlJc w:val="left"/>
      <w:pPr>
        <w:ind w:left="979" w:hanging="360"/>
      </w:pPr>
      <w:rPr>
        <w:rFonts w:ascii="Symbol" w:hAnsi="Symbol" w:cs="Times New Roman"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9">
    <w:nsid w:val="689621D2"/>
    <w:multiLevelType w:val="hybridMultilevel"/>
    <w:tmpl w:val="D3C6EC98"/>
    <w:lvl w:ilvl="0" w:tplc="E8A80B38">
      <w:start w:val="1"/>
      <w:numFmt w:val="bullet"/>
      <w:lvlText w:val=""/>
      <w:lvlJc w:val="left"/>
      <w:pPr>
        <w:tabs>
          <w:tab w:val="num" w:pos="432"/>
        </w:tabs>
        <w:ind w:left="504" w:hanging="216"/>
      </w:pPr>
      <w:rPr>
        <w:rFonts w:ascii="Symbol" w:hAnsi="Symbol" w:cs="Times New Roman" w:hint="default"/>
        <w:sz w:val="22"/>
      </w:rPr>
    </w:lvl>
    <w:lvl w:ilvl="1" w:tplc="E8A80B38">
      <w:start w:val="1"/>
      <w:numFmt w:val="bullet"/>
      <w:lvlText w:val=""/>
      <w:lvlJc w:val="left"/>
      <w:pPr>
        <w:ind w:left="1440" w:hanging="360"/>
      </w:pPr>
      <w:rPr>
        <w:rFonts w:ascii="Symbol" w:hAnsi="Symbol" w:cs="Times New Roman"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664C9"/>
    <w:multiLevelType w:val="hybridMultilevel"/>
    <w:tmpl w:val="78640592"/>
    <w:lvl w:ilvl="0" w:tplc="A4305068">
      <w:start w:val="1"/>
      <w:numFmt w:val="bullet"/>
      <w:lvlText w:val=""/>
      <w:lvlJc w:val="left"/>
      <w:pPr>
        <w:ind w:left="954" w:hanging="360"/>
      </w:pPr>
      <w:rPr>
        <w:rFonts w:ascii="Wingdings 2" w:hAnsi="Wingdings 2"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21">
    <w:nsid w:val="708271C1"/>
    <w:multiLevelType w:val="hybridMultilevel"/>
    <w:tmpl w:val="62BE69F6"/>
    <w:lvl w:ilvl="0" w:tplc="A4305068">
      <w:start w:val="1"/>
      <w:numFmt w:val="bullet"/>
      <w:lvlText w:val=""/>
      <w:lvlJc w:val="left"/>
      <w:pPr>
        <w:tabs>
          <w:tab w:val="num" w:pos="720"/>
        </w:tabs>
        <w:ind w:left="720" w:hanging="360"/>
      </w:pPr>
      <w:rPr>
        <w:rFonts w:ascii="Wingdings 2" w:hAnsi="Wingdings 2" w:hint="default"/>
        <w:sz w:val="20"/>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8E30CD"/>
    <w:multiLevelType w:val="hybridMultilevel"/>
    <w:tmpl w:val="0AB41618"/>
    <w:lvl w:ilvl="0" w:tplc="818AFCCE">
      <w:numFmt w:val="bullet"/>
      <w:lvlText w:val="-"/>
      <w:lvlJc w:val="left"/>
      <w:pPr>
        <w:ind w:left="705" w:hanging="360"/>
      </w:pPr>
      <w:rPr>
        <w:rFonts w:ascii="Verdana" w:eastAsia="Times New Roman" w:hAnsi="Verdana"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nsid w:val="723709EC"/>
    <w:multiLevelType w:val="hybridMultilevel"/>
    <w:tmpl w:val="AFBE94B4"/>
    <w:lvl w:ilvl="0" w:tplc="4FBC478E">
      <w:start w:val="1"/>
      <w:numFmt w:val="bullet"/>
      <w:lvlText w:val=""/>
      <w:lvlJc w:val="left"/>
      <w:pPr>
        <w:tabs>
          <w:tab w:val="num" w:pos="360"/>
        </w:tabs>
        <w:ind w:left="360" w:hanging="144"/>
      </w:pPr>
      <w:rPr>
        <w:rFonts w:ascii="Wingdings 3" w:hAnsi="Wingdings 3" w:cs="Times New Roman" w:hint="default"/>
      </w:rPr>
    </w:lvl>
    <w:lvl w:ilvl="1" w:tplc="045ECCAC">
      <w:start w:val="1"/>
      <w:numFmt w:val="bullet"/>
      <w:lvlText w:val=""/>
      <w:lvlJc w:val="left"/>
      <w:pPr>
        <w:tabs>
          <w:tab w:val="num" w:pos="432"/>
        </w:tabs>
        <w:ind w:left="504" w:hanging="216"/>
      </w:pPr>
      <w:rPr>
        <w:rFonts w:ascii="Symbol" w:hAnsi="Symbol" w:cs="Times New Roman"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AD1BEA"/>
    <w:multiLevelType w:val="hybridMultilevel"/>
    <w:tmpl w:val="56D49C3A"/>
    <w:lvl w:ilvl="0" w:tplc="022809BC">
      <w:start w:val="1"/>
      <w:numFmt w:val="bullet"/>
      <w:lvlText w:val=""/>
      <w:lvlJc w:val="left"/>
      <w:pPr>
        <w:tabs>
          <w:tab w:val="num" w:pos="720"/>
        </w:tabs>
        <w:ind w:left="720" w:hanging="360"/>
      </w:pPr>
      <w:rPr>
        <w:rFonts w:ascii="Symbol" w:hAnsi="Symbol" w:hint="default"/>
      </w:rPr>
    </w:lvl>
    <w:lvl w:ilvl="1" w:tplc="EDCA151A">
      <w:start w:val="1"/>
      <w:numFmt w:val="bullet"/>
      <w:lvlText w:val="o"/>
      <w:lvlJc w:val="left"/>
      <w:pPr>
        <w:tabs>
          <w:tab w:val="num" w:pos="1440"/>
        </w:tabs>
        <w:ind w:left="1440" w:hanging="360"/>
      </w:pPr>
      <w:rPr>
        <w:rFonts w:ascii="Courier New" w:hAnsi="Courier New" w:cs="Courier New" w:hint="default"/>
      </w:rPr>
    </w:lvl>
    <w:lvl w:ilvl="2" w:tplc="F9A8330C" w:tentative="1">
      <w:start w:val="1"/>
      <w:numFmt w:val="bullet"/>
      <w:lvlText w:val=""/>
      <w:lvlJc w:val="left"/>
      <w:pPr>
        <w:tabs>
          <w:tab w:val="num" w:pos="2160"/>
        </w:tabs>
        <w:ind w:left="2160" w:hanging="360"/>
      </w:pPr>
      <w:rPr>
        <w:rFonts w:ascii="Wingdings" w:hAnsi="Wingdings" w:hint="default"/>
      </w:rPr>
    </w:lvl>
    <w:lvl w:ilvl="3" w:tplc="DC7C142E" w:tentative="1">
      <w:start w:val="1"/>
      <w:numFmt w:val="bullet"/>
      <w:lvlText w:val=""/>
      <w:lvlJc w:val="left"/>
      <w:pPr>
        <w:tabs>
          <w:tab w:val="num" w:pos="2880"/>
        </w:tabs>
        <w:ind w:left="2880" w:hanging="360"/>
      </w:pPr>
      <w:rPr>
        <w:rFonts w:ascii="Symbol" w:hAnsi="Symbol" w:hint="default"/>
      </w:rPr>
    </w:lvl>
    <w:lvl w:ilvl="4" w:tplc="7B063AA2" w:tentative="1">
      <w:start w:val="1"/>
      <w:numFmt w:val="bullet"/>
      <w:lvlText w:val="o"/>
      <w:lvlJc w:val="left"/>
      <w:pPr>
        <w:tabs>
          <w:tab w:val="num" w:pos="3600"/>
        </w:tabs>
        <w:ind w:left="3600" w:hanging="360"/>
      </w:pPr>
      <w:rPr>
        <w:rFonts w:ascii="Courier New" w:hAnsi="Courier New" w:cs="Courier New" w:hint="default"/>
      </w:rPr>
    </w:lvl>
    <w:lvl w:ilvl="5" w:tplc="DEA4D602" w:tentative="1">
      <w:start w:val="1"/>
      <w:numFmt w:val="bullet"/>
      <w:lvlText w:val=""/>
      <w:lvlJc w:val="left"/>
      <w:pPr>
        <w:tabs>
          <w:tab w:val="num" w:pos="4320"/>
        </w:tabs>
        <w:ind w:left="4320" w:hanging="360"/>
      </w:pPr>
      <w:rPr>
        <w:rFonts w:ascii="Wingdings" w:hAnsi="Wingdings" w:hint="default"/>
      </w:rPr>
    </w:lvl>
    <w:lvl w:ilvl="6" w:tplc="ACE4275C" w:tentative="1">
      <w:start w:val="1"/>
      <w:numFmt w:val="bullet"/>
      <w:lvlText w:val=""/>
      <w:lvlJc w:val="left"/>
      <w:pPr>
        <w:tabs>
          <w:tab w:val="num" w:pos="5040"/>
        </w:tabs>
        <w:ind w:left="5040" w:hanging="360"/>
      </w:pPr>
      <w:rPr>
        <w:rFonts w:ascii="Symbol" w:hAnsi="Symbol" w:hint="default"/>
      </w:rPr>
    </w:lvl>
    <w:lvl w:ilvl="7" w:tplc="750E139C" w:tentative="1">
      <w:start w:val="1"/>
      <w:numFmt w:val="bullet"/>
      <w:lvlText w:val="o"/>
      <w:lvlJc w:val="left"/>
      <w:pPr>
        <w:tabs>
          <w:tab w:val="num" w:pos="5760"/>
        </w:tabs>
        <w:ind w:left="5760" w:hanging="360"/>
      </w:pPr>
      <w:rPr>
        <w:rFonts w:ascii="Courier New" w:hAnsi="Courier New" w:cs="Courier New" w:hint="default"/>
      </w:rPr>
    </w:lvl>
    <w:lvl w:ilvl="8" w:tplc="8F1818C8" w:tentative="1">
      <w:start w:val="1"/>
      <w:numFmt w:val="bullet"/>
      <w:lvlText w:val=""/>
      <w:lvlJc w:val="left"/>
      <w:pPr>
        <w:tabs>
          <w:tab w:val="num" w:pos="6480"/>
        </w:tabs>
        <w:ind w:left="6480" w:hanging="360"/>
      </w:pPr>
      <w:rPr>
        <w:rFonts w:ascii="Wingdings" w:hAnsi="Wingdings" w:hint="default"/>
      </w:rPr>
    </w:lvl>
  </w:abstractNum>
  <w:abstractNum w:abstractNumId="25">
    <w:nsid w:val="7B553300"/>
    <w:multiLevelType w:val="hybridMultilevel"/>
    <w:tmpl w:val="7526D896"/>
    <w:lvl w:ilvl="0" w:tplc="045ECCAC">
      <w:start w:val="1"/>
      <w:numFmt w:val="bullet"/>
      <w:lvlText w:val=""/>
      <w:lvlJc w:val="left"/>
      <w:pPr>
        <w:ind w:left="360" w:hanging="360"/>
      </w:pPr>
      <w:rPr>
        <w:rFonts w:ascii="Symbol"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17"/>
  </w:num>
  <w:num w:numId="4">
    <w:abstractNumId w:val="9"/>
  </w:num>
  <w:num w:numId="5">
    <w:abstractNumId w:val="24"/>
  </w:num>
  <w:num w:numId="6">
    <w:abstractNumId w:val="0"/>
  </w:num>
  <w:num w:numId="7">
    <w:abstractNumId w:val="4"/>
  </w:num>
  <w:num w:numId="8">
    <w:abstractNumId w:val="2"/>
  </w:num>
  <w:num w:numId="9">
    <w:abstractNumId w:val="5"/>
  </w:num>
  <w:num w:numId="10">
    <w:abstractNumId w:val="13"/>
  </w:num>
  <w:num w:numId="11">
    <w:abstractNumId w:val="6"/>
  </w:num>
  <w:num w:numId="12">
    <w:abstractNumId w:val="12"/>
  </w:num>
  <w:num w:numId="13">
    <w:abstractNumId w:val="21"/>
  </w:num>
  <w:num w:numId="14">
    <w:abstractNumId w:val="19"/>
  </w:num>
  <w:num w:numId="15">
    <w:abstractNumId w:val="20"/>
  </w:num>
  <w:num w:numId="16">
    <w:abstractNumId w:val="8"/>
  </w:num>
  <w:num w:numId="17">
    <w:abstractNumId w:val="23"/>
  </w:num>
  <w:num w:numId="18">
    <w:abstractNumId w:val="7"/>
  </w:num>
  <w:num w:numId="19">
    <w:abstractNumId w:val="3"/>
  </w:num>
  <w:num w:numId="20">
    <w:abstractNumId w:val="11"/>
  </w:num>
  <w:num w:numId="21">
    <w:abstractNumId w:val="16"/>
  </w:num>
  <w:num w:numId="22">
    <w:abstractNumId w:val="25"/>
  </w:num>
  <w:num w:numId="23">
    <w:abstractNumId w:val="1"/>
  </w:num>
  <w:num w:numId="24">
    <w:abstractNumId w:val="22"/>
  </w:num>
  <w:num w:numId="25">
    <w:abstractNumId w:val="18"/>
  </w:num>
  <w:num w:numId="26">
    <w:abstractNumId w:val="12"/>
  </w:num>
  <w:num w:numId="27">
    <w:abstractNumId w:val="10"/>
  </w:num>
  <w:num w:numId="2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BC"/>
    <w:rsid w:val="0000168A"/>
    <w:rsid w:val="00005D28"/>
    <w:rsid w:val="00006EC5"/>
    <w:rsid w:val="00014214"/>
    <w:rsid w:val="000151B3"/>
    <w:rsid w:val="00017919"/>
    <w:rsid w:val="00026B6C"/>
    <w:rsid w:val="00030B46"/>
    <w:rsid w:val="00041676"/>
    <w:rsid w:val="0004370B"/>
    <w:rsid w:val="00044F28"/>
    <w:rsid w:val="00046778"/>
    <w:rsid w:val="00046A89"/>
    <w:rsid w:val="00051609"/>
    <w:rsid w:val="0005472F"/>
    <w:rsid w:val="000604B1"/>
    <w:rsid w:val="000674C9"/>
    <w:rsid w:val="000708EC"/>
    <w:rsid w:val="000803C4"/>
    <w:rsid w:val="00080A07"/>
    <w:rsid w:val="00084DBF"/>
    <w:rsid w:val="00087175"/>
    <w:rsid w:val="00091745"/>
    <w:rsid w:val="00091D2A"/>
    <w:rsid w:val="00092BF7"/>
    <w:rsid w:val="00094619"/>
    <w:rsid w:val="00094B26"/>
    <w:rsid w:val="000A1FA8"/>
    <w:rsid w:val="000A5056"/>
    <w:rsid w:val="000A6F5D"/>
    <w:rsid w:val="000A73AE"/>
    <w:rsid w:val="000B2342"/>
    <w:rsid w:val="000B461B"/>
    <w:rsid w:val="000B4748"/>
    <w:rsid w:val="000B5330"/>
    <w:rsid w:val="000C4F25"/>
    <w:rsid w:val="000C59A5"/>
    <w:rsid w:val="000C6A34"/>
    <w:rsid w:val="000C73B0"/>
    <w:rsid w:val="000D42E3"/>
    <w:rsid w:val="000D55DE"/>
    <w:rsid w:val="000E13A2"/>
    <w:rsid w:val="000E19E4"/>
    <w:rsid w:val="000E27C7"/>
    <w:rsid w:val="000E3734"/>
    <w:rsid w:val="000E64B4"/>
    <w:rsid w:val="000E7DB9"/>
    <w:rsid w:val="000F0705"/>
    <w:rsid w:val="000F389A"/>
    <w:rsid w:val="000F4514"/>
    <w:rsid w:val="000F6436"/>
    <w:rsid w:val="001027D3"/>
    <w:rsid w:val="00103DF5"/>
    <w:rsid w:val="0010584C"/>
    <w:rsid w:val="00117A98"/>
    <w:rsid w:val="00121F8C"/>
    <w:rsid w:val="00126444"/>
    <w:rsid w:val="00131050"/>
    <w:rsid w:val="001368BB"/>
    <w:rsid w:val="00142814"/>
    <w:rsid w:val="00145FE5"/>
    <w:rsid w:val="00146A76"/>
    <w:rsid w:val="00146DCE"/>
    <w:rsid w:val="00150F4D"/>
    <w:rsid w:val="001512F3"/>
    <w:rsid w:val="00151479"/>
    <w:rsid w:val="0015609A"/>
    <w:rsid w:val="0015654A"/>
    <w:rsid w:val="001603DE"/>
    <w:rsid w:val="00161951"/>
    <w:rsid w:val="00164B80"/>
    <w:rsid w:val="0016793D"/>
    <w:rsid w:val="00172E76"/>
    <w:rsid w:val="001759E8"/>
    <w:rsid w:val="00177E76"/>
    <w:rsid w:val="00181E12"/>
    <w:rsid w:val="00182BC8"/>
    <w:rsid w:val="0018336E"/>
    <w:rsid w:val="001937E3"/>
    <w:rsid w:val="001948FC"/>
    <w:rsid w:val="00195D9A"/>
    <w:rsid w:val="001A2627"/>
    <w:rsid w:val="001A3E19"/>
    <w:rsid w:val="001A684A"/>
    <w:rsid w:val="001A6C80"/>
    <w:rsid w:val="001A6F11"/>
    <w:rsid w:val="001B5275"/>
    <w:rsid w:val="001C0D04"/>
    <w:rsid w:val="001C2A6A"/>
    <w:rsid w:val="001C3DE4"/>
    <w:rsid w:val="001D2493"/>
    <w:rsid w:val="001D6284"/>
    <w:rsid w:val="001E130A"/>
    <w:rsid w:val="001E589E"/>
    <w:rsid w:val="001E6842"/>
    <w:rsid w:val="001F554A"/>
    <w:rsid w:val="001F6BA0"/>
    <w:rsid w:val="001F7065"/>
    <w:rsid w:val="001F7B01"/>
    <w:rsid w:val="002027C3"/>
    <w:rsid w:val="00204487"/>
    <w:rsid w:val="00204A1B"/>
    <w:rsid w:val="00206F91"/>
    <w:rsid w:val="00207396"/>
    <w:rsid w:val="0020755A"/>
    <w:rsid w:val="002114E8"/>
    <w:rsid w:val="00213897"/>
    <w:rsid w:val="00216B66"/>
    <w:rsid w:val="0022083D"/>
    <w:rsid w:val="00226C63"/>
    <w:rsid w:val="00231F48"/>
    <w:rsid w:val="00236557"/>
    <w:rsid w:val="0023774E"/>
    <w:rsid w:val="00242BE2"/>
    <w:rsid w:val="00246763"/>
    <w:rsid w:val="00250C73"/>
    <w:rsid w:val="00255D37"/>
    <w:rsid w:val="00262016"/>
    <w:rsid w:val="00272D2D"/>
    <w:rsid w:val="00272F0B"/>
    <w:rsid w:val="00274C73"/>
    <w:rsid w:val="0027654D"/>
    <w:rsid w:val="002772B0"/>
    <w:rsid w:val="00283C13"/>
    <w:rsid w:val="00284A69"/>
    <w:rsid w:val="002873B5"/>
    <w:rsid w:val="00290C1B"/>
    <w:rsid w:val="00291A81"/>
    <w:rsid w:val="00293D3A"/>
    <w:rsid w:val="0029671B"/>
    <w:rsid w:val="0029682D"/>
    <w:rsid w:val="002971FB"/>
    <w:rsid w:val="002975A4"/>
    <w:rsid w:val="002A5358"/>
    <w:rsid w:val="002A7863"/>
    <w:rsid w:val="002A7B67"/>
    <w:rsid w:val="002B26AC"/>
    <w:rsid w:val="002C0F01"/>
    <w:rsid w:val="002C5A74"/>
    <w:rsid w:val="002D05DC"/>
    <w:rsid w:val="002D20BC"/>
    <w:rsid w:val="002D273C"/>
    <w:rsid w:val="002D2814"/>
    <w:rsid w:val="002D43ED"/>
    <w:rsid w:val="002D5D32"/>
    <w:rsid w:val="002D608D"/>
    <w:rsid w:val="002D6C8C"/>
    <w:rsid w:val="002D7D4C"/>
    <w:rsid w:val="002E588A"/>
    <w:rsid w:val="002F2445"/>
    <w:rsid w:val="002F5863"/>
    <w:rsid w:val="002F594B"/>
    <w:rsid w:val="002F710D"/>
    <w:rsid w:val="002F736D"/>
    <w:rsid w:val="00300CC5"/>
    <w:rsid w:val="00301B9B"/>
    <w:rsid w:val="00302B47"/>
    <w:rsid w:val="003062BC"/>
    <w:rsid w:val="00306ED0"/>
    <w:rsid w:val="0030732A"/>
    <w:rsid w:val="0031013A"/>
    <w:rsid w:val="00315862"/>
    <w:rsid w:val="00315C7C"/>
    <w:rsid w:val="003168BC"/>
    <w:rsid w:val="00317C39"/>
    <w:rsid w:val="00321418"/>
    <w:rsid w:val="0032379B"/>
    <w:rsid w:val="0033017D"/>
    <w:rsid w:val="00330223"/>
    <w:rsid w:val="003346C3"/>
    <w:rsid w:val="00336984"/>
    <w:rsid w:val="00341431"/>
    <w:rsid w:val="00344DC6"/>
    <w:rsid w:val="003453E4"/>
    <w:rsid w:val="00346389"/>
    <w:rsid w:val="003545B4"/>
    <w:rsid w:val="003612C9"/>
    <w:rsid w:val="00361913"/>
    <w:rsid w:val="00364BF1"/>
    <w:rsid w:val="00366D25"/>
    <w:rsid w:val="00374D99"/>
    <w:rsid w:val="0037539A"/>
    <w:rsid w:val="00380EB3"/>
    <w:rsid w:val="003847DA"/>
    <w:rsid w:val="00385A7F"/>
    <w:rsid w:val="003935FC"/>
    <w:rsid w:val="00394B6F"/>
    <w:rsid w:val="003974DF"/>
    <w:rsid w:val="00397C04"/>
    <w:rsid w:val="00397D6F"/>
    <w:rsid w:val="003A033D"/>
    <w:rsid w:val="003A0EC7"/>
    <w:rsid w:val="003A5FB8"/>
    <w:rsid w:val="003B2B7D"/>
    <w:rsid w:val="003B2E4F"/>
    <w:rsid w:val="003B498A"/>
    <w:rsid w:val="003B63C2"/>
    <w:rsid w:val="003B6765"/>
    <w:rsid w:val="003C3EA5"/>
    <w:rsid w:val="003C3F1E"/>
    <w:rsid w:val="003C6B45"/>
    <w:rsid w:val="003C7DFA"/>
    <w:rsid w:val="003D62A1"/>
    <w:rsid w:val="003D78D3"/>
    <w:rsid w:val="003E049E"/>
    <w:rsid w:val="003E3035"/>
    <w:rsid w:val="003E33C4"/>
    <w:rsid w:val="003E6623"/>
    <w:rsid w:val="003E6E90"/>
    <w:rsid w:val="003E7DD6"/>
    <w:rsid w:val="003F01F0"/>
    <w:rsid w:val="003F098D"/>
    <w:rsid w:val="003F125C"/>
    <w:rsid w:val="003F1C87"/>
    <w:rsid w:val="003F6E2D"/>
    <w:rsid w:val="003F7D04"/>
    <w:rsid w:val="0040205B"/>
    <w:rsid w:val="00404364"/>
    <w:rsid w:val="004069B3"/>
    <w:rsid w:val="00407030"/>
    <w:rsid w:val="0041148E"/>
    <w:rsid w:val="00411609"/>
    <w:rsid w:val="00411648"/>
    <w:rsid w:val="004128A7"/>
    <w:rsid w:val="0041529A"/>
    <w:rsid w:val="0042026D"/>
    <w:rsid w:val="004202E7"/>
    <w:rsid w:val="004301A5"/>
    <w:rsid w:val="00443ABD"/>
    <w:rsid w:val="00443C56"/>
    <w:rsid w:val="004440A3"/>
    <w:rsid w:val="004462CD"/>
    <w:rsid w:val="00447DB8"/>
    <w:rsid w:val="0045022E"/>
    <w:rsid w:val="00451CA8"/>
    <w:rsid w:val="0045207B"/>
    <w:rsid w:val="00455220"/>
    <w:rsid w:val="00460E72"/>
    <w:rsid w:val="0046377F"/>
    <w:rsid w:val="00471306"/>
    <w:rsid w:val="004721EE"/>
    <w:rsid w:val="00474A75"/>
    <w:rsid w:val="00475ACE"/>
    <w:rsid w:val="00476F96"/>
    <w:rsid w:val="004913C5"/>
    <w:rsid w:val="00496C23"/>
    <w:rsid w:val="004A0091"/>
    <w:rsid w:val="004A05D4"/>
    <w:rsid w:val="004A0F9F"/>
    <w:rsid w:val="004A0FE6"/>
    <w:rsid w:val="004A29D3"/>
    <w:rsid w:val="004A5271"/>
    <w:rsid w:val="004A570B"/>
    <w:rsid w:val="004A6B84"/>
    <w:rsid w:val="004A6CED"/>
    <w:rsid w:val="004B367C"/>
    <w:rsid w:val="004B3F8F"/>
    <w:rsid w:val="004B4C5C"/>
    <w:rsid w:val="004B5792"/>
    <w:rsid w:val="004B7E98"/>
    <w:rsid w:val="004C1FA2"/>
    <w:rsid w:val="004C3844"/>
    <w:rsid w:val="004D0B61"/>
    <w:rsid w:val="004D1A1E"/>
    <w:rsid w:val="004D309B"/>
    <w:rsid w:val="004D39FB"/>
    <w:rsid w:val="004D5213"/>
    <w:rsid w:val="004E0BFE"/>
    <w:rsid w:val="004E3BAA"/>
    <w:rsid w:val="004E732B"/>
    <w:rsid w:val="005015F2"/>
    <w:rsid w:val="0050723B"/>
    <w:rsid w:val="00514B7C"/>
    <w:rsid w:val="0051507C"/>
    <w:rsid w:val="00520128"/>
    <w:rsid w:val="005234BC"/>
    <w:rsid w:val="005327CE"/>
    <w:rsid w:val="005338C6"/>
    <w:rsid w:val="00534A0E"/>
    <w:rsid w:val="005370E6"/>
    <w:rsid w:val="00546AD5"/>
    <w:rsid w:val="00551C1C"/>
    <w:rsid w:val="00554273"/>
    <w:rsid w:val="00557053"/>
    <w:rsid w:val="00557442"/>
    <w:rsid w:val="00557C28"/>
    <w:rsid w:val="00567E69"/>
    <w:rsid w:val="0057220A"/>
    <w:rsid w:val="00574C03"/>
    <w:rsid w:val="005767A4"/>
    <w:rsid w:val="00576BD5"/>
    <w:rsid w:val="005845B2"/>
    <w:rsid w:val="00584EE3"/>
    <w:rsid w:val="005860BF"/>
    <w:rsid w:val="005872AB"/>
    <w:rsid w:val="0059202A"/>
    <w:rsid w:val="00593633"/>
    <w:rsid w:val="0059371C"/>
    <w:rsid w:val="00597F67"/>
    <w:rsid w:val="005A0573"/>
    <w:rsid w:val="005A229F"/>
    <w:rsid w:val="005D0B51"/>
    <w:rsid w:val="005D28A2"/>
    <w:rsid w:val="005E4895"/>
    <w:rsid w:val="005E544F"/>
    <w:rsid w:val="005F4C96"/>
    <w:rsid w:val="005F6BA4"/>
    <w:rsid w:val="0060584E"/>
    <w:rsid w:val="00612FB1"/>
    <w:rsid w:val="00616F44"/>
    <w:rsid w:val="00622010"/>
    <w:rsid w:val="00623E64"/>
    <w:rsid w:val="00630DFC"/>
    <w:rsid w:val="00631137"/>
    <w:rsid w:val="00631322"/>
    <w:rsid w:val="006318F7"/>
    <w:rsid w:val="00631CCA"/>
    <w:rsid w:val="00637E90"/>
    <w:rsid w:val="006451CB"/>
    <w:rsid w:val="00650564"/>
    <w:rsid w:val="00654A75"/>
    <w:rsid w:val="00657AFE"/>
    <w:rsid w:val="00660D0A"/>
    <w:rsid w:val="006626F5"/>
    <w:rsid w:val="00664C5F"/>
    <w:rsid w:val="0067243B"/>
    <w:rsid w:val="006743C5"/>
    <w:rsid w:val="00674573"/>
    <w:rsid w:val="0067487B"/>
    <w:rsid w:val="006823BF"/>
    <w:rsid w:val="00682C74"/>
    <w:rsid w:val="0068356A"/>
    <w:rsid w:val="00687083"/>
    <w:rsid w:val="00687855"/>
    <w:rsid w:val="00692098"/>
    <w:rsid w:val="0069483A"/>
    <w:rsid w:val="00695FC3"/>
    <w:rsid w:val="006A2464"/>
    <w:rsid w:val="006A577B"/>
    <w:rsid w:val="006A61B4"/>
    <w:rsid w:val="006B0EDD"/>
    <w:rsid w:val="006B50E1"/>
    <w:rsid w:val="006D131D"/>
    <w:rsid w:val="006D631D"/>
    <w:rsid w:val="006E08B0"/>
    <w:rsid w:val="006E27F9"/>
    <w:rsid w:val="006F0930"/>
    <w:rsid w:val="006F56DD"/>
    <w:rsid w:val="006F5FF3"/>
    <w:rsid w:val="006F67FC"/>
    <w:rsid w:val="00700653"/>
    <w:rsid w:val="007060B8"/>
    <w:rsid w:val="00706E11"/>
    <w:rsid w:val="00707236"/>
    <w:rsid w:val="00707B78"/>
    <w:rsid w:val="00712233"/>
    <w:rsid w:val="00712473"/>
    <w:rsid w:val="0071669E"/>
    <w:rsid w:val="00724184"/>
    <w:rsid w:val="007254BE"/>
    <w:rsid w:val="00725B55"/>
    <w:rsid w:val="007307AE"/>
    <w:rsid w:val="00731561"/>
    <w:rsid w:val="00732A5C"/>
    <w:rsid w:val="00734CF0"/>
    <w:rsid w:val="007359C3"/>
    <w:rsid w:val="00735FAA"/>
    <w:rsid w:val="007416D1"/>
    <w:rsid w:val="00741BF0"/>
    <w:rsid w:val="00743CE9"/>
    <w:rsid w:val="00743DAD"/>
    <w:rsid w:val="0074538F"/>
    <w:rsid w:val="00751710"/>
    <w:rsid w:val="007533EB"/>
    <w:rsid w:val="00754C09"/>
    <w:rsid w:val="00755555"/>
    <w:rsid w:val="00757598"/>
    <w:rsid w:val="00761B6D"/>
    <w:rsid w:val="007628F4"/>
    <w:rsid w:val="0076612C"/>
    <w:rsid w:val="00771273"/>
    <w:rsid w:val="00772C18"/>
    <w:rsid w:val="007843F8"/>
    <w:rsid w:val="00784AFE"/>
    <w:rsid w:val="007941A1"/>
    <w:rsid w:val="00794DE5"/>
    <w:rsid w:val="00797341"/>
    <w:rsid w:val="007A0469"/>
    <w:rsid w:val="007A2EA8"/>
    <w:rsid w:val="007A362F"/>
    <w:rsid w:val="007A380A"/>
    <w:rsid w:val="007A4E11"/>
    <w:rsid w:val="007B2A81"/>
    <w:rsid w:val="007B6CDE"/>
    <w:rsid w:val="007B79E9"/>
    <w:rsid w:val="007C08AE"/>
    <w:rsid w:val="007C239F"/>
    <w:rsid w:val="007C541E"/>
    <w:rsid w:val="007C6627"/>
    <w:rsid w:val="007D1188"/>
    <w:rsid w:val="007D1BDF"/>
    <w:rsid w:val="007D69FB"/>
    <w:rsid w:val="007E5764"/>
    <w:rsid w:val="007E6E47"/>
    <w:rsid w:val="007F2FB5"/>
    <w:rsid w:val="007F684D"/>
    <w:rsid w:val="007F68E7"/>
    <w:rsid w:val="007F7CD7"/>
    <w:rsid w:val="008055BB"/>
    <w:rsid w:val="008068F7"/>
    <w:rsid w:val="00810AAE"/>
    <w:rsid w:val="00813713"/>
    <w:rsid w:val="008158D5"/>
    <w:rsid w:val="00815D4A"/>
    <w:rsid w:val="00827100"/>
    <w:rsid w:val="00836BA4"/>
    <w:rsid w:val="00841A9E"/>
    <w:rsid w:val="008420D7"/>
    <w:rsid w:val="00844206"/>
    <w:rsid w:val="008450CC"/>
    <w:rsid w:val="00850C15"/>
    <w:rsid w:val="008522C7"/>
    <w:rsid w:val="00852570"/>
    <w:rsid w:val="008559D9"/>
    <w:rsid w:val="00860EFF"/>
    <w:rsid w:val="00865D80"/>
    <w:rsid w:val="00875C0E"/>
    <w:rsid w:val="00877A70"/>
    <w:rsid w:val="00881189"/>
    <w:rsid w:val="0088129C"/>
    <w:rsid w:val="00882A22"/>
    <w:rsid w:val="00883124"/>
    <w:rsid w:val="008845AC"/>
    <w:rsid w:val="00884E9D"/>
    <w:rsid w:val="00893509"/>
    <w:rsid w:val="00894CE9"/>
    <w:rsid w:val="008958E7"/>
    <w:rsid w:val="008A2923"/>
    <w:rsid w:val="008A5B94"/>
    <w:rsid w:val="008A6645"/>
    <w:rsid w:val="008A6ADD"/>
    <w:rsid w:val="008A79A8"/>
    <w:rsid w:val="008B108F"/>
    <w:rsid w:val="008B18E9"/>
    <w:rsid w:val="008C1317"/>
    <w:rsid w:val="008C4FA7"/>
    <w:rsid w:val="008C6533"/>
    <w:rsid w:val="008C67A7"/>
    <w:rsid w:val="008C72BF"/>
    <w:rsid w:val="008D0864"/>
    <w:rsid w:val="008D11C6"/>
    <w:rsid w:val="008E0B25"/>
    <w:rsid w:val="008E2947"/>
    <w:rsid w:val="008E5837"/>
    <w:rsid w:val="008F0A54"/>
    <w:rsid w:val="008F0ADB"/>
    <w:rsid w:val="008F1ADC"/>
    <w:rsid w:val="008F4E3B"/>
    <w:rsid w:val="008F62E2"/>
    <w:rsid w:val="008F6670"/>
    <w:rsid w:val="008F7A79"/>
    <w:rsid w:val="00900A4E"/>
    <w:rsid w:val="0090188C"/>
    <w:rsid w:val="00907C73"/>
    <w:rsid w:val="00914517"/>
    <w:rsid w:val="009211EF"/>
    <w:rsid w:val="00922849"/>
    <w:rsid w:val="00923760"/>
    <w:rsid w:val="009269FF"/>
    <w:rsid w:val="00926BD7"/>
    <w:rsid w:val="00931B02"/>
    <w:rsid w:val="009323C9"/>
    <w:rsid w:val="0093325B"/>
    <w:rsid w:val="0093449E"/>
    <w:rsid w:val="00934DE7"/>
    <w:rsid w:val="00937830"/>
    <w:rsid w:val="0093789D"/>
    <w:rsid w:val="00942804"/>
    <w:rsid w:val="0094398C"/>
    <w:rsid w:val="00945A9C"/>
    <w:rsid w:val="00947746"/>
    <w:rsid w:val="00955431"/>
    <w:rsid w:val="00955498"/>
    <w:rsid w:val="00955F0D"/>
    <w:rsid w:val="00961E25"/>
    <w:rsid w:val="00963908"/>
    <w:rsid w:val="00964945"/>
    <w:rsid w:val="0098491E"/>
    <w:rsid w:val="00984E35"/>
    <w:rsid w:val="00991962"/>
    <w:rsid w:val="00992CFE"/>
    <w:rsid w:val="00993903"/>
    <w:rsid w:val="009A159C"/>
    <w:rsid w:val="009A4E9D"/>
    <w:rsid w:val="009A5855"/>
    <w:rsid w:val="009A5F2A"/>
    <w:rsid w:val="009A7A13"/>
    <w:rsid w:val="009A7A7F"/>
    <w:rsid w:val="009B0F6F"/>
    <w:rsid w:val="009B1915"/>
    <w:rsid w:val="009B1E65"/>
    <w:rsid w:val="009C0647"/>
    <w:rsid w:val="009C09D0"/>
    <w:rsid w:val="009C1FE9"/>
    <w:rsid w:val="009D0576"/>
    <w:rsid w:val="009D2AC1"/>
    <w:rsid w:val="009D42F2"/>
    <w:rsid w:val="009D7C5D"/>
    <w:rsid w:val="009E1B10"/>
    <w:rsid w:val="009E27CC"/>
    <w:rsid w:val="009E36C3"/>
    <w:rsid w:val="009E67E7"/>
    <w:rsid w:val="009E78F9"/>
    <w:rsid w:val="009F1A44"/>
    <w:rsid w:val="009F3354"/>
    <w:rsid w:val="009F72C0"/>
    <w:rsid w:val="00A05649"/>
    <w:rsid w:val="00A057EA"/>
    <w:rsid w:val="00A12AC0"/>
    <w:rsid w:val="00A130F9"/>
    <w:rsid w:val="00A14B1C"/>
    <w:rsid w:val="00A1631E"/>
    <w:rsid w:val="00A20F43"/>
    <w:rsid w:val="00A25F88"/>
    <w:rsid w:val="00A26ED5"/>
    <w:rsid w:val="00A33DCF"/>
    <w:rsid w:val="00A360FC"/>
    <w:rsid w:val="00A361CA"/>
    <w:rsid w:val="00A3704F"/>
    <w:rsid w:val="00A37FDB"/>
    <w:rsid w:val="00A41A18"/>
    <w:rsid w:val="00A53F45"/>
    <w:rsid w:val="00A578A1"/>
    <w:rsid w:val="00A61F91"/>
    <w:rsid w:val="00A62A6C"/>
    <w:rsid w:val="00A70E91"/>
    <w:rsid w:val="00A717D9"/>
    <w:rsid w:val="00A735E9"/>
    <w:rsid w:val="00A7431E"/>
    <w:rsid w:val="00A77AA8"/>
    <w:rsid w:val="00A81F2E"/>
    <w:rsid w:val="00A8200C"/>
    <w:rsid w:val="00A8308F"/>
    <w:rsid w:val="00A86424"/>
    <w:rsid w:val="00A924C2"/>
    <w:rsid w:val="00A962CC"/>
    <w:rsid w:val="00AB1BD8"/>
    <w:rsid w:val="00AB5682"/>
    <w:rsid w:val="00AC64E6"/>
    <w:rsid w:val="00AC7664"/>
    <w:rsid w:val="00AD4F3A"/>
    <w:rsid w:val="00AE11F7"/>
    <w:rsid w:val="00AE6456"/>
    <w:rsid w:val="00AE72EC"/>
    <w:rsid w:val="00AF4003"/>
    <w:rsid w:val="00AF4C98"/>
    <w:rsid w:val="00B06368"/>
    <w:rsid w:val="00B06993"/>
    <w:rsid w:val="00B1238D"/>
    <w:rsid w:val="00B13C75"/>
    <w:rsid w:val="00B13D0D"/>
    <w:rsid w:val="00B151F0"/>
    <w:rsid w:val="00B156EA"/>
    <w:rsid w:val="00B20AAF"/>
    <w:rsid w:val="00B37F35"/>
    <w:rsid w:val="00B41D77"/>
    <w:rsid w:val="00B4752C"/>
    <w:rsid w:val="00B51C57"/>
    <w:rsid w:val="00B546E5"/>
    <w:rsid w:val="00B661C2"/>
    <w:rsid w:val="00B679F2"/>
    <w:rsid w:val="00B71406"/>
    <w:rsid w:val="00B73579"/>
    <w:rsid w:val="00B73FA9"/>
    <w:rsid w:val="00B74D21"/>
    <w:rsid w:val="00B77664"/>
    <w:rsid w:val="00B80597"/>
    <w:rsid w:val="00B83214"/>
    <w:rsid w:val="00B85A16"/>
    <w:rsid w:val="00B861AD"/>
    <w:rsid w:val="00B87119"/>
    <w:rsid w:val="00B94161"/>
    <w:rsid w:val="00B957F1"/>
    <w:rsid w:val="00BA1E02"/>
    <w:rsid w:val="00BB7866"/>
    <w:rsid w:val="00BC28C3"/>
    <w:rsid w:val="00BC4878"/>
    <w:rsid w:val="00BC4F58"/>
    <w:rsid w:val="00BC7C4F"/>
    <w:rsid w:val="00BD05D3"/>
    <w:rsid w:val="00BD3E45"/>
    <w:rsid w:val="00BD5B0C"/>
    <w:rsid w:val="00BE70A2"/>
    <w:rsid w:val="00BE778C"/>
    <w:rsid w:val="00BF1A4B"/>
    <w:rsid w:val="00BF1D6B"/>
    <w:rsid w:val="00BF4245"/>
    <w:rsid w:val="00BF66B8"/>
    <w:rsid w:val="00BF7E66"/>
    <w:rsid w:val="00C06A40"/>
    <w:rsid w:val="00C07E5C"/>
    <w:rsid w:val="00C10446"/>
    <w:rsid w:val="00C11108"/>
    <w:rsid w:val="00C20198"/>
    <w:rsid w:val="00C20CF8"/>
    <w:rsid w:val="00C24F13"/>
    <w:rsid w:val="00C26E83"/>
    <w:rsid w:val="00C305D8"/>
    <w:rsid w:val="00C3265D"/>
    <w:rsid w:val="00C33E7D"/>
    <w:rsid w:val="00C34B14"/>
    <w:rsid w:val="00C445A3"/>
    <w:rsid w:val="00C451A0"/>
    <w:rsid w:val="00C47DC9"/>
    <w:rsid w:val="00C51A73"/>
    <w:rsid w:val="00C608E3"/>
    <w:rsid w:val="00C65D6D"/>
    <w:rsid w:val="00C81862"/>
    <w:rsid w:val="00C82C44"/>
    <w:rsid w:val="00C8465E"/>
    <w:rsid w:val="00C865C9"/>
    <w:rsid w:val="00C922F0"/>
    <w:rsid w:val="00C95291"/>
    <w:rsid w:val="00C952DD"/>
    <w:rsid w:val="00C97E96"/>
    <w:rsid w:val="00CA0BBE"/>
    <w:rsid w:val="00CA0C9A"/>
    <w:rsid w:val="00CA3E2B"/>
    <w:rsid w:val="00CA7009"/>
    <w:rsid w:val="00CA704E"/>
    <w:rsid w:val="00CB7560"/>
    <w:rsid w:val="00CB7FD2"/>
    <w:rsid w:val="00CC1AEE"/>
    <w:rsid w:val="00CC21EB"/>
    <w:rsid w:val="00CC315B"/>
    <w:rsid w:val="00CC361F"/>
    <w:rsid w:val="00CC4B75"/>
    <w:rsid w:val="00CC701D"/>
    <w:rsid w:val="00CD0C95"/>
    <w:rsid w:val="00CD7DB7"/>
    <w:rsid w:val="00CD7EC3"/>
    <w:rsid w:val="00CE1FEC"/>
    <w:rsid w:val="00CE4CA2"/>
    <w:rsid w:val="00CE4F83"/>
    <w:rsid w:val="00CE56AA"/>
    <w:rsid w:val="00CE71B5"/>
    <w:rsid w:val="00CF4BFF"/>
    <w:rsid w:val="00CF50BF"/>
    <w:rsid w:val="00CF54A8"/>
    <w:rsid w:val="00CF5E44"/>
    <w:rsid w:val="00D0423F"/>
    <w:rsid w:val="00D07B4B"/>
    <w:rsid w:val="00D1352F"/>
    <w:rsid w:val="00D156E9"/>
    <w:rsid w:val="00D2487F"/>
    <w:rsid w:val="00D309FE"/>
    <w:rsid w:val="00D37894"/>
    <w:rsid w:val="00D42C78"/>
    <w:rsid w:val="00D52D6A"/>
    <w:rsid w:val="00D54E2B"/>
    <w:rsid w:val="00D54FF6"/>
    <w:rsid w:val="00D628FE"/>
    <w:rsid w:val="00D65049"/>
    <w:rsid w:val="00D66062"/>
    <w:rsid w:val="00D77D26"/>
    <w:rsid w:val="00D802C7"/>
    <w:rsid w:val="00D806C6"/>
    <w:rsid w:val="00D815E1"/>
    <w:rsid w:val="00D82E73"/>
    <w:rsid w:val="00D84C62"/>
    <w:rsid w:val="00D868D3"/>
    <w:rsid w:val="00D92C7C"/>
    <w:rsid w:val="00D96ACD"/>
    <w:rsid w:val="00DC10B7"/>
    <w:rsid w:val="00DC2F5D"/>
    <w:rsid w:val="00DC3DAD"/>
    <w:rsid w:val="00DC41D5"/>
    <w:rsid w:val="00DD2010"/>
    <w:rsid w:val="00DD2603"/>
    <w:rsid w:val="00DD5D3C"/>
    <w:rsid w:val="00DD6854"/>
    <w:rsid w:val="00DE4E0A"/>
    <w:rsid w:val="00DF17D5"/>
    <w:rsid w:val="00DF7E35"/>
    <w:rsid w:val="00E03C44"/>
    <w:rsid w:val="00E12843"/>
    <w:rsid w:val="00E179A2"/>
    <w:rsid w:val="00E24D47"/>
    <w:rsid w:val="00E26A90"/>
    <w:rsid w:val="00E3313F"/>
    <w:rsid w:val="00E3519D"/>
    <w:rsid w:val="00E35312"/>
    <w:rsid w:val="00E36DB5"/>
    <w:rsid w:val="00E36FF2"/>
    <w:rsid w:val="00E43905"/>
    <w:rsid w:val="00E43B00"/>
    <w:rsid w:val="00E43C5A"/>
    <w:rsid w:val="00E46637"/>
    <w:rsid w:val="00E4695E"/>
    <w:rsid w:val="00E629AF"/>
    <w:rsid w:val="00E6418A"/>
    <w:rsid w:val="00E6579D"/>
    <w:rsid w:val="00E756D9"/>
    <w:rsid w:val="00E80545"/>
    <w:rsid w:val="00E8089D"/>
    <w:rsid w:val="00E861E0"/>
    <w:rsid w:val="00E87D6F"/>
    <w:rsid w:val="00E90ED4"/>
    <w:rsid w:val="00E93498"/>
    <w:rsid w:val="00E94ACB"/>
    <w:rsid w:val="00E951A4"/>
    <w:rsid w:val="00EA0949"/>
    <w:rsid w:val="00EA0BCD"/>
    <w:rsid w:val="00EB123F"/>
    <w:rsid w:val="00EB54AA"/>
    <w:rsid w:val="00EB5984"/>
    <w:rsid w:val="00EB7E91"/>
    <w:rsid w:val="00EC4464"/>
    <w:rsid w:val="00EC71EB"/>
    <w:rsid w:val="00EC78B0"/>
    <w:rsid w:val="00ED1CEE"/>
    <w:rsid w:val="00ED298C"/>
    <w:rsid w:val="00ED795B"/>
    <w:rsid w:val="00EE4447"/>
    <w:rsid w:val="00EE6961"/>
    <w:rsid w:val="00EF0474"/>
    <w:rsid w:val="00EF2E3B"/>
    <w:rsid w:val="00EF7E0E"/>
    <w:rsid w:val="00F0258D"/>
    <w:rsid w:val="00F038F7"/>
    <w:rsid w:val="00F0771D"/>
    <w:rsid w:val="00F14C55"/>
    <w:rsid w:val="00F15622"/>
    <w:rsid w:val="00F20420"/>
    <w:rsid w:val="00F3595D"/>
    <w:rsid w:val="00F35FCD"/>
    <w:rsid w:val="00F36643"/>
    <w:rsid w:val="00F369FD"/>
    <w:rsid w:val="00F4362B"/>
    <w:rsid w:val="00F51487"/>
    <w:rsid w:val="00F51ACC"/>
    <w:rsid w:val="00F54F5C"/>
    <w:rsid w:val="00F5530B"/>
    <w:rsid w:val="00F60055"/>
    <w:rsid w:val="00F62FDE"/>
    <w:rsid w:val="00F646B5"/>
    <w:rsid w:val="00F65952"/>
    <w:rsid w:val="00F727E9"/>
    <w:rsid w:val="00F742B6"/>
    <w:rsid w:val="00F7746B"/>
    <w:rsid w:val="00F80B59"/>
    <w:rsid w:val="00F82398"/>
    <w:rsid w:val="00F8279B"/>
    <w:rsid w:val="00F8457B"/>
    <w:rsid w:val="00F94BB5"/>
    <w:rsid w:val="00F95677"/>
    <w:rsid w:val="00F95A68"/>
    <w:rsid w:val="00FA0803"/>
    <w:rsid w:val="00FA41D9"/>
    <w:rsid w:val="00FA4FFC"/>
    <w:rsid w:val="00FA5204"/>
    <w:rsid w:val="00FB27EF"/>
    <w:rsid w:val="00FB73FA"/>
    <w:rsid w:val="00FC0F0C"/>
    <w:rsid w:val="00FC486B"/>
    <w:rsid w:val="00FC6619"/>
    <w:rsid w:val="00FD6517"/>
    <w:rsid w:val="00FD7D19"/>
    <w:rsid w:val="00FF0063"/>
    <w:rsid w:val="00FF6995"/>
    <w:rsid w:val="00FF759F"/>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E96"/>
  </w:style>
  <w:style w:type="paragraph" w:styleId="Heading1">
    <w:name w:val="heading 1"/>
    <w:basedOn w:val="Normal"/>
    <w:next w:val="Normal"/>
    <w:qFormat/>
    <w:rsid w:val="00BC7C4F"/>
    <w:pPr>
      <w:keepNext/>
      <w:outlineLvl w:val="0"/>
    </w:pPr>
    <w:rPr>
      <w:b/>
      <w:bCs/>
      <w:sz w:val="24"/>
    </w:rPr>
  </w:style>
  <w:style w:type="paragraph" w:styleId="Heading2">
    <w:name w:val="heading 2"/>
    <w:basedOn w:val="Normal"/>
    <w:next w:val="Normal"/>
    <w:qFormat/>
    <w:rsid w:val="00BC7C4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7C4F"/>
    <w:pPr>
      <w:tabs>
        <w:tab w:val="center" w:pos="4320"/>
        <w:tab w:val="right" w:pos="8640"/>
      </w:tabs>
    </w:pPr>
  </w:style>
  <w:style w:type="paragraph" w:styleId="Footer">
    <w:name w:val="footer"/>
    <w:basedOn w:val="Normal"/>
    <w:rsid w:val="00BC7C4F"/>
    <w:pPr>
      <w:tabs>
        <w:tab w:val="center" w:pos="4320"/>
        <w:tab w:val="right" w:pos="8640"/>
      </w:tabs>
    </w:pPr>
  </w:style>
  <w:style w:type="paragraph" w:styleId="Title">
    <w:name w:val="Title"/>
    <w:basedOn w:val="Normal"/>
    <w:qFormat/>
    <w:rsid w:val="003D6E28"/>
    <w:pPr>
      <w:jc w:val="center"/>
    </w:pPr>
    <w:rPr>
      <w:b/>
      <w:sz w:val="28"/>
    </w:rPr>
  </w:style>
  <w:style w:type="paragraph" w:styleId="BodyText">
    <w:name w:val="Body Text"/>
    <w:basedOn w:val="Normal"/>
    <w:rsid w:val="00BC7C4F"/>
    <w:rPr>
      <w:rFonts w:ascii="Arial" w:hAnsi="Arial" w:cs="Arial"/>
      <w:szCs w:val="24"/>
    </w:rPr>
  </w:style>
  <w:style w:type="character" w:styleId="Strong">
    <w:name w:val="Strong"/>
    <w:basedOn w:val="DefaultParagraphFont"/>
    <w:qFormat/>
    <w:rsid w:val="00BC7C4F"/>
    <w:rPr>
      <w:b/>
      <w:bCs/>
    </w:rPr>
  </w:style>
  <w:style w:type="character" w:styleId="Hyperlink">
    <w:name w:val="Hyperlink"/>
    <w:basedOn w:val="DefaultParagraphFont"/>
    <w:rsid w:val="003D6E28"/>
    <w:rPr>
      <w:color w:val="0000FF"/>
      <w:u w:val="single"/>
    </w:rPr>
  </w:style>
  <w:style w:type="paragraph" w:styleId="Subtitle">
    <w:name w:val="Subtitle"/>
    <w:basedOn w:val="Normal"/>
    <w:qFormat/>
    <w:rsid w:val="00AB3B60"/>
    <w:pPr>
      <w:jc w:val="center"/>
    </w:pPr>
    <w:rPr>
      <w:sz w:val="24"/>
    </w:rPr>
  </w:style>
  <w:style w:type="table" w:styleId="TableGrid">
    <w:name w:val="Table Grid"/>
    <w:basedOn w:val="TableNormal"/>
    <w:rsid w:val="00EA4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C41F8"/>
    <w:rPr>
      <w:rFonts w:ascii="Tahoma" w:hAnsi="Tahoma" w:cs="Tahoma"/>
      <w:sz w:val="16"/>
      <w:szCs w:val="16"/>
    </w:rPr>
  </w:style>
  <w:style w:type="paragraph" w:styleId="HTMLPreformatted">
    <w:name w:val="HTML Preformatted"/>
    <w:basedOn w:val="Normal"/>
    <w:rsid w:val="0084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CompanyName">
    <w:name w:val="Company Name"/>
    <w:basedOn w:val="Normal"/>
    <w:next w:val="JobTitle"/>
    <w:rsid w:val="00A94559"/>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A94559"/>
    <w:pPr>
      <w:spacing w:before="40" w:after="40" w:line="220" w:lineRule="atLeast"/>
    </w:pPr>
    <w:rPr>
      <w:rFonts w:ascii="Garamond" w:hAnsi="Garamond"/>
      <w:i/>
      <w:spacing w:val="5"/>
      <w:sz w:val="23"/>
    </w:rPr>
  </w:style>
  <w:style w:type="paragraph" w:customStyle="1" w:styleId="Achievement">
    <w:name w:val="Achievement"/>
    <w:basedOn w:val="BodyText"/>
    <w:rsid w:val="00A94559"/>
    <w:pPr>
      <w:tabs>
        <w:tab w:val="num" w:pos="360"/>
      </w:tabs>
      <w:spacing w:after="60" w:line="240" w:lineRule="atLeast"/>
      <w:ind w:left="360" w:hanging="144"/>
      <w:jc w:val="both"/>
    </w:pPr>
    <w:rPr>
      <w:rFonts w:ascii="Garamond" w:hAnsi="Garamond" w:cs="Times New Roman"/>
      <w:sz w:val="22"/>
      <w:szCs w:val="20"/>
    </w:rPr>
  </w:style>
  <w:style w:type="character" w:customStyle="1" w:styleId="klink">
    <w:name w:val="klink"/>
    <w:basedOn w:val="DefaultParagraphFont"/>
    <w:rsid w:val="00D8624E"/>
  </w:style>
  <w:style w:type="paragraph" w:styleId="BodyText2">
    <w:name w:val="Body Text 2"/>
    <w:basedOn w:val="Normal"/>
    <w:rsid w:val="004B3F8F"/>
    <w:pPr>
      <w:spacing w:after="120" w:line="480" w:lineRule="auto"/>
    </w:pPr>
  </w:style>
  <w:style w:type="paragraph" w:customStyle="1" w:styleId="Address1">
    <w:name w:val="Address 1"/>
    <w:basedOn w:val="Normal"/>
    <w:rsid w:val="00FC486B"/>
    <w:pPr>
      <w:spacing w:line="160" w:lineRule="atLeast"/>
      <w:jc w:val="center"/>
    </w:pPr>
    <w:rPr>
      <w:rFonts w:ascii="Garamond" w:hAnsi="Garamond"/>
      <w:caps/>
      <w:spacing w:val="30"/>
      <w:sz w:val="15"/>
    </w:rPr>
  </w:style>
  <w:style w:type="paragraph" w:customStyle="1" w:styleId="Address2">
    <w:name w:val="Address 2"/>
    <w:basedOn w:val="Normal"/>
    <w:rsid w:val="00FC486B"/>
    <w:pPr>
      <w:spacing w:line="160" w:lineRule="atLeast"/>
      <w:jc w:val="center"/>
    </w:pPr>
    <w:rPr>
      <w:rFonts w:ascii="Garamond" w:hAnsi="Garamond"/>
      <w:caps/>
      <w:spacing w:val="30"/>
      <w:sz w:val="15"/>
    </w:rPr>
  </w:style>
  <w:style w:type="paragraph" w:customStyle="1" w:styleId="Name">
    <w:name w:val="Name"/>
    <w:basedOn w:val="Normal"/>
    <w:next w:val="Normal"/>
    <w:rsid w:val="00FC486B"/>
    <w:pPr>
      <w:spacing w:after="440" w:line="240" w:lineRule="atLeast"/>
      <w:jc w:val="center"/>
    </w:pPr>
    <w:rPr>
      <w:rFonts w:ascii="Garamond" w:hAnsi="Garamond"/>
      <w:caps/>
      <w:spacing w:val="80"/>
      <w:sz w:val="44"/>
    </w:rPr>
  </w:style>
  <w:style w:type="paragraph" w:customStyle="1" w:styleId="center2">
    <w:name w:val="center2"/>
    <w:basedOn w:val="Normal"/>
    <w:rsid w:val="0040205B"/>
    <w:pPr>
      <w:spacing w:before="105"/>
      <w:jc w:val="center"/>
    </w:pPr>
    <w:rPr>
      <w:sz w:val="24"/>
      <w:szCs w:val="24"/>
    </w:rPr>
  </w:style>
  <w:style w:type="paragraph" w:styleId="PlainText">
    <w:name w:val="Plain Text"/>
    <w:basedOn w:val="Normal"/>
    <w:link w:val="PlainTextChar"/>
    <w:uiPriority w:val="99"/>
    <w:unhideWhenUsed/>
    <w:rsid w:val="00907C73"/>
    <w:rPr>
      <w:rFonts w:ascii="Consolas" w:eastAsia="Calibri" w:hAnsi="Consolas"/>
      <w:sz w:val="21"/>
      <w:szCs w:val="21"/>
    </w:rPr>
  </w:style>
  <w:style w:type="character" w:customStyle="1" w:styleId="PlainTextChar">
    <w:name w:val="Plain Text Char"/>
    <w:basedOn w:val="DefaultParagraphFont"/>
    <w:link w:val="PlainText"/>
    <w:uiPriority w:val="99"/>
    <w:rsid w:val="00907C73"/>
    <w:rPr>
      <w:rFonts w:ascii="Consolas" w:eastAsia="Calibri" w:hAnsi="Consolas"/>
      <w:sz w:val="21"/>
      <w:szCs w:val="21"/>
    </w:rPr>
  </w:style>
  <w:style w:type="paragraph" w:styleId="ListParagraph">
    <w:name w:val="List Paragraph"/>
    <w:basedOn w:val="Normal"/>
    <w:uiPriority w:val="34"/>
    <w:qFormat/>
    <w:rsid w:val="00520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E96"/>
  </w:style>
  <w:style w:type="paragraph" w:styleId="Heading1">
    <w:name w:val="heading 1"/>
    <w:basedOn w:val="Normal"/>
    <w:next w:val="Normal"/>
    <w:qFormat/>
    <w:rsid w:val="00BC7C4F"/>
    <w:pPr>
      <w:keepNext/>
      <w:outlineLvl w:val="0"/>
    </w:pPr>
    <w:rPr>
      <w:b/>
      <w:bCs/>
      <w:sz w:val="24"/>
    </w:rPr>
  </w:style>
  <w:style w:type="paragraph" w:styleId="Heading2">
    <w:name w:val="heading 2"/>
    <w:basedOn w:val="Normal"/>
    <w:next w:val="Normal"/>
    <w:qFormat/>
    <w:rsid w:val="00BC7C4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7C4F"/>
    <w:pPr>
      <w:tabs>
        <w:tab w:val="center" w:pos="4320"/>
        <w:tab w:val="right" w:pos="8640"/>
      </w:tabs>
    </w:pPr>
  </w:style>
  <w:style w:type="paragraph" w:styleId="Footer">
    <w:name w:val="footer"/>
    <w:basedOn w:val="Normal"/>
    <w:rsid w:val="00BC7C4F"/>
    <w:pPr>
      <w:tabs>
        <w:tab w:val="center" w:pos="4320"/>
        <w:tab w:val="right" w:pos="8640"/>
      </w:tabs>
    </w:pPr>
  </w:style>
  <w:style w:type="paragraph" w:styleId="Title">
    <w:name w:val="Title"/>
    <w:basedOn w:val="Normal"/>
    <w:qFormat/>
    <w:rsid w:val="003D6E28"/>
    <w:pPr>
      <w:jc w:val="center"/>
    </w:pPr>
    <w:rPr>
      <w:b/>
      <w:sz w:val="28"/>
    </w:rPr>
  </w:style>
  <w:style w:type="paragraph" w:styleId="BodyText">
    <w:name w:val="Body Text"/>
    <w:basedOn w:val="Normal"/>
    <w:rsid w:val="00BC7C4F"/>
    <w:rPr>
      <w:rFonts w:ascii="Arial" w:hAnsi="Arial" w:cs="Arial"/>
      <w:szCs w:val="24"/>
    </w:rPr>
  </w:style>
  <w:style w:type="character" w:styleId="Strong">
    <w:name w:val="Strong"/>
    <w:basedOn w:val="DefaultParagraphFont"/>
    <w:qFormat/>
    <w:rsid w:val="00BC7C4F"/>
    <w:rPr>
      <w:b/>
      <w:bCs/>
    </w:rPr>
  </w:style>
  <w:style w:type="character" w:styleId="Hyperlink">
    <w:name w:val="Hyperlink"/>
    <w:basedOn w:val="DefaultParagraphFont"/>
    <w:rsid w:val="003D6E28"/>
    <w:rPr>
      <w:color w:val="0000FF"/>
      <w:u w:val="single"/>
    </w:rPr>
  </w:style>
  <w:style w:type="paragraph" w:styleId="Subtitle">
    <w:name w:val="Subtitle"/>
    <w:basedOn w:val="Normal"/>
    <w:qFormat/>
    <w:rsid w:val="00AB3B60"/>
    <w:pPr>
      <w:jc w:val="center"/>
    </w:pPr>
    <w:rPr>
      <w:sz w:val="24"/>
    </w:rPr>
  </w:style>
  <w:style w:type="table" w:styleId="TableGrid">
    <w:name w:val="Table Grid"/>
    <w:basedOn w:val="TableNormal"/>
    <w:rsid w:val="00EA4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C41F8"/>
    <w:rPr>
      <w:rFonts w:ascii="Tahoma" w:hAnsi="Tahoma" w:cs="Tahoma"/>
      <w:sz w:val="16"/>
      <w:szCs w:val="16"/>
    </w:rPr>
  </w:style>
  <w:style w:type="paragraph" w:styleId="HTMLPreformatted">
    <w:name w:val="HTML Preformatted"/>
    <w:basedOn w:val="Normal"/>
    <w:rsid w:val="0084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CompanyName">
    <w:name w:val="Company Name"/>
    <w:basedOn w:val="Normal"/>
    <w:next w:val="JobTitle"/>
    <w:rsid w:val="00A94559"/>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A94559"/>
    <w:pPr>
      <w:spacing w:before="40" w:after="40" w:line="220" w:lineRule="atLeast"/>
    </w:pPr>
    <w:rPr>
      <w:rFonts w:ascii="Garamond" w:hAnsi="Garamond"/>
      <w:i/>
      <w:spacing w:val="5"/>
      <w:sz w:val="23"/>
    </w:rPr>
  </w:style>
  <w:style w:type="paragraph" w:customStyle="1" w:styleId="Achievement">
    <w:name w:val="Achievement"/>
    <w:basedOn w:val="BodyText"/>
    <w:rsid w:val="00A94559"/>
    <w:pPr>
      <w:tabs>
        <w:tab w:val="num" w:pos="360"/>
      </w:tabs>
      <w:spacing w:after="60" w:line="240" w:lineRule="atLeast"/>
      <w:ind w:left="360" w:hanging="144"/>
      <w:jc w:val="both"/>
    </w:pPr>
    <w:rPr>
      <w:rFonts w:ascii="Garamond" w:hAnsi="Garamond" w:cs="Times New Roman"/>
      <w:sz w:val="22"/>
      <w:szCs w:val="20"/>
    </w:rPr>
  </w:style>
  <w:style w:type="character" w:customStyle="1" w:styleId="klink">
    <w:name w:val="klink"/>
    <w:basedOn w:val="DefaultParagraphFont"/>
    <w:rsid w:val="00D8624E"/>
  </w:style>
  <w:style w:type="paragraph" w:styleId="BodyText2">
    <w:name w:val="Body Text 2"/>
    <w:basedOn w:val="Normal"/>
    <w:rsid w:val="004B3F8F"/>
    <w:pPr>
      <w:spacing w:after="120" w:line="480" w:lineRule="auto"/>
    </w:pPr>
  </w:style>
  <w:style w:type="paragraph" w:customStyle="1" w:styleId="Address1">
    <w:name w:val="Address 1"/>
    <w:basedOn w:val="Normal"/>
    <w:rsid w:val="00FC486B"/>
    <w:pPr>
      <w:spacing w:line="160" w:lineRule="atLeast"/>
      <w:jc w:val="center"/>
    </w:pPr>
    <w:rPr>
      <w:rFonts w:ascii="Garamond" w:hAnsi="Garamond"/>
      <w:caps/>
      <w:spacing w:val="30"/>
      <w:sz w:val="15"/>
    </w:rPr>
  </w:style>
  <w:style w:type="paragraph" w:customStyle="1" w:styleId="Address2">
    <w:name w:val="Address 2"/>
    <w:basedOn w:val="Normal"/>
    <w:rsid w:val="00FC486B"/>
    <w:pPr>
      <w:spacing w:line="160" w:lineRule="atLeast"/>
      <w:jc w:val="center"/>
    </w:pPr>
    <w:rPr>
      <w:rFonts w:ascii="Garamond" w:hAnsi="Garamond"/>
      <w:caps/>
      <w:spacing w:val="30"/>
      <w:sz w:val="15"/>
    </w:rPr>
  </w:style>
  <w:style w:type="paragraph" w:customStyle="1" w:styleId="Name">
    <w:name w:val="Name"/>
    <w:basedOn w:val="Normal"/>
    <w:next w:val="Normal"/>
    <w:rsid w:val="00FC486B"/>
    <w:pPr>
      <w:spacing w:after="440" w:line="240" w:lineRule="atLeast"/>
      <w:jc w:val="center"/>
    </w:pPr>
    <w:rPr>
      <w:rFonts w:ascii="Garamond" w:hAnsi="Garamond"/>
      <w:caps/>
      <w:spacing w:val="80"/>
      <w:sz w:val="44"/>
    </w:rPr>
  </w:style>
  <w:style w:type="paragraph" w:customStyle="1" w:styleId="center2">
    <w:name w:val="center2"/>
    <w:basedOn w:val="Normal"/>
    <w:rsid w:val="0040205B"/>
    <w:pPr>
      <w:spacing w:before="105"/>
      <w:jc w:val="center"/>
    </w:pPr>
    <w:rPr>
      <w:sz w:val="24"/>
      <w:szCs w:val="24"/>
    </w:rPr>
  </w:style>
  <w:style w:type="paragraph" w:styleId="PlainText">
    <w:name w:val="Plain Text"/>
    <w:basedOn w:val="Normal"/>
    <w:link w:val="PlainTextChar"/>
    <w:uiPriority w:val="99"/>
    <w:unhideWhenUsed/>
    <w:rsid w:val="00907C73"/>
    <w:rPr>
      <w:rFonts w:ascii="Consolas" w:eastAsia="Calibri" w:hAnsi="Consolas"/>
      <w:sz w:val="21"/>
      <w:szCs w:val="21"/>
    </w:rPr>
  </w:style>
  <w:style w:type="character" w:customStyle="1" w:styleId="PlainTextChar">
    <w:name w:val="Plain Text Char"/>
    <w:basedOn w:val="DefaultParagraphFont"/>
    <w:link w:val="PlainText"/>
    <w:uiPriority w:val="99"/>
    <w:rsid w:val="00907C73"/>
    <w:rPr>
      <w:rFonts w:ascii="Consolas" w:eastAsia="Calibri" w:hAnsi="Consolas"/>
      <w:sz w:val="21"/>
      <w:szCs w:val="21"/>
    </w:rPr>
  </w:style>
  <w:style w:type="paragraph" w:styleId="ListParagraph">
    <w:name w:val="List Paragraph"/>
    <w:basedOn w:val="Normal"/>
    <w:uiPriority w:val="34"/>
    <w:qFormat/>
    <w:rsid w:val="00520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4E965-D8B5-4E54-8C8A-2B86E87D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Kyle Parker</dc:creator>
  <cp:lastModifiedBy>Owner</cp:lastModifiedBy>
  <cp:revision>3</cp:revision>
  <cp:lastPrinted>2017-01-28T11:50:00Z</cp:lastPrinted>
  <dcterms:created xsi:type="dcterms:W3CDTF">2017-03-04T13:16:00Z</dcterms:created>
  <dcterms:modified xsi:type="dcterms:W3CDTF">2017-03-05T22:25:00Z</dcterms:modified>
</cp:coreProperties>
</file>