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6B" w:rsidRPr="0058336B" w:rsidRDefault="00B44CAE" w:rsidP="0058336B">
      <w:pPr>
        <w:pBdr>
          <w:bottom w:val="single" w:sz="48" w:space="1" w:color="0070C0"/>
        </w:pBdr>
        <w:tabs>
          <w:tab w:val="left" w:pos="8190"/>
        </w:tabs>
        <w:ind w:left="-90" w:right="-126"/>
        <w:rPr>
          <w:rFonts w:ascii="Arial Narrow" w:hAnsi="Arial Narrow" w:cs="Arial"/>
          <w:b/>
          <w:smallCaps/>
          <w:sz w:val="72"/>
          <w:szCs w:val="64"/>
        </w:rPr>
      </w:pPr>
      <w:bookmarkStart w:id="0" w:name="_GoBack"/>
      <w:bookmarkEnd w:id="0"/>
      <w:r w:rsidRPr="0058336B">
        <w:rPr>
          <w:rFonts w:ascii="Arial Narrow" w:hAnsi="Arial Narrow" w:cs="Arial"/>
          <w:b/>
          <w:smallCaps/>
          <w:sz w:val="72"/>
          <w:szCs w:val="64"/>
        </w:rPr>
        <w:t>Stephen DeLise</w:t>
      </w:r>
      <w:r w:rsidR="0058336B">
        <w:rPr>
          <w:rFonts w:ascii="Arial Narrow" w:hAnsi="Arial Narrow" w:cs="Arial"/>
          <w:b/>
          <w:smallCaps/>
          <w:sz w:val="72"/>
          <w:szCs w:val="64"/>
        </w:rPr>
        <w:tab/>
      </w:r>
      <w:r w:rsidR="0058336B" w:rsidRPr="0058336B">
        <w:rPr>
          <w:rFonts w:ascii="Arial" w:hAnsi="Arial" w:cs="Arial"/>
          <w:noProof/>
          <w:position w:val="-8"/>
          <w:sz w:val="20"/>
          <w:szCs w:val="20"/>
        </w:rPr>
        <w:drawing>
          <wp:inline distT="0" distB="0" distL="0" distR="0">
            <wp:extent cx="1323362" cy="457200"/>
            <wp:effectExtent l="19050" t="19050" r="10138" b="19050"/>
            <wp:docPr id="6" name="Picture 6" descr="Image result for cmq/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mq/o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2162"/>
                    <a:stretch/>
                  </pic:blipFill>
                  <pic:spPr bwMode="auto">
                    <a:xfrm>
                      <a:off x="0" y="0"/>
                      <a:ext cx="1338622" cy="46247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4CAE" w:rsidRPr="00FE36F6" w:rsidRDefault="00B44CAE" w:rsidP="004500B4">
      <w:pPr>
        <w:ind w:left="-180" w:right="-216"/>
        <w:jc w:val="center"/>
        <w:rPr>
          <w:rFonts w:ascii="Arial Narrow" w:hAnsi="Arial Narrow" w:cs="Arial"/>
          <w:b/>
          <w:color w:val="595959" w:themeColor="text1" w:themeTint="A6"/>
        </w:rPr>
      </w:pPr>
      <w:r w:rsidRPr="00FE36F6">
        <w:rPr>
          <w:rFonts w:ascii="Arial Narrow" w:hAnsi="Arial Narrow" w:cs="Arial"/>
          <w:b/>
          <w:color w:val="595959" w:themeColor="text1" w:themeTint="A6"/>
        </w:rPr>
        <w:t xml:space="preserve">916-293-1410 </w:t>
      </w:r>
      <w:r w:rsidRPr="00AB4CF7">
        <w:rPr>
          <w:rFonts w:ascii="Arial Narrow" w:hAnsi="Arial Narrow" w:cs="Arial"/>
          <w:b/>
          <w:color w:val="0070C0"/>
          <w:sz w:val="28"/>
        </w:rPr>
        <w:t>|</w:t>
      </w:r>
      <w:r w:rsidRPr="00FE36F6">
        <w:rPr>
          <w:rFonts w:ascii="Arial Narrow" w:hAnsi="Arial Narrow" w:cs="Arial"/>
          <w:b/>
          <w:color w:val="595959" w:themeColor="text1" w:themeTint="A6"/>
        </w:rPr>
        <w:t xml:space="preserve"> </w:t>
      </w:r>
      <w:hyperlink r:id="rId9" w:history="1">
        <w:r w:rsidR="00176953">
          <w:rPr>
            <w:rStyle w:val="Hyperlink"/>
            <w:rFonts w:ascii="Arial Narrow" w:hAnsi="Arial Narrow" w:cs="Arial"/>
            <w:b/>
            <w:color w:val="595959" w:themeColor="text1" w:themeTint="A6"/>
            <w:u w:val="none"/>
          </w:rPr>
          <w:t>sdelise.04@gmail.com</w:t>
        </w:r>
      </w:hyperlink>
      <w:r w:rsidRPr="00FE36F6">
        <w:rPr>
          <w:rFonts w:ascii="Arial Narrow" w:hAnsi="Arial Narrow" w:cs="Arial"/>
          <w:b/>
          <w:color w:val="595959" w:themeColor="text1" w:themeTint="A6"/>
        </w:rPr>
        <w:t xml:space="preserve"> </w:t>
      </w:r>
      <w:r w:rsidRPr="00AB4CF7">
        <w:rPr>
          <w:rFonts w:ascii="Arial Narrow" w:hAnsi="Arial Narrow" w:cs="Arial"/>
          <w:b/>
          <w:color w:val="0070C0"/>
          <w:sz w:val="28"/>
        </w:rPr>
        <w:t>|</w:t>
      </w:r>
      <w:r w:rsidRPr="00FE36F6">
        <w:rPr>
          <w:rFonts w:ascii="Arial Narrow" w:hAnsi="Arial Narrow" w:cs="Arial"/>
          <w:b/>
          <w:color w:val="595959" w:themeColor="text1" w:themeTint="A6"/>
        </w:rPr>
        <w:t xml:space="preserve"> </w:t>
      </w:r>
      <w:hyperlink r:id="rId10" w:history="1">
        <w:r w:rsidRPr="00FE36F6">
          <w:rPr>
            <w:rStyle w:val="Hyperlink"/>
            <w:rFonts w:ascii="Arial Narrow" w:hAnsi="Arial Narrow" w:cs="Arial"/>
            <w:b/>
            <w:color w:val="595959" w:themeColor="text1" w:themeTint="A6"/>
            <w:u w:val="none"/>
          </w:rPr>
          <w:t>http://www.stephendelise.com</w:t>
        </w:r>
      </w:hyperlink>
      <w:r w:rsidRPr="00FE36F6">
        <w:rPr>
          <w:rFonts w:ascii="Arial Narrow" w:hAnsi="Arial Narrow" w:cs="Arial"/>
          <w:b/>
          <w:color w:val="595959" w:themeColor="text1" w:themeTint="A6"/>
        </w:rPr>
        <w:t xml:space="preserve"> </w:t>
      </w:r>
      <w:r w:rsidRPr="00AB4CF7">
        <w:rPr>
          <w:rFonts w:ascii="Arial Narrow" w:hAnsi="Arial Narrow" w:cs="Arial"/>
          <w:b/>
          <w:color w:val="0070C0"/>
          <w:sz w:val="28"/>
        </w:rPr>
        <w:t>|</w:t>
      </w:r>
      <w:r w:rsidRPr="00FE36F6">
        <w:rPr>
          <w:rFonts w:ascii="Arial Narrow" w:hAnsi="Arial Narrow" w:cs="Arial"/>
          <w:b/>
          <w:color w:val="595959" w:themeColor="text1" w:themeTint="A6"/>
        </w:rPr>
        <w:t xml:space="preserve"> </w:t>
      </w:r>
      <w:r w:rsidR="004500B4" w:rsidRPr="007102FB">
        <w:rPr>
          <w:rFonts w:ascii="Arial" w:hAnsi="Arial" w:cs="Arial"/>
          <w:noProof/>
          <w:position w:val="-8"/>
          <w:sz w:val="20"/>
          <w:szCs w:val="20"/>
        </w:rPr>
        <w:drawing>
          <wp:inline distT="0" distB="0" distL="0" distR="0">
            <wp:extent cx="1104900" cy="227886"/>
            <wp:effectExtent l="0" t="0" r="0" b="1270"/>
            <wp:docPr id="54" name="Picture 5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656" cy="23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0B4">
        <w:rPr>
          <w:rFonts w:ascii="Arial Narrow" w:hAnsi="Arial Narrow" w:cs="Arial"/>
          <w:b/>
          <w:color w:val="595959" w:themeColor="text1" w:themeTint="A6"/>
        </w:rPr>
        <w:t xml:space="preserve"> </w:t>
      </w:r>
      <w:r w:rsidR="004500B4" w:rsidRPr="00AB4CF7">
        <w:rPr>
          <w:rFonts w:ascii="Arial Narrow" w:hAnsi="Arial Narrow" w:cs="Arial"/>
          <w:b/>
          <w:color w:val="0070C0"/>
          <w:sz w:val="28"/>
        </w:rPr>
        <w:t>|</w:t>
      </w:r>
      <w:r w:rsidR="004500B4">
        <w:rPr>
          <w:rFonts w:ascii="Arial Narrow" w:hAnsi="Arial Narrow" w:cs="Arial"/>
          <w:b/>
          <w:color w:val="595959" w:themeColor="text1" w:themeTint="A6"/>
        </w:rPr>
        <w:t xml:space="preserve"> </w:t>
      </w:r>
      <w:r w:rsidRPr="00FE36F6">
        <w:rPr>
          <w:rFonts w:ascii="Arial Narrow" w:hAnsi="Arial Narrow" w:cs="Arial"/>
          <w:b/>
          <w:color w:val="595959" w:themeColor="text1" w:themeTint="A6"/>
        </w:rPr>
        <w:t>Greater Philadelphia, PA</w:t>
      </w:r>
    </w:p>
    <w:p w:rsidR="00B44CAE" w:rsidRDefault="00B44CAE" w:rsidP="00B44CAE">
      <w:pPr>
        <w:jc w:val="center"/>
        <w:rPr>
          <w:rFonts w:ascii="Arial Narrow" w:hAnsi="Arial Narrow" w:cs="Arial"/>
          <w:color w:val="000000" w:themeColor="text1"/>
        </w:rPr>
      </w:pPr>
    </w:p>
    <w:p w:rsidR="0058336B" w:rsidRPr="0058336B" w:rsidRDefault="00AB4CF7" w:rsidP="0058336B">
      <w:pPr>
        <w:shd w:val="clear" w:color="auto" w:fill="D9D9D9" w:themeFill="background1" w:themeFillShade="D9"/>
        <w:jc w:val="center"/>
        <w:rPr>
          <w:rFonts w:ascii="Arial Narrow" w:hAnsi="Arial Narrow" w:cs="Arial"/>
          <w:b/>
          <w:smallCaps/>
          <w:color w:val="0070C0"/>
          <w:sz w:val="40"/>
        </w:rPr>
      </w:pPr>
      <w:r w:rsidRPr="009E0E4E">
        <w:rPr>
          <w:rFonts w:ascii="Arial Narrow" w:hAnsi="Arial Narrow" w:cs="Arial"/>
          <w:b/>
          <w:smallCaps/>
          <w:noProof/>
          <w:color w:val="0070C0"/>
          <w:position w:val="-12"/>
          <w:sz w:val="40"/>
        </w:rPr>
        <w:drawing>
          <wp:inline distT="0" distB="0" distL="0" distR="0">
            <wp:extent cx="485147" cy="4876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  <a:ext uri="{837473B0-CC2E-450A-ABE3-18F120FF3D39}">
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15"/>
                        </a:ext>
                      </a:extLst>
                    </a:blip>
                    <a:srcRect l="6831" t="7308" r="7175" b="6195"/>
                    <a:stretch/>
                  </pic:blipFill>
                  <pic:spPr>
                    <a:xfrm>
                      <a:off x="0" y="0"/>
                      <a:ext cx="498324" cy="500941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b/>
          <w:smallCaps/>
          <w:color w:val="0070C0"/>
          <w:sz w:val="40"/>
        </w:rPr>
        <w:t xml:space="preserve"> </w:t>
      </w:r>
      <w:r w:rsidR="00B44CAE">
        <w:rPr>
          <w:rFonts w:ascii="Arial Narrow" w:hAnsi="Arial Narrow" w:cs="Arial"/>
          <w:b/>
          <w:smallCaps/>
          <w:color w:val="0070C0"/>
          <w:sz w:val="40"/>
        </w:rPr>
        <w:t>Global</w:t>
      </w:r>
      <w:r w:rsidR="00B44CAE" w:rsidRPr="00B44CAE">
        <w:rPr>
          <w:rFonts w:ascii="Arial Narrow" w:hAnsi="Arial Narrow" w:cs="Arial"/>
          <w:b/>
          <w:smallCaps/>
          <w:color w:val="0070C0"/>
          <w:sz w:val="40"/>
        </w:rPr>
        <w:t xml:space="preserve"> Quality Assurance</w:t>
      </w:r>
      <w:r w:rsidR="00FE36F6">
        <w:rPr>
          <w:rFonts w:ascii="Arial Narrow" w:hAnsi="Arial Narrow" w:cs="Arial"/>
          <w:b/>
          <w:smallCaps/>
          <w:color w:val="0070C0"/>
          <w:sz w:val="40"/>
        </w:rPr>
        <w:t xml:space="preserve"> &amp; Engineering</w:t>
      </w:r>
      <w:r w:rsidR="00B44CAE" w:rsidRPr="00B44CAE">
        <w:rPr>
          <w:rFonts w:ascii="Arial Narrow" w:hAnsi="Arial Narrow" w:cs="Arial"/>
          <w:b/>
          <w:smallCaps/>
          <w:color w:val="0070C0"/>
          <w:sz w:val="40"/>
        </w:rPr>
        <w:t xml:space="preserve"> Executive</w:t>
      </w:r>
    </w:p>
    <w:p w:rsidR="00144DF7" w:rsidRDefault="00711EAA" w:rsidP="00E3549B">
      <w:pPr>
        <w:shd w:val="clear" w:color="auto" w:fill="D9D9D9" w:themeFill="background1" w:themeFillShade="D9"/>
        <w:tabs>
          <w:tab w:val="left" w:pos="1440"/>
        </w:tabs>
        <w:jc w:val="center"/>
        <w:rPr>
          <w:rFonts w:ascii="Arial Narrow" w:hAnsi="Arial Narrow" w:cs="Arial"/>
          <w:b/>
          <w:i/>
          <w:color w:val="595959" w:themeColor="text1" w:themeTint="A6"/>
          <w:sz w:val="24"/>
        </w:rPr>
      </w:pPr>
      <w:r>
        <w:rPr>
          <w:rFonts w:ascii="Arial Narrow" w:hAnsi="Arial Narrow" w:cs="Arial"/>
          <w:b/>
          <w:i/>
          <w:color w:val="595959" w:themeColor="text1" w:themeTint="A6"/>
          <w:sz w:val="24"/>
        </w:rPr>
        <w:t>T</w:t>
      </w:r>
      <w:r w:rsidR="0058336B">
        <w:rPr>
          <w:rFonts w:ascii="Arial Narrow" w:hAnsi="Arial Narrow" w:cs="Arial"/>
          <w:b/>
          <w:i/>
          <w:color w:val="595959" w:themeColor="text1" w:themeTint="A6"/>
          <w:sz w:val="24"/>
        </w:rPr>
        <w:t>urnaround expert transforming struggling</w:t>
      </w:r>
      <w:r w:rsidR="00E3549B">
        <w:rPr>
          <w:rFonts w:ascii="Arial Narrow" w:hAnsi="Arial Narrow" w:cs="Arial"/>
          <w:b/>
          <w:i/>
          <w:color w:val="595959" w:themeColor="text1" w:themeTint="A6"/>
          <w:sz w:val="24"/>
        </w:rPr>
        <w:t xml:space="preserve"> multi-million and multi-billion dollar,</w:t>
      </w:r>
      <w:r w:rsidR="0058336B">
        <w:rPr>
          <w:rFonts w:ascii="Arial Narrow" w:hAnsi="Arial Narrow" w:cs="Arial"/>
          <w:b/>
          <w:i/>
          <w:color w:val="595959" w:themeColor="text1" w:themeTint="A6"/>
          <w:sz w:val="24"/>
        </w:rPr>
        <w:t xml:space="preserve"> </w:t>
      </w:r>
      <w:r w:rsidR="00E3549B">
        <w:rPr>
          <w:rFonts w:ascii="Arial Narrow" w:hAnsi="Arial Narrow" w:cs="Arial"/>
          <w:b/>
          <w:i/>
          <w:color w:val="595959" w:themeColor="text1" w:themeTint="A6"/>
          <w:sz w:val="24"/>
        </w:rPr>
        <w:t xml:space="preserve">high-tech manufacturing </w:t>
      </w:r>
      <w:r w:rsidR="0058336B">
        <w:rPr>
          <w:rFonts w:ascii="Arial Narrow" w:hAnsi="Arial Narrow" w:cs="Arial"/>
          <w:b/>
          <w:i/>
          <w:color w:val="595959" w:themeColor="text1" w:themeTint="A6"/>
          <w:sz w:val="24"/>
        </w:rPr>
        <w:t xml:space="preserve">organizations into </w:t>
      </w:r>
      <w:r w:rsidR="00E3549B">
        <w:rPr>
          <w:rFonts w:ascii="Arial Narrow" w:hAnsi="Arial Narrow" w:cs="Arial"/>
          <w:b/>
          <w:i/>
          <w:color w:val="595959" w:themeColor="text1" w:themeTint="A6"/>
          <w:sz w:val="24"/>
        </w:rPr>
        <w:t xml:space="preserve">efficient, profitable businesses on which customers can rely. </w:t>
      </w:r>
    </w:p>
    <w:p w:rsidR="00EF34C0" w:rsidRPr="00E3549B" w:rsidRDefault="00EF34C0" w:rsidP="009E0E4E">
      <w:pPr>
        <w:shd w:val="clear" w:color="auto" w:fill="D9D9D9" w:themeFill="background1" w:themeFillShade="D9"/>
        <w:jc w:val="center"/>
        <w:rPr>
          <w:rFonts w:ascii="Arial Narrow" w:hAnsi="Arial Narrow" w:cs="Arial"/>
          <w:b/>
          <w:i/>
          <w:color w:val="595959" w:themeColor="text1" w:themeTint="A6"/>
          <w:sz w:val="16"/>
        </w:rPr>
      </w:pPr>
    </w:p>
    <w:p w:rsidR="00B44CAE" w:rsidRPr="00E3549B" w:rsidRDefault="00B44CAE" w:rsidP="00B44CAE">
      <w:pPr>
        <w:jc w:val="center"/>
        <w:rPr>
          <w:rFonts w:ascii="Arial Narrow" w:hAnsi="Arial Narrow" w:cs="Arial"/>
          <w:color w:val="000000" w:themeColor="text1"/>
          <w:sz w:val="8"/>
        </w:rPr>
      </w:pPr>
    </w:p>
    <w:p w:rsidR="002C5A7F" w:rsidRPr="002C5A7F" w:rsidRDefault="002C5A7F" w:rsidP="002C5A7F">
      <w:pPr>
        <w:numPr>
          <w:ilvl w:val="0"/>
          <w:numId w:val="31"/>
        </w:numPr>
        <w:rPr>
          <w:rFonts w:ascii="Arial" w:hAnsi="Arial" w:cs="Arial"/>
          <w:sz w:val="20"/>
        </w:rPr>
      </w:pPr>
      <w:r w:rsidRPr="002C5A7F">
        <w:rPr>
          <w:rFonts w:ascii="Arial" w:hAnsi="Arial" w:cs="Arial"/>
          <w:sz w:val="20"/>
        </w:rPr>
        <w:t xml:space="preserve">Recently certified as </w:t>
      </w:r>
      <w:r w:rsidRPr="002C5A7F">
        <w:rPr>
          <w:rFonts w:ascii="Arial" w:hAnsi="Arial" w:cs="Arial"/>
          <w:b/>
          <w:color w:val="0070C0"/>
          <w:sz w:val="20"/>
        </w:rPr>
        <w:t>ASQ-Certified Manager of Quality</w:t>
      </w:r>
      <w:r w:rsidR="00F60790">
        <w:rPr>
          <w:rFonts w:ascii="Arial" w:hAnsi="Arial" w:cs="Arial"/>
          <w:b/>
          <w:color w:val="0070C0"/>
          <w:sz w:val="20"/>
        </w:rPr>
        <w:t xml:space="preserve"> </w:t>
      </w:r>
      <w:r w:rsidRPr="002C5A7F">
        <w:rPr>
          <w:rFonts w:ascii="Arial" w:hAnsi="Arial" w:cs="Arial"/>
          <w:b/>
          <w:color w:val="0070C0"/>
          <w:sz w:val="20"/>
        </w:rPr>
        <w:t>/</w:t>
      </w:r>
      <w:r w:rsidR="00F60790">
        <w:rPr>
          <w:rFonts w:ascii="Arial" w:hAnsi="Arial" w:cs="Arial"/>
          <w:b/>
          <w:color w:val="0070C0"/>
          <w:sz w:val="20"/>
        </w:rPr>
        <w:t xml:space="preserve"> </w:t>
      </w:r>
      <w:r w:rsidRPr="002C5A7F">
        <w:rPr>
          <w:rFonts w:ascii="Arial" w:hAnsi="Arial" w:cs="Arial"/>
          <w:b/>
          <w:color w:val="0070C0"/>
          <w:sz w:val="20"/>
        </w:rPr>
        <w:t>Organizational Excellence (ASQ CMQ/OE</w:t>
      </w:r>
      <w:r w:rsidRPr="002C5A7F">
        <w:rPr>
          <w:rFonts w:ascii="Arial" w:hAnsi="Arial" w:cs="Arial"/>
          <w:color w:val="0070C0"/>
          <w:sz w:val="20"/>
        </w:rPr>
        <w:t>)</w:t>
      </w:r>
      <w:r w:rsidRPr="002C5A7F">
        <w:rPr>
          <w:rFonts w:ascii="Arial" w:hAnsi="Arial" w:cs="Arial"/>
          <w:sz w:val="20"/>
        </w:rPr>
        <w:t>.</w:t>
      </w:r>
    </w:p>
    <w:p w:rsidR="00E3549B" w:rsidRDefault="00E3549B" w:rsidP="00E3549B">
      <w:pPr>
        <w:pStyle w:val="ListParagraph"/>
        <w:numPr>
          <w:ilvl w:val="0"/>
          <w:numId w:val="31"/>
        </w:numPr>
        <w:spacing w:before="120"/>
        <w:rPr>
          <w:rFonts w:ascii="Arial" w:hAnsi="Arial" w:cs="Arial"/>
          <w:color w:val="000000" w:themeColor="text1"/>
          <w:sz w:val="20"/>
        </w:rPr>
      </w:pPr>
      <w:r w:rsidRPr="00E3549B">
        <w:rPr>
          <w:rFonts w:ascii="Arial" w:hAnsi="Arial" w:cs="Arial"/>
          <w:color w:val="000000" w:themeColor="text1"/>
          <w:sz w:val="20"/>
        </w:rPr>
        <w:t>Multi-</w:t>
      </w:r>
      <w:r w:rsidR="00AB4CF7" w:rsidRPr="00E3549B">
        <w:rPr>
          <w:rFonts w:ascii="Arial" w:hAnsi="Arial" w:cs="Arial"/>
          <w:color w:val="000000" w:themeColor="text1"/>
          <w:sz w:val="20"/>
        </w:rPr>
        <w:t>a</w:t>
      </w:r>
      <w:r w:rsidR="00B44CAE" w:rsidRPr="00E3549B">
        <w:rPr>
          <w:rFonts w:ascii="Arial" w:hAnsi="Arial" w:cs="Arial"/>
          <w:color w:val="000000" w:themeColor="text1"/>
          <w:sz w:val="20"/>
        </w:rPr>
        <w:t xml:space="preserve">ward-winning senior engineering and quality assurance executive, with expertise in leading </w:t>
      </w:r>
      <w:r w:rsidRPr="00E3549B">
        <w:rPr>
          <w:rFonts w:ascii="Arial" w:hAnsi="Arial" w:cs="Arial"/>
          <w:color w:val="000000" w:themeColor="text1"/>
          <w:sz w:val="20"/>
        </w:rPr>
        <w:t xml:space="preserve">global </w:t>
      </w:r>
      <w:r w:rsidR="00B44CAE" w:rsidRPr="00E3549B">
        <w:rPr>
          <w:rFonts w:ascii="Arial" w:hAnsi="Arial" w:cs="Arial"/>
          <w:color w:val="000000" w:themeColor="text1"/>
          <w:sz w:val="20"/>
        </w:rPr>
        <w:t>organizations and teams</w:t>
      </w:r>
      <w:r w:rsidRPr="00E3549B">
        <w:rPr>
          <w:rFonts w:ascii="Arial" w:hAnsi="Arial" w:cs="Arial"/>
          <w:color w:val="000000" w:themeColor="text1"/>
          <w:sz w:val="20"/>
        </w:rPr>
        <w:t xml:space="preserve"> of 100+ members</w:t>
      </w:r>
      <w:r w:rsidR="00B44CAE" w:rsidRPr="00E3549B">
        <w:rPr>
          <w:rFonts w:ascii="Arial" w:hAnsi="Arial" w:cs="Arial"/>
          <w:color w:val="000000" w:themeColor="text1"/>
          <w:sz w:val="20"/>
        </w:rPr>
        <w:t xml:space="preserve"> to </w:t>
      </w:r>
      <w:r w:rsidR="00711EAA" w:rsidRPr="00E3549B">
        <w:rPr>
          <w:rFonts w:ascii="Arial" w:hAnsi="Arial" w:cs="Arial"/>
          <w:color w:val="000000" w:themeColor="text1"/>
          <w:sz w:val="20"/>
        </w:rPr>
        <w:t xml:space="preserve">previously </w:t>
      </w:r>
      <w:r w:rsidR="00F60790" w:rsidRPr="00E3549B">
        <w:rPr>
          <w:rFonts w:ascii="Arial" w:hAnsi="Arial" w:cs="Arial"/>
          <w:color w:val="000000" w:themeColor="text1"/>
          <w:sz w:val="20"/>
        </w:rPr>
        <w:t>unattained</w:t>
      </w:r>
      <w:r w:rsidR="00711EAA" w:rsidRPr="00E3549B">
        <w:rPr>
          <w:rFonts w:ascii="Arial" w:hAnsi="Arial" w:cs="Arial"/>
          <w:color w:val="000000" w:themeColor="text1"/>
          <w:sz w:val="20"/>
        </w:rPr>
        <w:t xml:space="preserve"> </w:t>
      </w:r>
      <w:r w:rsidR="00B44CAE" w:rsidRPr="00E3549B">
        <w:rPr>
          <w:rFonts w:ascii="Arial" w:hAnsi="Arial" w:cs="Arial"/>
          <w:color w:val="000000" w:themeColor="text1"/>
          <w:sz w:val="20"/>
        </w:rPr>
        <w:t>operational efficiency and profitability</w:t>
      </w:r>
      <w:r w:rsidRPr="00E3549B">
        <w:rPr>
          <w:rFonts w:ascii="Arial" w:hAnsi="Arial" w:cs="Arial"/>
          <w:color w:val="000000" w:themeColor="text1"/>
          <w:sz w:val="20"/>
        </w:rPr>
        <w:t xml:space="preserve"> in high-volume, lean manufacturing environments</w:t>
      </w:r>
      <w:r w:rsidR="00B44CAE" w:rsidRPr="00E3549B">
        <w:rPr>
          <w:rFonts w:ascii="Arial" w:hAnsi="Arial" w:cs="Arial"/>
          <w:color w:val="000000" w:themeColor="text1"/>
          <w:sz w:val="20"/>
        </w:rPr>
        <w:t xml:space="preserve">. </w:t>
      </w:r>
    </w:p>
    <w:p w:rsidR="00E3549B" w:rsidRPr="00E3549B" w:rsidRDefault="00E3549B" w:rsidP="00E3549B">
      <w:pPr>
        <w:rPr>
          <w:rFonts w:ascii="Arial" w:hAnsi="Arial" w:cs="Arial"/>
          <w:color w:val="000000" w:themeColor="text1"/>
          <w:sz w:val="12"/>
        </w:rPr>
      </w:pPr>
    </w:p>
    <w:p w:rsidR="00B44CAE" w:rsidRPr="00E3549B" w:rsidRDefault="00E3549B" w:rsidP="00E3549B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color w:val="000000" w:themeColor="text1"/>
          <w:sz w:val="20"/>
        </w:rPr>
      </w:pPr>
      <w:r w:rsidRPr="00E3549B">
        <w:rPr>
          <w:rFonts w:ascii="Arial" w:hAnsi="Arial" w:cs="Arial"/>
          <w:color w:val="000000" w:themeColor="text1"/>
          <w:sz w:val="20"/>
        </w:rPr>
        <w:t xml:space="preserve">Reputation for bringing positive changes to “must not fail” process reengineering efforts where client expectations, performance, and delivery quality are on the line. </w:t>
      </w:r>
    </w:p>
    <w:p w:rsidR="00F144A3" w:rsidRPr="00FE36F6" w:rsidRDefault="00FE36F6" w:rsidP="009E0E4E">
      <w:pPr>
        <w:pBdr>
          <w:bottom w:val="single" w:sz="36" w:space="1" w:color="767171" w:themeColor="background2" w:themeShade="80"/>
        </w:pBdr>
        <w:shd w:val="clear" w:color="auto" w:fill="D9D9D9" w:themeFill="background1" w:themeFillShade="D9"/>
        <w:spacing w:before="120"/>
        <w:jc w:val="center"/>
        <w:rPr>
          <w:rFonts w:ascii="Arial Narrow" w:hAnsi="Arial Narrow" w:cs="Arial"/>
          <w:b/>
          <w:smallCaps/>
          <w:color w:val="0070C0"/>
          <w:sz w:val="28"/>
        </w:rPr>
      </w:pPr>
      <w:r w:rsidRPr="00FE36F6">
        <w:rPr>
          <w:rFonts w:ascii="Arial Narrow" w:hAnsi="Arial Narrow" w:cs="Arial"/>
          <w:b/>
          <w:smallCaps/>
          <w:color w:val="0070C0"/>
          <w:sz w:val="28"/>
        </w:rPr>
        <w:t>Core Competencies</w:t>
      </w:r>
    </w:p>
    <w:p w:rsidR="00FE36F6" w:rsidRPr="00FE36F6" w:rsidRDefault="00FE36F6" w:rsidP="0058336B">
      <w:pPr>
        <w:tabs>
          <w:tab w:val="left" w:pos="3690"/>
          <w:tab w:val="left" w:pos="7740"/>
        </w:tabs>
        <w:spacing w:before="80"/>
        <w:rPr>
          <w:rFonts w:ascii="Arial" w:hAnsi="Arial" w:cs="Arial"/>
          <w:color w:val="000000" w:themeColor="text1"/>
          <w:sz w:val="20"/>
        </w:rPr>
      </w:pPr>
      <w:r w:rsidRPr="00FE36F6">
        <w:rPr>
          <w:rFonts w:ascii="Arial" w:hAnsi="Arial" w:cs="Arial"/>
          <w:color w:val="000000" w:themeColor="text1"/>
          <w:sz w:val="20"/>
        </w:rPr>
        <w:t>Agile Development Methodology</w:t>
      </w:r>
      <w:r w:rsidRPr="00FE36F6">
        <w:rPr>
          <w:rFonts w:ascii="Arial" w:hAnsi="Arial" w:cs="Arial"/>
          <w:color w:val="000000" w:themeColor="text1"/>
          <w:sz w:val="20"/>
        </w:rPr>
        <w:tab/>
        <w:t>Continuous Improvement</w:t>
      </w:r>
      <w:r w:rsidRPr="00FE36F6">
        <w:rPr>
          <w:rFonts w:ascii="Arial" w:hAnsi="Arial" w:cs="Arial"/>
          <w:color w:val="000000" w:themeColor="text1"/>
          <w:sz w:val="20"/>
        </w:rPr>
        <w:tab/>
        <w:t>Cost Reduction</w:t>
      </w:r>
    </w:p>
    <w:p w:rsidR="00807ACD" w:rsidRDefault="00807ACD" w:rsidP="00807ACD">
      <w:pPr>
        <w:widowControl w:val="0"/>
        <w:tabs>
          <w:tab w:val="left" w:pos="370"/>
          <w:tab w:val="left" w:pos="3690"/>
          <w:tab w:val="left" w:pos="7740"/>
        </w:tabs>
        <w:spacing w:line="283" w:lineRule="exact"/>
        <w:rPr>
          <w:rStyle w:val="MSGENFONTSTYLENAMETEMPLATEROLENUMBERMSGENFONTSTYLENAMEBYROLETEXT2Exact"/>
        </w:rPr>
      </w:pPr>
      <w:r>
        <w:rPr>
          <w:rFonts w:ascii="Arial" w:hAnsi="Arial" w:cs="Arial"/>
          <w:color w:val="000000" w:themeColor="text1"/>
          <w:sz w:val="20"/>
        </w:rPr>
        <w:t>Failure Analysis and Debug</w:t>
      </w:r>
      <w:r>
        <w:rPr>
          <w:rFonts w:ascii="Arial" w:hAnsi="Arial" w:cs="Arial"/>
          <w:color w:val="000000" w:themeColor="text1"/>
          <w:sz w:val="20"/>
        </w:rPr>
        <w:tab/>
      </w:r>
      <w:r>
        <w:rPr>
          <w:rStyle w:val="MSGENFONTSTYLENAMETEMPLATEROLENUMBERMSGENFONTSTYLENAMEBYROLETEXT2Exact"/>
        </w:rPr>
        <w:t>FMEA / 5s / Root Cause Analysis / 8</w:t>
      </w:r>
      <w:r w:rsidR="00F60790">
        <w:rPr>
          <w:rFonts w:ascii="Arial" w:hAnsi="Arial" w:cs="Arial"/>
          <w:color w:val="000000" w:themeColor="text1"/>
          <w:sz w:val="20"/>
        </w:rPr>
        <w:t>D</w:t>
      </w:r>
      <w:r>
        <w:rPr>
          <w:rFonts w:ascii="Arial" w:hAnsi="Arial" w:cs="Arial"/>
          <w:color w:val="000000" w:themeColor="text1"/>
          <w:sz w:val="20"/>
        </w:rPr>
        <w:tab/>
      </w:r>
      <w:r w:rsidRPr="00FE36F6">
        <w:rPr>
          <w:rFonts w:ascii="Arial" w:hAnsi="Arial" w:cs="Arial"/>
          <w:color w:val="000000" w:themeColor="text1"/>
          <w:sz w:val="20"/>
        </w:rPr>
        <w:t>Global Manufacturing</w:t>
      </w:r>
      <w:r>
        <w:rPr>
          <w:rFonts w:ascii="Arial" w:hAnsi="Arial" w:cs="Arial"/>
          <w:color w:val="000000" w:themeColor="text1"/>
          <w:sz w:val="20"/>
        </w:rPr>
        <w:tab/>
      </w:r>
    </w:p>
    <w:p w:rsidR="00807ACD" w:rsidRDefault="00711EAA" w:rsidP="00807ACD">
      <w:pPr>
        <w:widowControl w:val="0"/>
        <w:tabs>
          <w:tab w:val="left" w:pos="370"/>
          <w:tab w:val="left" w:pos="3690"/>
          <w:tab w:val="left" w:pos="7740"/>
        </w:tabs>
        <w:spacing w:line="283" w:lineRule="exact"/>
      </w:pPr>
      <w:r>
        <w:rPr>
          <w:rFonts w:ascii="Arial" w:hAnsi="Arial" w:cs="Arial"/>
          <w:color w:val="000000" w:themeColor="text1"/>
          <w:sz w:val="20"/>
        </w:rPr>
        <w:t>Global Cross-Functional Leadership</w:t>
      </w:r>
      <w:r w:rsidRPr="00FE36F6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ab/>
        <w:t>High-</w:t>
      </w:r>
      <w:r w:rsidR="00FE36F6" w:rsidRPr="00FE36F6">
        <w:rPr>
          <w:rFonts w:ascii="Arial" w:hAnsi="Arial" w:cs="Arial"/>
          <w:color w:val="000000" w:themeColor="text1"/>
          <w:sz w:val="20"/>
        </w:rPr>
        <w:t>Volume Manufacturing</w:t>
      </w:r>
      <w:r w:rsidR="00807ACD">
        <w:rPr>
          <w:rFonts w:ascii="Arial" w:hAnsi="Arial" w:cs="Arial"/>
          <w:color w:val="000000" w:themeColor="text1"/>
          <w:sz w:val="20"/>
        </w:rPr>
        <w:tab/>
      </w:r>
      <w:r w:rsidR="00807ACD">
        <w:rPr>
          <w:rStyle w:val="MSGENFONTSTYLENAMETEMPLATEROLENUMBERMSGENFONTSTYLENAMEBYROLETEXT2Exact"/>
        </w:rPr>
        <w:t>ISO 900x / SPC</w:t>
      </w:r>
    </w:p>
    <w:p w:rsidR="00807ACD" w:rsidRDefault="00FE36F6" w:rsidP="0058336B">
      <w:pPr>
        <w:tabs>
          <w:tab w:val="left" w:pos="3690"/>
          <w:tab w:val="left" w:pos="7740"/>
        </w:tabs>
        <w:spacing w:before="40"/>
        <w:rPr>
          <w:rFonts w:ascii="Arial" w:hAnsi="Arial" w:cs="Arial"/>
          <w:color w:val="000000" w:themeColor="text1"/>
          <w:sz w:val="20"/>
        </w:rPr>
      </w:pPr>
      <w:r w:rsidRPr="00FE36F6">
        <w:rPr>
          <w:rFonts w:ascii="Arial" w:hAnsi="Arial" w:cs="Arial"/>
          <w:color w:val="000000" w:themeColor="text1"/>
          <w:sz w:val="20"/>
        </w:rPr>
        <w:t>KPI’s</w:t>
      </w:r>
      <w:r w:rsidR="00711EAA">
        <w:rPr>
          <w:rFonts w:ascii="Arial" w:hAnsi="Arial" w:cs="Arial"/>
          <w:color w:val="000000" w:themeColor="text1"/>
          <w:sz w:val="20"/>
        </w:rPr>
        <w:t xml:space="preserve"> and Performance Metrics</w:t>
      </w:r>
      <w:r w:rsidR="00711EAA">
        <w:rPr>
          <w:rFonts w:ascii="Arial" w:hAnsi="Arial" w:cs="Arial"/>
          <w:color w:val="000000" w:themeColor="text1"/>
          <w:sz w:val="20"/>
        </w:rPr>
        <w:tab/>
      </w:r>
      <w:r w:rsidRPr="00FE36F6">
        <w:rPr>
          <w:rFonts w:ascii="Arial" w:hAnsi="Arial" w:cs="Arial"/>
          <w:color w:val="000000" w:themeColor="text1"/>
          <w:sz w:val="20"/>
        </w:rPr>
        <w:t xml:space="preserve">Lean </w:t>
      </w:r>
      <w:r w:rsidR="00807ACD">
        <w:rPr>
          <w:rFonts w:ascii="Arial" w:hAnsi="Arial" w:cs="Arial"/>
          <w:color w:val="000000" w:themeColor="text1"/>
          <w:sz w:val="20"/>
        </w:rPr>
        <w:t>Six Sigma</w:t>
      </w:r>
      <w:r w:rsidR="00807ACD">
        <w:rPr>
          <w:rFonts w:ascii="Arial" w:hAnsi="Arial" w:cs="Arial"/>
          <w:color w:val="000000" w:themeColor="text1"/>
          <w:sz w:val="20"/>
        </w:rPr>
        <w:tab/>
      </w:r>
      <w:r w:rsidRPr="00FE36F6">
        <w:rPr>
          <w:rFonts w:ascii="Arial" w:hAnsi="Arial" w:cs="Arial"/>
          <w:color w:val="000000" w:themeColor="text1"/>
          <w:sz w:val="20"/>
        </w:rPr>
        <w:t>Operational E</w:t>
      </w:r>
      <w:r w:rsidR="00807ACD">
        <w:rPr>
          <w:rFonts w:ascii="Arial" w:hAnsi="Arial" w:cs="Arial"/>
          <w:color w:val="000000" w:themeColor="text1"/>
          <w:sz w:val="20"/>
        </w:rPr>
        <w:t>xcellence</w:t>
      </w:r>
    </w:p>
    <w:p w:rsidR="00807ACD" w:rsidRDefault="00FE36F6" w:rsidP="0058336B">
      <w:pPr>
        <w:tabs>
          <w:tab w:val="left" w:pos="3690"/>
          <w:tab w:val="left" w:pos="7740"/>
        </w:tabs>
        <w:spacing w:before="40"/>
        <w:rPr>
          <w:rFonts w:ascii="Arial" w:hAnsi="Arial" w:cs="Arial"/>
          <w:color w:val="000000" w:themeColor="text1"/>
          <w:sz w:val="20"/>
        </w:rPr>
      </w:pPr>
      <w:r w:rsidRPr="00FE36F6">
        <w:rPr>
          <w:rFonts w:ascii="Arial" w:hAnsi="Arial" w:cs="Arial"/>
          <w:color w:val="000000" w:themeColor="text1"/>
          <w:sz w:val="20"/>
        </w:rPr>
        <w:t>Process Re-Engineering</w:t>
      </w:r>
      <w:r w:rsidR="00711EAA">
        <w:rPr>
          <w:rFonts w:ascii="Arial" w:hAnsi="Arial" w:cs="Arial"/>
          <w:color w:val="000000" w:themeColor="text1"/>
          <w:sz w:val="20"/>
        </w:rPr>
        <w:tab/>
        <w:t>Product Development</w:t>
      </w:r>
      <w:r w:rsidR="00807ACD">
        <w:rPr>
          <w:rFonts w:ascii="Arial" w:hAnsi="Arial" w:cs="Arial"/>
          <w:color w:val="000000" w:themeColor="text1"/>
          <w:sz w:val="20"/>
        </w:rPr>
        <w:tab/>
        <w:t>Product Life Cycle</w:t>
      </w:r>
    </w:p>
    <w:p w:rsidR="00807ACD" w:rsidRDefault="00FE36F6" w:rsidP="0058336B">
      <w:pPr>
        <w:tabs>
          <w:tab w:val="left" w:pos="3690"/>
          <w:tab w:val="left" w:pos="7740"/>
        </w:tabs>
        <w:spacing w:before="40"/>
        <w:rPr>
          <w:rFonts w:ascii="Arial" w:hAnsi="Arial" w:cs="Arial"/>
          <w:color w:val="000000" w:themeColor="text1"/>
          <w:sz w:val="20"/>
        </w:rPr>
      </w:pPr>
      <w:r w:rsidRPr="00FE36F6">
        <w:rPr>
          <w:rFonts w:ascii="Arial" w:hAnsi="Arial" w:cs="Arial"/>
          <w:color w:val="000000" w:themeColor="text1"/>
          <w:sz w:val="20"/>
        </w:rPr>
        <w:t>Product Reliability</w:t>
      </w:r>
      <w:r w:rsidR="00711EAA">
        <w:rPr>
          <w:rFonts w:ascii="Arial" w:hAnsi="Arial" w:cs="Arial"/>
          <w:color w:val="000000" w:themeColor="text1"/>
          <w:sz w:val="20"/>
        </w:rPr>
        <w:tab/>
        <w:t>Product Test and Validation</w:t>
      </w:r>
      <w:r w:rsidR="00807ACD">
        <w:rPr>
          <w:rFonts w:ascii="Arial" w:hAnsi="Arial" w:cs="Arial"/>
          <w:color w:val="000000" w:themeColor="text1"/>
          <w:sz w:val="20"/>
        </w:rPr>
        <w:tab/>
        <w:t>Program Management</w:t>
      </w:r>
    </w:p>
    <w:p w:rsidR="00807ACD" w:rsidRDefault="00FE36F6" w:rsidP="0058336B">
      <w:pPr>
        <w:tabs>
          <w:tab w:val="left" w:pos="3690"/>
          <w:tab w:val="left" w:pos="7740"/>
        </w:tabs>
        <w:spacing w:before="40"/>
        <w:rPr>
          <w:rFonts w:ascii="Arial" w:hAnsi="Arial" w:cs="Arial"/>
          <w:color w:val="000000" w:themeColor="text1"/>
          <w:sz w:val="20"/>
        </w:rPr>
      </w:pPr>
      <w:r w:rsidRPr="00FE36F6">
        <w:rPr>
          <w:rFonts w:ascii="Arial" w:hAnsi="Arial" w:cs="Arial"/>
          <w:color w:val="000000" w:themeColor="text1"/>
          <w:sz w:val="20"/>
        </w:rPr>
        <w:t>Quality Assurance</w:t>
      </w:r>
      <w:r w:rsidR="00144DF7">
        <w:rPr>
          <w:rFonts w:ascii="Arial" w:hAnsi="Arial" w:cs="Arial"/>
          <w:color w:val="000000" w:themeColor="text1"/>
          <w:sz w:val="20"/>
        </w:rPr>
        <w:t xml:space="preserve"> (QA)</w:t>
      </w:r>
      <w:r w:rsidR="00711EAA">
        <w:rPr>
          <w:rFonts w:ascii="Arial" w:hAnsi="Arial" w:cs="Arial"/>
          <w:color w:val="000000" w:themeColor="text1"/>
          <w:sz w:val="20"/>
        </w:rPr>
        <w:tab/>
      </w:r>
      <w:r w:rsidR="00144DF7">
        <w:rPr>
          <w:rFonts w:ascii="Arial" w:hAnsi="Arial" w:cs="Arial"/>
          <w:color w:val="000000" w:themeColor="text1"/>
          <w:sz w:val="20"/>
        </w:rPr>
        <w:t>R&amp;D</w:t>
      </w:r>
      <w:r w:rsidR="00144DF7">
        <w:rPr>
          <w:rFonts w:ascii="Arial" w:hAnsi="Arial" w:cs="Arial"/>
          <w:color w:val="000000" w:themeColor="text1"/>
          <w:sz w:val="20"/>
        </w:rPr>
        <w:tab/>
      </w:r>
      <w:r w:rsidRPr="00FE36F6">
        <w:rPr>
          <w:rFonts w:ascii="Arial" w:hAnsi="Arial" w:cs="Arial"/>
          <w:color w:val="000000" w:themeColor="text1"/>
          <w:sz w:val="20"/>
        </w:rPr>
        <w:t>Risk Assessment</w:t>
      </w:r>
      <w:r>
        <w:rPr>
          <w:rFonts w:ascii="Arial" w:hAnsi="Arial" w:cs="Arial"/>
          <w:color w:val="000000" w:themeColor="text1"/>
          <w:sz w:val="20"/>
        </w:rPr>
        <w:tab/>
      </w:r>
    </w:p>
    <w:p w:rsidR="00642A5C" w:rsidRDefault="00144DF7" w:rsidP="00807ACD">
      <w:pPr>
        <w:tabs>
          <w:tab w:val="left" w:pos="3690"/>
          <w:tab w:val="left" w:pos="7740"/>
        </w:tabs>
        <w:spacing w:before="40"/>
        <w:rPr>
          <w:rFonts w:ascii="Arial" w:hAnsi="Arial" w:cs="Arial"/>
          <w:color w:val="000000" w:themeColor="text1"/>
          <w:sz w:val="20"/>
        </w:rPr>
      </w:pPr>
      <w:r w:rsidRPr="00FE36F6">
        <w:rPr>
          <w:rFonts w:ascii="Arial" w:hAnsi="Arial" w:cs="Arial"/>
          <w:color w:val="000000" w:themeColor="text1"/>
          <w:sz w:val="20"/>
        </w:rPr>
        <w:t xml:space="preserve">Software and Firmware </w:t>
      </w:r>
      <w:r w:rsidR="00FE36F6" w:rsidRPr="00FE36F6">
        <w:rPr>
          <w:rFonts w:ascii="Arial" w:hAnsi="Arial" w:cs="Arial"/>
          <w:color w:val="000000" w:themeColor="text1"/>
          <w:sz w:val="20"/>
        </w:rPr>
        <w:t>Development</w:t>
      </w:r>
      <w:r w:rsidR="00FE36F6" w:rsidRPr="00FE36F6">
        <w:rPr>
          <w:rFonts w:ascii="Arial" w:hAnsi="Arial" w:cs="Arial"/>
          <w:color w:val="000000" w:themeColor="text1"/>
          <w:sz w:val="20"/>
        </w:rPr>
        <w:tab/>
      </w:r>
      <w:r w:rsidR="00711EAA" w:rsidRPr="00FE36F6">
        <w:rPr>
          <w:rFonts w:ascii="Arial" w:hAnsi="Arial" w:cs="Arial"/>
          <w:color w:val="000000" w:themeColor="text1"/>
          <w:sz w:val="20"/>
        </w:rPr>
        <w:t>Semiconductors</w:t>
      </w:r>
      <w:r w:rsidR="00807ACD">
        <w:rPr>
          <w:rFonts w:ascii="Arial" w:hAnsi="Arial" w:cs="Arial"/>
          <w:color w:val="000000" w:themeColor="text1"/>
          <w:sz w:val="20"/>
        </w:rPr>
        <w:tab/>
      </w:r>
      <w:r w:rsidR="00FE36F6" w:rsidRPr="00FE36F6">
        <w:rPr>
          <w:rFonts w:ascii="Arial" w:hAnsi="Arial" w:cs="Arial"/>
          <w:color w:val="000000" w:themeColor="text1"/>
          <w:sz w:val="20"/>
        </w:rPr>
        <w:t>Supply Chain Quality</w:t>
      </w:r>
    </w:p>
    <w:p w:rsidR="00FE36F6" w:rsidRPr="00FE36F6" w:rsidRDefault="00FE36F6" w:rsidP="00642A5C">
      <w:pPr>
        <w:tabs>
          <w:tab w:val="left" w:pos="3690"/>
          <w:tab w:val="left" w:pos="7740"/>
        </w:tabs>
        <w:spacing w:before="40"/>
        <w:rPr>
          <w:rFonts w:ascii="Arial" w:hAnsi="Arial" w:cs="Arial"/>
          <w:color w:val="000000" w:themeColor="text1"/>
          <w:sz w:val="20"/>
        </w:rPr>
      </w:pPr>
      <w:r w:rsidRPr="00FE36F6">
        <w:rPr>
          <w:rFonts w:ascii="Arial" w:hAnsi="Arial" w:cs="Arial"/>
          <w:color w:val="000000" w:themeColor="text1"/>
          <w:sz w:val="20"/>
        </w:rPr>
        <w:t>Statistical Process Control</w:t>
      </w:r>
      <w:r w:rsidR="00711EAA">
        <w:rPr>
          <w:rFonts w:ascii="Arial" w:hAnsi="Arial" w:cs="Arial"/>
          <w:color w:val="000000" w:themeColor="text1"/>
          <w:sz w:val="20"/>
        </w:rPr>
        <w:tab/>
      </w:r>
      <w:r w:rsidR="008D5CB7">
        <w:rPr>
          <w:rFonts w:ascii="Arial" w:hAnsi="Arial" w:cs="Arial"/>
          <w:color w:val="000000" w:themeColor="text1"/>
          <w:sz w:val="20"/>
        </w:rPr>
        <w:t xml:space="preserve">Total Quality </w:t>
      </w:r>
      <w:r w:rsidR="00711EAA" w:rsidRPr="00FE36F6">
        <w:rPr>
          <w:rFonts w:ascii="Arial" w:hAnsi="Arial" w:cs="Arial"/>
          <w:color w:val="000000" w:themeColor="text1"/>
          <w:sz w:val="20"/>
        </w:rPr>
        <w:t>Manage</w:t>
      </w:r>
      <w:r w:rsidR="00711EAA">
        <w:rPr>
          <w:rFonts w:ascii="Arial" w:hAnsi="Arial" w:cs="Arial"/>
          <w:color w:val="000000" w:themeColor="text1"/>
          <w:sz w:val="20"/>
        </w:rPr>
        <w:t xml:space="preserve">ment </w:t>
      </w:r>
      <w:r w:rsidR="00807ACD">
        <w:rPr>
          <w:rFonts w:ascii="Arial" w:hAnsi="Arial" w:cs="Arial"/>
          <w:color w:val="000000" w:themeColor="text1"/>
          <w:sz w:val="20"/>
        </w:rPr>
        <w:t>(TQM)</w:t>
      </w:r>
      <w:r w:rsidR="008D5CB7">
        <w:rPr>
          <w:rFonts w:ascii="Arial" w:hAnsi="Arial" w:cs="Arial"/>
          <w:color w:val="000000" w:themeColor="text1"/>
          <w:sz w:val="20"/>
        </w:rPr>
        <w:t xml:space="preserve"> / TPS</w:t>
      </w:r>
      <w:r w:rsidR="00642A5C">
        <w:rPr>
          <w:rFonts w:ascii="Arial" w:hAnsi="Arial" w:cs="Arial"/>
          <w:color w:val="000000" w:themeColor="text1"/>
          <w:sz w:val="20"/>
        </w:rPr>
        <w:tab/>
      </w:r>
      <w:r w:rsidR="008D5CB7">
        <w:rPr>
          <w:rFonts w:ascii="Arial" w:hAnsi="Arial" w:cs="Arial"/>
          <w:color w:val="000000" w:themeColor="text1"/>
          <w:sz w:val="20"/>
        </w:rPr>
        <w:t>Talent Strategy</w:t>
      </w:r>
    </w:p>
    <w:p w:rsidR="00FE36F6" w:rsidRPr="00E3549B" w:rsidRDefault="00FE36F6" w:rsidP="00FE36F6">
      <w:pPr>
        <w:tabs>
          <w:tab w:val="left" w:pos="3240"/>
          <w:tab w:val="left" w:pos="4050"/>
          <w:tab w:val="left" w:pos="7200"/>
        </w:tabs>
        <w:rPr>
          <w:rFonts w:ascii="Arial" w:hAnsi="Arial" w:cs="Arial"/>
          <w:color w:val="000000" w:themeColor="text1"/>
          <w:sz w:val="12"/>
        </w:rPr>
      </w:pPr>
    </w:p>
    <w:p w:rsidR="00144DF7" w:rsidRPr="00FE36F6" w:rsidRDefault="00144DF7" w:rsidP="009E0E4E">
      <w:pPr>
        <w:pBdr>
          <w:bottom w:val="single" w:sz="36" w:space="1" w:color="767171" w:themeColor="background2" w:themeShade="80"/>
        </w:pBdr>
        <w:shd w:val="clear" w:color="auto" w:fill="D9D9D9" w:themeFill="background1" w:themeFillShade="D9"/>
        <w:jc w:val="center"/>
        <w:rPr>
          <w:rFonts w:ascii="Arial Narrow" w:hAnsi="Arial Narrow" w:cs="Arial"/>
          <w:b/>
          <w:smallCaps/>
          <w:color w:val="0070C0"/>
          <w:sz w:val="28"/>
        </w:rPr>
      </w:pPr>
      <w:r>
        <w:rPr>
          <w:rFonts w:ascii="Arial Narrow" w:hAnsi="Arial Narrow" w:cs="Arial"/>
          <w:b/>
          <w:smallCaps/>
          <w:color w:val="0070C0"/>
          <w:sz w:val="28"/>
        </w:rPr>
        <w:t>Career Highlights</w:t>
      </w:r>
    </w:p>
    <w:p w:rsidR="008200D5" w:rsidRDefault="008200D5" w:rsidP="00144DF7">
      <w:pPr>
        <w:tabs>
          <w:tab w:val="left" w:pos="9379"/>
        </w:tabs>
        <w:spacing w:before="120" w:line="254" w:lineRule="exact"/>
        <w:jc w:val="center"/>
        <w:rPr>
          <w:rFonts w:ascii="Arial" w:hAnsi="Arial" w:cs="Arial"/>
          <w:b/>
          <w:smallCaps/>
          <w:color w:val="0070C0"/>
          <w:szCs w:val="20"/>
        </w:rPr>
      </w:pPr>
      <w:r>
        <w:rPr>
          <w:rFonts w:ascii="Arial" w:hAnsi="Arial" w:cs="Arial"/>
          <w:b/>
          <w:smallCaps/>
          <w:color w:val="0070C0"/>
          <w:szCs w:val="20"/>
        </w:rPr>
        <w:t>Vice President of Quality</w:t>
      </w:r>
    </w:p>
    <w:p w:rsidR="008200D5" w:rsidRPr="008200D5" w:rsidRDefault="008200D5" w:rsidP="008200D5">
      <w:pPr>
        <w:tabs>
          <w:tab w:val="left" w:pos="9379"/>
        </w:tabs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8200D5">
        <w:rPr>
          <w:rFonts w:ascii="Arial" w:hAnsi="Arial" w:cs="Arial"/>
          <w:b/>
          <w:color w:val="000000" w:themeColor="text1"/>
          <w:sz w:val="20"/>
          <w:szCs w:val="20"/>
        </w:rPr>
        <w:t>SMD Quality Concepts | Philadelphia, PA | 2016 to Present</w:t>
      </w:r>
    </w:p>
    <w:p w:rsidR="008200D5" w:rsidRPr="008200D5" w:rsidRDefault="008200D5" w:rsidP="008200D5">
      <w:pPr>
        <w:tabs>
          <w:tab w:val="left" w:pos="9379"/>
        </w:tabs>
        <w:spacing w:before="120"/>
        <w:rPr>
          <w:rFonts w:ascii="Arial" w:hAnsi="Arial" w:cs="Arial"/>
          <w:color w:val="000000" w:themeColor="text1"/>
          <w:sz w:val="20"/>
          <w:szCs w:val="20"/>
        </w:rPr>
      </w:pPr>
      <w:r w:rsidRPr="008200D5">
        <w:rPr>
          <w:rFonts w:ascii="Arial" w:hAnsi="Arial" w:cs="Arial"/>
          <w:color w:val="000000" w:themeColor="text1"/>
          <w:sz w:val="20"/>
          <w:szCs w:val="20"/>
        </w:rPr>
        <w:t xml:space="preserve">Create and meet quality objectives for new product introductions. </w:t>
      </w:r>
      <w:r>
        <w:rPr>
          <w:rFonts w:ascii="Arial" w:hAnsi="Arial" w:cs="Arial"/>
          <w:color w:val="000000" w:themeColor="text1"/>
          <w:sz w:val="20"/>
          <w:szCs w:val="20"/>
        </w:rPr>
        <w:t>Re</w:t>
      </w:r>
      <w:r w:rsidR="00F60790">
        <w:rPr>
          <w:rFonts w:ascii="Arial" w:hAnsi="Arial" w:cs="Arial"/>
          <w:color w:val="000000" w:themeColor="text1"/>
          <w:sz w:val="20"/>
          <w:szCs w:val="20"/>
        </w:rPr>
        <w:t>-</w:t>
      </w:r>
      <w:r>
        <w:rPr>
          <w:rFonts w:ascii="Arial" w:hAnsi="Arial" w:cs="Arial"/>
          <w:color w:val="000000" w:themeColor="text1"/>
          <w:sz w:val="20"/>
          <w:szCs w:val="20"/>
        </w:rPr>
        <w:t>engineer development and manufacturing processes to ensure product g</w:t>
      </w:r>
      <w:r w:rsidR="00F60790">
        <w:rPr>
          <w:rFonts w:ascii="Arial" w:hAnsi="Arial" w:cs="Arial"/>
          <w:color w:val="000000" w:themeColor="text1"/>
          <w:sz w:val="20"/>
          <w:szCs w:val="20"/>
        </w:rPr>
        <w:t>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als and customer satisfaction. Optimize product test and validation to guarantee quality and reliability targets are achieved. </w:t>
      </w:r>
    </w:p>
    <w:p w:rsidR="00144DF7" w:rsidRPr="00144DF7" w:rsidRDefault="00144DF7" w:rsidP="008200D5">
      <w:pPr>
        <w:tabs>
          <w:tab w:val="left" w:pos="9379"/>
        </w:tabs>
        <w:spacing w:before="240" w:line="254" w:lineRule="exact"/>
        <w:jc w:val="center"/>
        <w:rPr>
          <w:rFonts w:ascii="Arial" w:hAnsi="Arial" w:cs="Arial"/>
          <w:smallCaps/>
          <w:color w:val="0070C0"/>
          <w:szCs w:val="20"/>
        </w:rPr>
      </w:pPr>
      <w:r w:rsidRPr="00144DF7">
        <w:rPr>
          <w:rFonts w:ascii="Arial" w:hAnsi="Arial" w:cs="Arial"/>
          <w:b/>
          <w:smallCaps/>
          <w:color w:val="0070C0"/>
          <w:szCs w:val="20"/>
        </w:rPr>
        <w:t xml:space="preserve">Senior Director Worldwide R&amp;D QA / PMO / Sustaining Engineering </w:t>
      </w:r>
    </w:p>
    <w:p w:rsidR="00144DF7" w:rsidRPr="008200D5" w:rsidRDefault="000B4827" w:rsidP="008200D5">
      <w:pPr>
        <w:spacing w:after="66" w:line="212" w:lineRule="exact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hyperlink r:id="rId16" w:history="1">
        <w:r w:rsidR="00144DF7" w:rsidRPr="00144DF7">
          <w:rPr>
            <w:rStyle w:val="MSGENFONTSTYLENAMETEMPLATEROLENUMBERMSGENFONTSTYLENAMEBYROLETEXT20"/>
            <w:b/>
            <w:color w:val="000000" w:themeColor="text1"/>
            <w:sz w:val="20"/>
            <w:szCs w:val="20"/>
            <w:u w:val="none"/>
          </w:rPr>
          <w:t xml:space="preserve">Checkpoint </w:t>
        </w:r>
      </w:hyperlink>
      <w:r w:rsidR="00144DF7" w:rsidRPr="00144DF7">
        <w:rPr>
          <w:rStyle w:val="MSGENFONTSTYLENAMETEMPLATEROLENUMBERMSGENFONTSTYLENAMEBYROLETEXT20"/>
          <w:b/>
          <w:color w:val="000000" w:themeColor="text1"/>
          <w:sz w:val="20"/>
          <w:szCs w:val="20"/>
          <w:u w:val="none"/>
        </w:rPr>
        <w:t xml:space="preserve">Systems Inc., | </w:t>
      </w:r>
      <w:r w:rsidR="00144DF7" w:rsidRPr="00144DF7">
        <w:rPr>
          <w:rFonts w:ascii="Arial" w:hAnsi="Arial" w:cs="Arial"/>
          <w:b/>
          <w:color w:val="000000" w:themeColor="text1"/>
          <w:sz w:val="20"/>
          <w:szCs w:val="20"/>
        </w:rPr>
        <w:t>Thorofare, NJ | 2011 to 2016</w:t>
      </w:r>
    </w:p>
    <w:p w:rsidR="00144DF7" w:rsidRDefault="00144DF7" w:rsidP="009E0E4E">
      <w:pPr>
        <w:spacing w:before="120" w:after="120"/>
        <w:rPr>
          <w:rFonts w:ascii="Arial" w:hAnsi="Arial" w:cs="Arial"/>
          <w:sz w:val="20"/>
          <w:szCs w:val="20"/>
        </w:rPr>
      </w:pPr>
      <w:r w:rsidRPr="00144DF7">
        <w:rPr>
          <w:rFonts w:ascii="Arial" w:hAnsi="Arial" w:cs="Arial"/>
          <w:sz w:val="20"/>
          <w:szCs w:val="20"/>
        </w:rPr>
        <w:t xml:space="preserve">Recruited to lead transformation and turnaround of Checkpoint Systems </w:t>
      </w:r>
      <w:r>
        <w:rPr>
          <w:rFonts w:ascii="Arial" w:hAnsi="Arial" w:cs="Arial"/>
          <w:sz w:val="20"/>
          <w:szCs w:val="20"/>
        </w:rPr>
        <w:t xml:space="preserve">Inc. </w:t>
      </w:r>
      <w:r w:rsidRPr="00144DF7">
        <w:rPr>
          <w:rFonts w:ascii="Arial" w:hAnsi="Arial" w:cs="Arial"/>
          <w:sz w:val="20"/>
          <w:szCs w:val="20"/>
        </w:rPr>
        <w:t>continuous quality environment by driving dramatic improvements in client satisfaction and product reliability with focus on RF and RFID systems, consumable products, and SW for $587M high-tech manufacturer. Drove standardization of product development processes and quality testing, increasing efficiency across global multi-geographic footprint.</w:t>
      </w:r>
    </w:p>
    <w:p w:rsidR="00AB4CF7" w:rsidRPr="00AB4CF7" w:rsidRDefault="00AB4CF7" w:rsidP="00AB4CF7">
      <w:pPr>
        <w:pBdr>
          <w:bottom w:val="single" w:sz="6" w:space="1" w:color="595959" w:themeColor="text1" w:themeTint="A6"/>
        </w:pBdr>
        <w:spacing w:after="60"/>
        <w:rPr>
          <w:rFonts w:ascii="Arial Narrow" w:hAnsi="Arial Narrow" w:cs="Arial"/>
          <w:b/>
          <w:i/>
          <w:smallCaps/>
          <w:color w:val="595959" w:themeColor="text1" w:themeTint="A6"/>
        </w:rPr>
      </w:pPr>
      <w:r w:rsidRPr="00AB4CF7">
        <w:rPr>
          <w:rFonts w:ascii="Arial Narrow" w:hAnsi="Arial Narrow" w:cs="Arial"/>
          <w:b/>
          <w:i/>
          <w:smallCaps/>
          <w:color w:val="595959" w:themeColor="text1" w:themeTint="A6"/>
        </w:rPr>
        <w:t xml:space="preserve">Notable Achievements </w:t>
      </w:r>
    </w:p>
    <w:p w:rsidR="007D24FD" w:rsidRPr="007D24FD" w:rsidRDefault="007D24FD" w:rsidP="007D24FD">
      <w:pPr>
        <w:spacing w:after="60"/>
        <w:rPr>
          <w:rFonts w:ascii="Arial" w:hAnsi="Arial" w:cs="Arial"/>
          <w:b/>
          <w:color w:val="0070C0"/>
          <w:sz w:val="20"/>
        </w:rPr>
      </w:pPr>
      <w:r w:rsidRPr="007D24FD">
        <w:rPr>
          <w:rFonts w:ascii="Arial Narrow" w:hAnsi="Arial Narrow" w:cs="Arial"/>
          <w:b/>
          <w:smallCaps/>
          <w:color w:val="0070C0"/>
        </w:rPr>
        <w:t>Process Standardization:</w:t>
      </w:r>
      <w:r w:rsidRPr="007D24FD">
        <w:rPr>
          <w:rFonts w:ascii="Arial" w:hAnsi="Arial" w:cs="Arial"/>
          <w:color w:val="000000" w:themeColor="text1"/>
        </w:rPr>
        <w:t xml:space="preserve"> </w:t>
      </w:r>
      <w:r w:rsidRPr="007D24FD">
        <w:rPr>
          <w:rFonts w:ascii="Arial" w:hAnsi="Arial" w:cs="Arial"/>
          <w:color w:val="000000" w:themeColor="text1"/>
          <w:sz w:val="20"/>
        </w:rPr>
        <w:t>Turned around f</w:t>
      </w:r>
      <w:r>
        <w:rPr>
          <w:rFonts w:ascii="Arial" w:hAnsi="Arial" w:cs="Arial"/>
          <w:color w:val="000000" w:themeColor="text1"/>
          <w:sz w:val="20"/>
        </w:rPr>
        <w:t>l</w:t>
      </w:r>
      <w:r w:rsidRPr="007D24FD">
        <w:rPr>
          <w:rFonts w:ascii="Arial" w:hAnsi="Arial" w:cs="Arial"/>
          <w:color w:val="000000" w:themeColor="text1"/>
          <w:sz w:val="20"/>
        </w:rPr>
        <w:t>ailing</w:t>
      </w:r>
      <w:r w:rsidR="00187F62">
        <w:rPr>
          <w:rFonts w:ascii="Arial" w:hAnsi="Arial" w:cs="Arial"/>
          <w:color w:val="000000" w:themeColor="text1"/>
          <w:sz w:val="20"/>
        </w:rPr>
        <w:t xml:space="preserve"> and costly</w:t>
      </w:r>
      <w:r w:rsidRPr="007D24FD">
        <w:rPr>
          <w:rFonts w:ascii="Arial" w:hAnsi="Arial" w:cs="Arial"/>
          <w:color w:val="000000" w:themeColor="text1"/>
          <w:sz w:val="20"/>
        </w:rPr>
        <w:t xml:space="preserve"> product development </w:t>
      </w:r>
      <w:r w:rsidR="003C0519">
        <w:rPr>
          <w:rFonts w:ascii="Arial" w:hAnsi="Arial" w:cs="Arial"/>
          <w:color w:val="000000" w:themeColor="text1"/>
          <w:sz w:val="20"/>
        </w:rPr>
        <w:t xml:space="preserve">processes </w:t>
      </w:r>
      <w:r w:rsidRPr="007D24FD">
        <w:rPr>
          <w:rFonts w:ascii="Arial" w:hAnsi="Arial" w:cs="Arial"/>
          <w:color w:val="000000" w:themeColor="text1"/>
          <w:sz w:val="20"/>
        </w:rPr>
        <w:t xml:space="preserve">for </w:t>
      </w:r>
      <w:r w:rsidR="003C0519">
        <w:rPr>
          <w:rFonts w:ascii="Arial" w:hAnsi="Arial" w:cs="Arial"/>
          <w:color w:val="000000" w:themeColor="text1"/>
          <w:sz w:val="20"/>
        </w:rPr>
        <w:t>all major product groups</w:t>
      </w:r>
      <w:r w:rsidRPr="007D24FD">
        <w:rPr>
          <w:rFonts w:ascii="Arial" w:hAnsi="Arial" w:cs="Arial"/>
          <w:color w:val="000000" w:themeColor="text1"/>
          <w:sz w:val="20"/>
        </w:rPr>
        <w:t>, improving on time and on budget rates from 40% to 85%.</w:t>
      </w:r>
    </w:p>
    <w:p w:rsidR="007D24FD" w:rsidRDefault="007D24FD" w:rsidP="00187F62">
      <w:pPr>
        <w:widowControl w:val="0"/>
        <w:spacing w:before="120" w:after="120" w:line="254" w:lineRule="exact"/>
        <w:jc w:val="both"/>
        <w:rPr>
          <w:rFonts w:ascii="Arial" w:hAnsi="Arial" w:cs="Arial"/>
          <w:sz w:val="20"/>
          <w:szCs w:val="20"/>
        </w:rPr>
      </w:pPr>
      <w:r w:rsidRPr="007D24FD">
        <w:rPr>
          <w:rFonts w:ascii="Arial Narrow" w:hAnsi="Arial Narrow" w:cs="Arial"/>
          <w:b/>
          <w:smallCaps/>
          <w:color w:val="0070C0"/>
        </w:rPr>
        <w:t>Customer Advocacy:</w:t>
      </w:r>
      <w:r>
        <w:rPr>
          <w:rFonts w:ascii="Arial Narrow" w:hAnsi="Arial Narrow" w:cs="Arial"/>
          <w:b/>
          <w:smallCaps/>
          <w:color w:val="0070C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 xml:space="preserve">Reduced </w:t>
      </w:r>
      <w:r w:rsidR="00187F62">
        <w:rPr>
          <w:rFonts w:ascii="Arial" w:hAnsi="Arial" w:cs="Arial"/>
          <w:color w:val="000000" w:themeColor="text1"/>
          <w:sz w:val="20"/>
        </w:rPr>
        <w:t xml:space="preserve">stagnating </w:t>
      </w:r>
      <w:r>
        <w:rPr>
          <w:rFonts w:ascii="Arial" w:hAnsi="Arial" w:cs="Arial"/>
          <w:color w:val="000000" w:themeColor="text1"/>
          <w:sz w:val="20"/>
        </w:rPr>
        <w:t>customer issues 90% and improved issue reso</w:t>
      </w:r>
      <w:r w:rsidR="00187F62">
        <w:rPr>
          <w:rFonts w:ascii="Arial" w:hAnsi="Arial" w:cs="Arial"/>
          <w:color w:val="000000" w:themeColor="text1"/>
          <w:sz w:val="20"/>
        </w:rPr>
        <w:t xml:space="preserve">lution time from 6 months to less than 30 days on average by leading cross-functional team </w:t>
      </w:r>
      <w:r w:rsidR="00187F62" w:rsidRPr="00144DF7">
        <w:rPr>
          <w:rFonts w:ascii="Arial" w:hAnsi="Arial" w:cs="Arial"/>
          <w:sz w:val="20"/>
          <w:szCs w:val="20"/>
        </w:rPr>
        <w:t>(Engineering, Manufacturing, and Field Service) in creating quality processes that drove execution.</w:t>
      </w:r>
    </w:p>
    <w:p w:rsidR="00E17019" w:rsidRPr="00E17019" w:rsidRDefault="00E17019" w:rsidP="00E17019">
      <w:pPr>
        <w:spacing w:before="120" w:after="120"/>
        <w:rPr>
          <w:rFonts w:ascii="Arial Narrow" w:hAnsi="Arial Narrow" w:cs="Arial"/>
          <w:b/>
          <w:smallCaps/>
          <w:color w:val="0070C0"/>
        </w:rPr>
      </w:pPr>
      <w:r>
        <w:rPr>
          <w:rFonts w:ascii="Arial Narrow" w:hAnsi="Arial Narrow" w:cs="Arial"/>
          <w:b/>
          <w:smallCaps/>
          <w:color w:val="0070C0"/>
        </w:rPr>
        <w:t xml:space="preserve">Lean </w:t>
      </w:r>
      <w:r w:rsidRPr="007D24FD">
        <w:rPr>
          <w:rFonts w:ascii="Arial Narrow" w:hAnsi="Arial Narrow" w:cs="Arial"/>
          <w:b/>
          <w:smallCaps/>
          <w:color w:val="0070C0"/>
        </w:rPr>
        <w:t>Six Sigma:</w:t>
      </w:r>
      <w:r>
        <w:rPr>
          <w:rFonts w:ascii="Arial Narrow" w:hAnsi="Arial Narrow" w:cs="Arial"/>
          <w:b/>
          <w:smallCaps/>
          <w:color w:val="0070C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Drove on-time customer delivery improvements from 50% to 99% through Lean implementations.</w:t>
      </w:r>
    </w:p>
    <w:p w:rsidR="00AB4CF7" w:rsidRDefault="007D24FD" w:rsidP="00AB4CF7">
      <w:pPr>
        <w:spacing w:before="120"/>
        <w:rPr>
          <w:rFonts w:ascii="Arial" w:hAnsi="Arial" w:cs="Arial"/>
          <w:sz w:val="20"/>
          <w:szCs w:val="20"/>
        </w:rPr>
      </w:pPr>
      <w:r w:rsidRPr="007D24FD">
        <w:rPr>
          <w:rFonts w:ascii="Arial Narrow" w:hAnsi="Arial Narrow" w:cs="Arial"/>
          <w:b/>
          <w:smallCaps/>
          <w:color w:val="0070C0"/>
        </w:rPr>
        <w:t>Automation:</w:t>
      </w:r>
      <w:r>
        <w:rPr>
          <w:rFonts w:ascii="Arial Narrow" w:hAnsi="Arial Narrow" w:cs="Arial"/>
          <w:b/>
          <w:smallCaps/>
          <w:color w:val="0070C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 xml:space="preserve">Improved efficiencies 50% </w:t>
      </w:r>
      <w:r w:rsidR="00AB4CF7" w:rsidRPr="00144DF7">
        <w:rPr>
          <w:rFonts w:ascii="Arial" w:hAnsi="Arial" w:cs="Arial"/>
          <w:sz w:val="20"/>
          <w:szCs w:val="20"/>
        </w:rPr>
        <w:t xml:space="preserve">performing same tasks in </w:t>
      </w:r>
      <w:r w:rsidR="00AB4CF7">
        <w:rPr>
          <w:rFonts w:ascii="Arial" w:hAnsi="Arial" w:cs="Arial"/>
          <w:sz w:val="20"/>
          <w:szCs w:val="20"/>
        </w:rPr>
        <w:t>half the time with virtually unattended processes, improved utilization over 30%, and reduced test qualification time through automation improvements.</w:t>
      </w:r>
    </w:p>
    <w:p w:rsidR="008A57C6" w:rsidRDefault="008A57C6" w:rsidP="00AB4CF7">
      <w:pPr>
        <w:spacing w:before="120"/>
        <w:rPr>
          <w:rFonts w:ascii="Arial" w:hAnsi="Arial" w:cs="Arial"/>
          <w:sz w:val="20"/>
          <w:szCs w:val="20"/>
        </w:rPr>
      </w:pPr>
    </w:p>
    <w:p w:rsidR="009E07CD" w:rsidRPr="009E07CD" w:rsidRDefault="009E07CD" w:rsidP="009E07CD">
      <w:pPr>
        <w:pBdr>
          <w:bottom w:val="single" w:sz="48" w:space="1" w:color="0070C0"/>
        </w:pBdr>
        <w:ind w:left="-90" w:right="-126"/>
        <w:rPr>
          <w:rFonts w:ascii="Arial Narrow" w:hAnsi="Arial Narrow" w:cs="Arial"/>
          <w:b/>
          <w:smallCaps/>
          <w:sz w:val="44"/>
          <w:szCs w:val="64"/>
        </w:rPr>
      </w:pPr>
      <w:r w:rsidRPr="009E07CD">
        <w:rPr>
          <w:rFonts w:ascii="Arial Narrow" w:hAnsi="Arial Narrow" w:cs="Arial"/>
          <w:b/>
          <w:smallCaps/>
          <w:sz w:val="44"/>
          <w:szCs w:val="64"/>
        </w:rPr>
        <w:lastRenderedPageBreak/>
        <w:t>Stephen DeLise</w:t>
      </w:r>
    </w:p>
    <w:p w:rsidR="009E07CD" w:rsidRPr="008200D5" w:rsidRDefault="009E07CD" w:rsidP="008200D5">
      <w:pPr>
        <w:ind w:left="-90"/>
        <w:rPr>
          <w:rFonts w:ascii="Arial" w:hAnsi="Arial" w:cs="Arial"/>
          <w:sz w:val="20"/>
          <w:szCs w:val="20"/>
        </w:rPr>
      </w:pPr>
      <w:r>
        <w:rPr>
          <w:rFonts w:ascii="Arial Narrow" w:hAnsi="Arial Narrow" w:cs="Arial"/>
          <w:b/>
          <w:color w:val="595959" w:themeColor="text1" w:themeTint="A6"/>
        </w:rPr>
        <w:t xml:space="preserve">Page 2 </w:t>
      </w:r>
      <w:r w:rsidRPr="00AB4CF7">
        <w:rPr>
          <w:rFonts w:ascii="Arial Narrow" w:hAnsi="Arial Narrow" w:cs="Arial"/>
          <w:b/>
          <w:color w:val="0070C0"/>
          <w:sz w:val="28"/>
        </w:rPr>
        <w:t>|</w:t>
      </w:r>
      <w:r>
        <w:rPr>
          <w:rFonts w:ascii="Arial Narrow" w:hAnsi="Arial Narrow" w:cs="Arial"/>
          <w:b/>
          <w:color w:val="0070C0"/>
          <w:sz w:val="28"/>
        </w:rPr>
        <w:t xml:space="preserve"> </w:t>
      </w:r>
      <w:r w:rsidRPr="00FE36F6">
        <w:rPr>
          <w:rFonts w:ascii="Arial Narrow" w:hAnsi="Arial Narrow" w:cs="Arial"/>
          <w:b/>
          <w:color w:val="595959" w:themeColor="text1" w:themeTint="A6"/>
        </w:rPr>
        <w:t xml:space="preserve">916-293-1410 </w:t>
      </w:r>
      <w:r w:rsidRPr="00AB4CF7">
        <w:rPr>
          <w:rFonts w:ascii="Arial Narrow" w:hAnsi="Arial Narrow" w:cs="Arial"/>
          <w:b/>
          <w:color w:val="0070C0"/>
          <w:sz w:val="28"/>
        </w:rPr>
        <w:t>|</w:t>
      </w:r>
      <w:r w:rsidRPr="00FE36F6">
        <w:rPr>
          <w:rFonts w:ascii="Arial Narrow" w:hAnsi="Arial Narrow" w:cs="Arial"/>
          <w:b/>
          <w:color w:val="595959" w:themeColor="text1" w:themeTint="A6"/>
        </w:rPr>
        <w:t xml:space="preserve"> </w:t>
      </w:r>
      <w:hyperlink r:id="rId17" w:history="1">
        <w:r w:rsidR="00D10B72">
          <w:rPr>
            <w:rStyle w:val="Hyperlink"/>
            <w:rFonts w:ascii="Arial Narrow" w:hAnsi="Arial Narrow" w:cs="Arial"/>
            <w:b/>
            <w:color w:val="595959" w:themeColor="text1" w:themeTint="A6"/>
            <w:u w:val="none"/>
          </w:rPr>
          <w:t>sdelise.04@gmail.com</w:t>
        </w:r>
      </w:hyperlink>
    </w:p>
    <w:p w:rsidR="00383457" w:rsidRPr="00383457" w:rsidRDefault="00383457" w:rsidP="00383457">
      <w:pPr>
        <w:tabs>
          <w:tab w:val="left" w:pos="9379"/>
        </w:tabs>
        <w:spacing w:before="120" w:line="254" w:lineRule="exact"/>
        <w:jc w:val="center"/>
        <w:rPr>
          <w:rFonts w:ascii="Arial" w:hAnsi="Arial" w:cs="Arial"/>
          <w:b/>
          <w:smallCaps/>
          <w:color w:val="0070C0"/>
          <w:sz w:val="16"/>
          <w:szCs w:val="20"/>
        </w:rPr>
      </w:pPr>
    </w:p>
    <w:p w:rsidR="008200D5" w:rsidRPr="00144DF7" w:rsidRDefault="008200D5" w:rsidP="008200D5">
      <w:pPr>
        <w:tabs>
          <w:tab w:val="left" w:pos="9379"/>
        </w:tabs>
        <w:spacing w:before="240" w:line="254" w:lineRule="exact"/>
        <w:jc w:val="center"/>
        <w:rPr>
          <w:rFonts w:ascii="Arial" w:hAnsi="Arial" w:cs="Arial"/>
          <w:smallCaps/>
          <w:color w:val="0070C0"/>
          <w:szCs w:val="20"/>
        </w:rPr>
      </w:pPr>
      <w:r w:rsidRPr="00144DF7">
        <w:rPr>
          <w:rFonts w:ascii="Arial" w:hAnsi="Arial" w:cs="Arial"/>
          <w:b/>
          <w:smallCaps/>
          <w:color w:val="0070C0"/>
          <w:szCs w:val="20"/>
        </w:rPr>
        <w:t xml:space="preserve">Senior Director Worldwide R&amp;D QA / PMO / Sustaining Engineering </w:t>
      </w:r>
    </w:p>
    <w:p w:rsidR="008200D5" w:rsidRPr="008200D5" w:rsidRDefault="000B4827" w:rsidP="008200D5">
      <w:pPr>
        <w:spacing w:after="66" w:line="212" w:lineRule="exact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hyperlink r:id="rId18" w:history="1">
        <w:r w:rsidR="008200D5" w:rsidRPr="00144DF7">
          <w:rPr>
            <w:rStyle w:val="MSGENFONTSTYLENAMETEMPLATEROLENUMBERMSGENFONTSTYLENAMEBYROLETEXT20"/>
            <w:b/>
            <w:color w:val="000000" w:themeColor="text1"/>
            <w:sz w:val="20"/>
            <w:szCs w:val="20"/>
            <w:u w:val="none"/>
          </w:rPr>
          <w:t xml:space="preserve">Checkpoint </w:t>
        </w:r>
      </w:hyperlink>
      <w:r w:rsidR="008200D5" w:rsidRPr="00144DF7">
        <w:rPr>
          <w:rStyle w:val="MSGENFONTSTYLENAMETEMPLATEROLENUMBERMSGENFONTSTYLENAMEBYROLETEXT20"/>
          <w:b/>
          <w:color w:val="000000" w:themeColor="text1"/>
          <w:sz w:val="20"/>
          <w:szCs w:val="20"/>
          <w:u w:val="none"/>
        </w:rPr>
        <w:t>Systems Inc.</w:t>
      </w:r>
      <w:r w:rsidR="008200D5">
        <w:rPr>
          <w:rStyle w:val="MSGENFONTSTYLENAMETEMPLATEROLENUMBERMSGENFONTSTYLENAMEBYROLETEXT20"/>
          <w:b/>
          <w:color w:val="000000" w:themeColor="text1"/>
          <w:sz w:val="20"/>
          <w:szCs w:val="20"/>
          <w:u w:val="none"/>
        </w:rPr>
        <w:t xml:space="preserve"> (</w:t>
      </w:r>
      <w:r w:rsidR="008200D5">
        <w:rPr>
          <w:rFonts w:ascii="Arial" w:hAnsi="Arial" w:cs="Arial"/>
          <w:b/>
          <w:color w:val="000000" w:themeColor="text1"/>
          <w:sz w:val="20"/>
          <w:szCs w:val="20"/>
        </w:rPr>
        <w:t>Continued)</w:t>
      </w:r>
    </w:p>
    <w:p w:rsidR="008200D5" w:rsidRDefault="008200D5" w:rsidP="008200D5">
      <w:pPr>
        <w:spacing w:before="120"/>
        <w:rPr>
          <w:rFonts w:ascii="Arial" w:hAnsi="Arial" w:cs="Arial"/>
          <w:sz w:val="20"/>
          <w:szCs w:val="20"/>
        </w:rPr>
      </w:pPr>
      <w:r w:rsidRPr="00AB4CF7">
        <w:rPr>
          <w:rFonts w:ascii="Arial Narrow" w:hAnsi="Arial Narrow" w:cs="Arial"/>
          <w:b/>
          <w:smallCaps/>
          <w:color w:val="0070C0"/>
          <w:szCs w:val="20"/>
        </w:rPr>
        <w:t>Testing:</w:t>
      </w:r>
      <w:r w:rsidRPr="00AB4CF7">
        <w:rPr>
          <w:rFonts w:ascii="Arial" w:hAnsi="Arial" w:cs="Arial"/>
          <w:b/>
          <w:color w:val="0070C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After running statistical validation, r</w:t>
      </w:r>
      <w:r w:rsidRPr="00AB4CF7">
        <w:rPr>
          <w:rFonts w:ascii="Arial" w:hAnsi="Arial" w:cs="Arial"/>
          <w:sz w:val="20"/>
          <w:szCs w:val="20"/>
        </w:rPr>
        <w:t>educed testing from 100% to sample size</w:t>
      </w:r>
      <w:r w:rsidRPr="00144DF7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 xml:space="preserve">increasingly expensive and highly-time consuming </w:t>
      </w:r>
      <w:r w:rsidRPr="00144DF7">
        <w:rPr>
          <w:rFonts w:ascii="Arial" w:hAnsi="Arial" w:cs="Arial"/>
          <w:sz w:val="20"/>
          <w:szCs w:val="20"/>
        </w:rPr>
        <w:t xml:space="preserve">key </w:t>
      </w:r>
      <w:r>
        <w:rPr>
          <w:rFonts w:ascii="Arial" w:hAnsi="Arial" w:cs="Arial"/>
          <w:sz w:val="20"/>
          <w:szCs w:val="20"/>
        </w:rPr>
        <w:t>antenna components at supplier. T</w:t>
      </w:r>
      <w:r w:rsidRPr="00144DF7">
        <w:rPr>
          <w:rFonts w:ascii="Arial" w:hAnsi="Arial" w:cs="Arial"/>
          <w:sz w:val="20"/>
          <w:szCs w:val="20"/>
        </w:rPr>
        <w:t xml:space="preserve">esting time </w:t>
      </w:r>
      <w:r>
        <w:rPr>
          <w:rFonts w:ascii="Arial" w:hAnsi="Arial" w:cs="Arial"/>
          <w:sz w:val="20"/>
          <w:szCs w:val="20"/>
        </w:rPr>
        <w:t xml:space="preserve">was shortened </w:t>
      </w:r>
      <w:r w:rsidRPr="00144DF7">
        <w:rPr>
          <w:rFonts w:ascii="Arial" w:hAnsi="Arial" w:cs="Arial"/>
          <w:sz w:val="20"/>
          <w:szCs w:val="20"/>
        </w:rPr>
        <w:t>from 4 days to less than 4 hours on average</w:t>
      </w:r>
      <w:r>
        <w:rPr>
          <w:rFonts w:ascii="Arial" w:hAnsi="Arial" w:cs="Arial"/>
          <w:sz w:val="20"/>
          <w:szCs w:val="20"/>
        </w:rPr>
        <w:t>, allowing severely constrained demand requirements/shipments to be met</w:t>
      </w:r>
      <w:r w:rsidRPr="00144DF7">
        <w:rPr>
          <w:rFonts w:ascii="Arial" w:hAnsi="Arial" w:cs="Arial"/>
          <w:sz w:val="20"/>
          <w:szCs w:val="20"/>
        </w:rPr>
        <w:t>.</w:t>
      </w:r>
    </w:p>
    <w:p w:rsidR="00383457" w:rsidRPr="00383457" w:rsidRDefault="008200D5" w:rsidP="00383457">
      <w:pPr>
        <w:spacing w:before="120" w:after="240"/>
        <w:rPr>
          <w:rFonts w:ascii="Arial" w:hAnsi="Arial" w:cs="Arial"/>
          <w:sz w:val="20"/>
          <w:szCs w:val="20"/>
        </w:rPr>
      </w:pPr>
      <w:r w:rsidRPr="00AB4CF7">
        <w:rPr>
          <w:rFonts w:ascii="Arial Narrow" w:hAnsi="Arial Narrow" w:cs="Arial"/>
          <w:b/>
          <w:color w:val="0070C0"/>
          <w:szCs w:val="20"/>
        </w:rPr>
        <w:t>QA:</w:t>
      </w:r>
      <w:r>
        <w:rPr>
          <w:rFonts w:ascii="Arial" w:hAnsi="Arial" w:cs="Arial"/>
          <w:sz w:val="20"/>
          <w:szCs w:val="20"/>
        </w:rPr>
        <w:t xml:space="preserve"> Within first 3 months, identified, initiated and implemented</w:t>
      </w:r>
      <w:r w:rsidRPr="00144DF7">
        <w:rPr>
          <w:rFonts w:ascii="Arial" w:hAnsi="Arial" w:cs="Arial"/>
          <w:sz w:val="20"/>
          <w:szCs w:val="20"/>
        </w:rPr>
        <w:t xml:space="preserve"> common </w:t>
      </w:r>
      <w:r>
        <w:rPr>
          <w:rFonts w:ascii="Arial" w:hAnsi="Arial" w:cs="Arial"/>
          <w:sz w:val="20"/>
          <w:szCs w:val="20"/>
        </w:rPr>
        <w:t xml:space="preserve">QA test methodology across all development sites and geographies, replacing </w:t>
      </w:r>
      <w:r w:rsidRPr="00144DF7">
        <w:rPr>
          <w:rFonts w:ascii="Arial" w:hAnsi="Arial" w:cs="Arial"/>
          <w:sz w:val="20"/>
          <w:szCs w:val="20"/>
        </w:rPr>
        <w:t xml:space="preserve">erratic and inconsistent </w:t>
      </w:r>
      <w:r>
        <w:rPr>
          <w:rFonts w:ascii="Arial" w:hAnsi="Arial" w:cs="Arial"/>
          <w:sz w:val="20"/>
          <w:szCs w:val="20"/>
        </w:rPr>
        <w:t>QA methodology with consistent quality and reliability policies and goals</w:t>
      </w:r>
      <w:r w:rsidRPr="00144DF7">
        <w:rPr>
          <w:rFonts w:ascii="Arial" w:hAnsi="Arial" w:cs="Arial"/>
          <w:sz w:val="20"/>
          <w:szCs w:val="20"/>
        </w:rPr>
        <w:t xml:space="preserve">. </w:t>
      </w:r>
    </w:p>
    <w:p w:rsidR="008A57C6" w:rsidRPr="00144DF7" w:rsidRDefault="008A57C6" w:rsidP="00383457">
      <w:pPr>
        <w:tabs>
          <w:tab w:val="left" w:pos="9379"/>
        </w:tabs>
        <w:spacing w:before="240" w:line="254" w:lineRule="exact"/>
        <w:jc w:val="center"/>
        <w:rPr>
          <w:rFonts w:ascii="Arial" w:hAnsi="Arial" w:cs="Arial"/>
          <w:smallCaps/>
          <w:color w:val="0070C0"/>
          <w:szCs w:val="20"/>
        </w:rPr>
      </w:pPr>
      <w:r>
        <w:rPr>
          <w:rFonts w:ascii="Arial" w:hAnsi="Arial" w:cs="Arial"/>
          <w:b/>
          <w:smallCaps/>
          <w:color w:val="0070C0"/>
          <w:szCs w:val="20"/>
        </w:rPr>
        <w:t>Global Director Chipset Quality &amp; Reliability Engineering</w:t>
      </w:r>
      <w:r w:rsidRPr="00144DF7">
        <w:rPr>
          <w:rFonts w:ascii="Arial" w:hAnsi="Arial" w:cs="Arial"/>
          <w:b/>
          <w:smallCaps/>
          <w:color w:val="0070C0"/>
          <w:szCs w:val="20"/>
        </w:rPr>
        <w:t xml:space="preserve"> </w:t>
      </w:r>
    </w:p>
    <w:p w:rsidR="008A57C6" w:rsidRDefault="008A57C6" w:rsidP="008A57C6">
      <w:pPr>
        <w:spacing w:after="66" w:line="212" w:lineRule="exact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Intel Corporation </w:t>
      </w:r>
      <w:r w:rsidRPr="00144DF7">
        <w:rPr>
          <w:rStyle w:val="MSGENFONTSTYLENAMETEMPLATEROLENUMBERMSGENFONTSTYLENAMEBYROLETEXT20"/>
          <w:b/>
          <w:color w:val="000000" w:themeColor="text1"/>
          <w:sz w:val="20"/>
          <w:szCs w:val="20"/>
          <w:u w:val="none"/>
        </w:rPr>
        <w:t xml:space="preserve">|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Folsom, CA</w:t>
      </w:r>
      <w:r w:rsidRPr="00144DF7">
        <w:rPr>
          <w:rFonts w:ascii="Arial" w:hAnsi="Arial" w:cs="Arial"/>
          <w:b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2004 to 2011</w:t>
      </w:r>
    </w:p>
    <w:p w:rsidR="008A57C6" w:rsidRPr="008A57C6" w:rsidRDefault="008A57C6" w:rsidP="0080218C">
      <w:pPr>
        <w:spacing w:after="60" w:line="254" w:lineRule="exact"/>
        <w:rPr>
          <w:rFonts w:ascii="Arial" w:hAnsi="Arial" w:cs="Arial"/>
          <w:sz w:val="20"/>
          <w:szCs w:val="20"/>
        </w:rPr>
      </w:pPr>
      <w:r w:rsidRPr="008A57C6">
        <w:rPr>
          <w:rFonts w:ascii="Arial" w:hAnsi="Arial" w:cs="Arial"/>
          <w:sz w:val="20"/>
          <w:szCs w:val="20"/>
        </w:rPr>
        <w:t xml:space="preserve">Managed $10M budget and led global group of 100+ engineers supporting $5B business unit that managed and improved quality throughout full product lifecycles. Interfaced with key development teams, established quality plans, and recruited and trained staff. </w:t>
      </w:r>
    </w:p>
    <w:p w:rsidR="0080218C" w:rsidRDefault="008200D5" w:rsidP="0080218C">
      <w:pPr>
        <w:pStyle w:val="ListParagraph"/>
        <w:widowControl w:val="0"/>
        <w:numPr>
          <w:ilvl w:val="0"/>
          <w:numId w:val="29"/>
        </w:numPr>
        <w:tabs>
          <w:tab w:val="left" w:pos="37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Won Intel Achievement Award (only </w:t>
      </w:r>
      <w:r w:rsidR="00B42D62">
        <w:rPr>
          <w:rFonts w:ascii="Arial" w:hAnsi="Arial" w:cs="Arial"/>
          <w:sz w:val="20"/>
          <w:szCs w:val="20"/>
        </w:rPr>
        <w:t>awarded</w:t>
      </w:r>
      <w:r>
        <w:rPr>
          <w:rFonts w:ascii="Arial" w:hAnsi="Arial" w:cs="Arial"/>
          <w:sz w:val="20"/>
          <w:szCs w:val="20"/>
        </w:rPr>
        <w:t xml:space="preserve"> to top 1% of worldwide personnel) for </w:t>
      </w:r>
      <w:r w:rsidR="00251718">
        <w:rPr>
          <w:rFonts w:ascii="Arial" w:hAnsi="Arial" w:cs="Arial"/>
          <w:sz w:val="20"/>
          <w:szCs w:val="20"/>
        </w:rPr>
        <w:t>forming cross-functional organization and leading development of</w:t>
      </w:r>
      <w:r w:rsidR="008A57C6" w:rsidRPr="008A57C6">
        <w:rPr>
          <w:rFonts w:ascii="Arial" w:hAnsi="Arial" w:cs="Arial"/>
          <w:sz w:val="20"/>
          <w:szCs w:val="20"/>
        </w:rPr>
        <w:t xml:space="preserve"> Quality Management system </w:t>
      </w:r>
      <w:r w:rsidR="00251718">
        <w:rPr>
          <w:rFonts w:ascii="Arial" w:hAnsi="Arial" w:cs="Arial"/>
          <w:sz w:val="20"/>
          <w:szCs w:val="20"/>
        </w:rPr>
        <w:t xml:space="preserve">that </w:t>
      </w:r>
      <w:r w:rsidR="008A57C6" w:rsidRPr="008A57C6">
        <w:rPr>
          <w:rFonts w:ascii="Arial" w:hAnsi="Arial" w:cs="Arial"/>
          <w:sz w:val="20"/>
          <w:szCs w:val="20"/>
        </w:rPr>
        <w:t>enabled 2X gen-to-gen improvement in product quality</w:t>
      </w:r>
      <w:r w:rsidR="00B42D62">
        <w:rPr>
          <w:rFonts w:ascii="Arial" w:hAnsi="Arial" w:cs="Arial"/>
          <w:sz w:val="20"/>
          <w:szCs w:val="20"/>
        </w:rPr>
        <w:t xml:space="preserve"> and customer</w:t>
      </w:r>
      <w:r>
        <w:rPr>
          <w:rFonts w:ascii="Arial" w:hAnsi="Arial" w:cs="Arial"/>
          <w:sz w:val="20"/>
          <w:szCs w:val="20"/>
        </w:rPr>
        <w:t xml:space="preserve"> </w:t>
      </w:r>
      <w:r w:rsidR="00B42D62">
        <w:rPr>
          <w:rFonts w:ascii="Arial" w:hAnsi="Arial" w:cs="Arial"/>
          <w:sz w:val="20"/>
          <w:szCs w:val="20"/>
        </w:rPr>
        <w:t>satisfaction</w:t>
      </w:r>
      <w:r>
        <w:rPr>
          <w:rFonts w:ascii="Arial" w:hAnsi="Arial" w:cs="Arial"/>
          <w:sz w:val="20"/>
          <w:szCs w:val="20"/>
        </w:rPr>
        <w:t>.</w:t>
      </w:r>
      <w:r w:rsidR="00251718">
        <w:rPr>
          <w:rFonts w:ascii="Arial" w:hAnsi="Arial" w:cs="Arial"/>
          <w:sz w:val="20"/>
          <w:szCs w:val="20"/>
        </w:rPr>
        <w:t xml:space="preserve"> </w:t>
      </w:r>
    </w:p>
    <w:p w:rsidR="0080218C" w:rsidRPr="0080218C" w:rsidRDefault="0080218C" w:rsidP="0080218C">
      <w:pPr>
        <w:pStyle w:val="ListParagraph"/>
        <w:widowControl w:val="0"/>
        <w:tabs>
          <w:tab w:val="left" w:pos="373"/>
        </w:tabs>
        <w:rPr>
          <w:rFonts w:ascii="Arial" w:hAnsi="Arial" w:cs="Arial"/>
          <w:sz w:val="10"/>
          <w:szCs w:val="20"/>
        </w:rPr>
      </w:pPr>
    </w:p>
    <w:p w:rsidR="00251718" w:rsidRPr="0080218C" w:rsidRDefault="00251718" w:rsidP="0080218C">
      <w:pPr>
        <w:pStyle w:val="ListParagraph"/>
        <w:widowControl w:val="0"/>
        <w:numPr>
          <w:ilvl w:val="0"/>
          <w:numId w:val="29"/>
        </w:numPr>
        <w:tabs>
          <w:tab w:val="left" w:pos="373"/>
        </w:tabs>
        <w:rPr>
          <w:rFonts w:ascii="Arial" w:hAnsi="Arial" w:cs="Arial"/>
          <w:sz w:val="20"/>
          <w:szCs w:val="20"/>
        </w:rPr>
      </w:pPr>
      <w:r w:rsidRPr="0080218C">
        <w:rPr>
          <w:rFonts w:ascii="Arial" w:hAnsi="Arial" w:cs="Arial"/>
          <w:sz w:val="20"/>
          <w:szCs w:val="20"/>
        </w:rPr>
        <w:t>Res</w:t>
      </w:r>
      <w:r w:rsidR="002C5A7F">
        <w:rPr>
          <w:rFonts w:ascii="Arial" w:hAnsi="Arial" w:cs="Arial"/>
          <w:sz w:val="20"/>
          <w:szCs w:val="20"/>
        </w:rPr>
        <w:t xml:space="preserve">tored </w:t>
      </w:r>
      <w:r w:rsidRPr="0080218C">
        <w:rPr>
          <w:rFonts w:ascii="Arial" w:hAnsi="Arial" w:cs="Arial"/>
          <w:sz w:val="20"/>
          <w:szCs w:val="20"/>
        </w:rPr>
        <w:t xml:space="preserve">confidence and relationship with $MM key customer after </w:t>
      </w:r>
      <w:r w:rsidR="002C5A7F">
        <w:rPr>
          <w:rFonts w:ascii="Arial" w:hAnsi="Arial" w:cs="Arial"/>
          <w:sz w:val="20"/>
          <w:szCs w:val="20"/>
        </w:rPr>
        <w:t xml:space="preserve">quickly </w:t>
      </w:r>
      <w:r w:rsidRPr="0080218C">
        <w:rPr>
          <w:rFonts w:ascii="Arial" w:hAnsi="Arial" w:cs="Arial"/>
          <w:sz w:val="20"/>
          <w:szCs w:val="20"/>
        </w:rPr>
        <w:t>resolving</w:t>
      </w:r>
      <w:r w:rsidR="008A57C6" w:rsidRPr="0080218C">
        <w:rPr>
          <w:rFonts w:ascii="Arial" w:hAnsi="Arial" w:cs="Arial"/>
          <w:sz w:val="20"/>
          <w:szCs w:val="20"/>
        </w:rPr>
        <w:t xml:space="preserve"> m</w:t>
      </w:r>
      <w:r w:rsidRPr="0080218C">
        <w:rPr>
          <w:rFonts w:ascii="Arial" w:hAnsi="Arial" w:cs="Arial"/>
          <w:sz w:val="20"/>
          <w:szCs w:val="20"/>
        </w:rPr>
        <w:t>ajor quality / reliability issue, costing them $M’s in lines down situation</w:t>
      </w:r>
      <w:r w:rsidR="008A57C6" w:rsidRPr="0080218C">
        <w:rPr>
          <w:rFonts w:ascii="Arial" w:hAnsi="Arial" w:cs="Arial"/>
          <w:sz w:val="20"/>
          <w:szCs w:val="20"/>
        </w:rPr>
        <w:t xml:space="preserve">. </w:t>
      </w:r>
    </w:p>
    <w:p w:rsidR="0080218C" w:rsidRPr="0080218C" w:rsidRDefault="0080218C" w:rsidP="0080218C">
      <w:pPr>
        <w:widowControl w:val="0"/>
        <w:tabs>
          <w:tab w:val="left" w:pos="373"/>
        </w:tabs>
        <w:ind w:left="360"/>
        <w:rPr>
          <w:sz w:val="10"/>
        </w:rPr>
      </w:pPr>
    </w:p>
    <w:p w:rsidR="008A57C6" w:rsidRPr="0080218C" w:rsidRDefault="00383457" w:rsidP="0080218C">
      <w:pPr>
        <w:pStyle w:val="ListParagraph"/>
        <w:widowControl w:val="0"/>
        <w:numPr>
          <w:ilvl w:val="0"/>
          <w:numId w:val="35"/>
        </w:numPr>
        <w:tabs>
          <w:tab w:val="left" w:pos="373"/>
        </w:tabs>
        <w:rPr>
          <w:rFonts w:ascii="Arial" w:hAnsi="Arial" w:cs="Arial"/>
          <w:sz w:val="20"/>
          <w:szCs w:val="20"/>
        </w:rPr>
      </w:pPr>
      <w:r w:rsidRPr="0080218C">
        <w:rPr>
          <w:rFonts w:ascii="Arial" w:hAnsi="Arial" w:cs="Arial"/>
          <w:sz w:val="20"/>
          <w:szCs w:val="20"/>
        </w:rPr>
        <w:t>Identified and s</w:t>
      </w:r>
      <w:r w:rsidR="00251718" w:rsidRPr="0080218C">
        <w:rPr>
          <w:rFonts w:ascii="Arial" w:hAnsi="Arial" w:cs="Arial"/>
          <w:sz w:val="20"/>
          <w:szCs w:val="20"/>
        </w:rPr>
        <w:t xml:space="preserve">uccessfully reversed extremely high risk </w:t>
      </w:r>
      <w:r w:rsidR="008A57C6" w:rsidRPr="0080218C">
        <w:rPr>
          <w:rFonts w:ascii="Arial" w:hAnsi="Arial" w:cs="Arial"/>
          <w:sz w:val="20"/>
          <w:szCs w:val="20"/>
        </w:rPr>
        <w:t xml:space="preserve">$35M cost savings </w:t>
      </w:r>
      <w:r w:rsidR="00251718" w:rsidRPr="0080218C">
        <w:rPr>
          <w:rFonts w:ascii="Arial" w:hAnsi="Arial" w:cs="Arial"/>
          <w:sz w:val="20"/>
          <w:szCs w:val="20"/>
        </w:rPr>
        <w:t xml:space="preserve">initiative, resulting in </w:t>
      </w:r>
      <w:r w:rsidRPr="0080218C">
        <w:rPr>
          <w:rFonts w:ascii="Arial" w:hAnsi="Arial" w:cs="Arial"/>
          <w:sz w:val="20"/>
          <w:szCs w:val="20"/>
        </w:rPr>
        <w:t xml:space="preserve">eliminating </w:t>
      </w:r>
      <w:r w:rsidR="002C5A7F">
        <w:rPr>
          <w:rFonts w:ascii="Arial" w:hAnsi="Arial" w:cs="Arial"/>
          <w:sz w:val="20"/>
          <w:szCs w:val="20"/>
        </w:rPr>
        <w:t>$M’s</w:t>
      </w:r>
      <w:r w:rsidRPr="0080218C">
        <w:rPr>
          <w:rFonts w:ascii="Arial" w:hAnsi="Arial" w:cs="Arial"/>
          <w:sz w:val="20"/>
          <w:szCs w:val="20"/>
        </w:rPr>
        <w:t xml:space="preserve"> in potential “form, fit, function” issues for customers. </w:t>
      </w:r>
    </w:p>
    <w:p w:rsidR="008A57C6" w:rsidRDefault="008A57C6" w:rsidP="00383457">
      <w:pPr>
        <w:spacing w:before="120" w:after="120"/>
        <w:rPr>
          <w:rFonts w:ascii="Arial" w:hAnsi="Arial" w:cs="Arial"/>
          <w:sz w:val="20"/>
          <w:szCs w:val="20"/>
        </w:rPr>
      </w:pPr>
    </w:p>
    <w:p w:rsidR="00336962" w:rsidRPr="008200D5" w:rsidRDefault="00336962" w:rsidP="00336962">
      <w:pPr>
        <w:pBdr>
          <w:bottom w:val="single" w:sz="6" w:space="1" w:color="595959" w:themeColor="text1" w:themeTint="A6"/>
        </w:pBdr>
        <w:spacing w:after="60"/>
        <w:rPr>
          <w:rFonts w:ascii="Arial Narrow" w:hAnsi="Arial Narrow" w:cs="Arial"/>
          <w:b/>
          <w:i/>
          <w:smallCaps/>
          <w:color w:val="0070C0"/>
        </w:rPr>
      </w:pPr>
      <w:r w:rsidRPr="008200D5">
        <w:rPr>
          <w:rFonts w:ascii="Arial Narrow" w:hAnsi="Arial Narrow" w:cs="Arial"/>
          <w:b/>
          <w:i/>
          <w:smallCaps/>
          <w:color w:val="0070C0"/>
        </w:rPr>
        <w:t xml:space="preserve">Previous Relevant Experience </w:t>
      </w:r>
    </w:p>
    <w:p w:rsidR="008200D5" w:rsidRDefault="008200D5" w:rsidP="00251718">
      <w:pPr>
        <w:pStyle w:val="MSGENFONTSTYLENAMETEMPLATEROLELEVELMSGENFONTSTYLENAMEBYROLEHEADING40"/>
        <w:keepNext/>
        <w:keepLines/>
        <w:numPr>
          <w:ilvl w:val="0"/>
          <w:numId w:val="34"/>
        </w:numPr>
        <w:shd w:val="clear" w:color="auto" w:fill="auto"/>
        <w:spacing w:after="0" w:line="240" w:lineRule="auto"/>
        <w:rPr>
          <w:b w:val="0"/>
          <w:sz w:val="20"/>
          <w:szCs w:val="20"/>
        </w:rPr>
      </w:pPr>
      <w:bookmarkStart w:id="1" w:name="bookmark10"/>
      <w:r>
        <w:rPr>
          <w:b w:val="0"/>
          <w:sz w:val="20"/>
          <w:szCs w:val="20"/>
        </w:rPr>
        <w:t xml:space="preserve">Intel Corporation | </w:t>
      </w:r>
      <w:r w:rsidR="00F60790">
        <w:rPr>
          <w:b w:val="0"/>
          <w:sz w:val="20"/>
          <w:szCs w:val="20"/>
        </w:rPr>
        <w:t xml:space="preserve">Senior </w:t>
      </w:r>
      <w:r>
        <w:rPr>
          <w:b w:val="0"/>
          <w:sz w:val="20"/>
          <w:szCs w:val="20"/>
        </w:rPr>
        <w:t xml:space="preserve">Software Operations Quality Manager | Folsom, CA </w:t>
      </w:r>
    </w:p>
    <w:p w:rsidR="00336962" w:rsidRPr="00336962" w:rsidRDefault="0058336B" w:rsidP="00251718">
      <w:pPr>
        <w:pStyle w:val="MSGENFONTSTYLENAMETEMPLATEROLELEVELMSGENFONTSTYLENAMEBYROLEHEADING40"/>
        <w:keepNext/>
        <w:keepLines/>
        <w:numPr>
          <w:ilvl w:val="0"/>
          <w:numId w:val="34"/>
        </w:numPr>
        <w:shd w:val="clear" w:color="auto" w:fill="auto"/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Intel Corporation | </w:t>
      </w:r>
      <w:r w:rsidR="00336962" w:rsidRPr="00336962">
        <w:rPr>
          <w:b w:val="0"/>
          <w:sz w:val="20"/>
          <w:szCs w:val="20"/>
        </w:rPr>
        <w:t xml:space="preserve">Design and Architecture Validation Manager </w:t>
      </w:r>
      <w:bookmarkEnd w:id="1"/>
      <w:r w:rsidR="00336962">
        <w:rPr>
          <w:b w:val="0"/>
          <w:sz w:val="20"/>
          <w:szCs w:val="20"/>
        </w:rPr>
        <w:t>| Folsom, CA</w:t>
      </w:r>
    </w:p>
    <w:p w:rsidR="00336962" w:rsidRPr="00336962" w:rsidRDefault="0058336B" w:rsidP="00251718">
      <w:pPr>
        <w:pStyle w:val="MSGENFONTSTYLENAMETEMPLATEROLELEVELMSGENFONTSTYLENAMEBYROLEHEADING40"/>
        <w:keepNext/>
        <w:keepLines/>
        <w:numPr>
          <w:ilvl w:val="0"/>
          <w:numId w:val="34"/>
        </w:numPr>
        <w:shd w:val="clear" w:color="auto" w:fill="auto"/>
        <w:spacing w:after="0" w:line="240" w:lineRule="auto"/>
        <w:rPr>
          <w:b w:val="0"/>
          <w:sz w:val="20"/>
          <w:szCs w:val="20"/>
        </w:rPr>
      </w:pPr>
      <w:bookmarkStart w:id="2" w:name="bookmark11"/>
      <w:r>
        <w:rPr>
          <w:b w:val="0"/>
          <w:sz w:val="20"/>
          <w:szCs w:val="20"/>
        </w:rPr>
        <w:t xml:space="preserve">Intel Corporation | </w:t>
      </w:r>
      <w:r w:rsidR="00336962" w:rsidRPr="00336962">
        <w:rPr>
          <w:b w:val="0"/>
          <w:sz w:val="20"/>
          <w:szCs w:val="20"/>
        </w:rPr>
        <w:t>Fab Process Transfer Manager</w:t>
      </w:r>
      <w:r w:rsidR="00336962">
        <w:rPr>
          <w:rStyle w:val="MSGENFONTSTYLENAMETEMPLATEROLELEVELMSGENFONTSTYLENAMEBYROLEHEADING4MSGENFONTSTYLEMODIFERNOTBOLD"/>
          <w:sz w:val="20"/>
          <w:szCs w:val="20"/>
        </w:rPr>
        <w:t xml:space="preserve"> | </w:t>
      </w:r>
      <w:r w:rsidR="00336962" w:rsidRPr="00336962">
        <w:rPr>
          <w:b w:val="0"/>
          <w:sz w:val="20"/>
          <w:szCs w:val="20"/>
        </w:rPr>
        <w:t xml:space="preserve">Albuquerque, NM </w:t>
      </w:r>
      <w:bookmarkEnd w:id="2"/>
    </w:p>
    <w:p w:rsidR="00336962" w:rsidRPr="00251718" w:rsidRDefault="0058336B" w:rsidP="00251718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bookmarkStart w:id="3" w:name="bookmark12"/>
      <w:r w:rsidRPr="00251718">
        <w:rPr>
          <w:rFonts w:ascii="Arial" w:hAnsi="Arial" w:cs="Arial"/>
          <w:sz w:val="20"/>
          <w:szCs w:val="20"/>
        </w:rPr>
        <w:t>Intel Corporation |</w:t>
      </w:r>
      <w:r w:rsidRPr="00251718">
        <w:rPr>
          <w:b/>
          <w:sz w:val="20"/>
          <w:szCs w:val="20"/>
        </w:rPr>
        <w:t xml:space="preserve"> </w:t>
      </w:r>
      <w:r w:rsidR="00336962" w:rsidRPr="00251718">
        <w:rPr>
          <w:rFonts w:ascii="Arial" w:hAnsi="Arial" w:cs="Arial"/>
          <w:sz w:val="20"/>
          <w:szCs w:val="20"/>
        </w:rPr>
        <w:t xml:space="preserve">Telecom and Automotive Product Engineer | Chandler, AZ </w:t>
      </w:r>
      <w:bookmarkEnd w:id="3"/>
    </w:p>
    <w:p w:rsidR="00336962" w:rsidRPr="00336962" w:rsidRDefault="00336962" w:rsidP="00336962">
      <w:pPr>
        <w:tabs>
          <w:tab w:val="left" w:pos="4380"/>
        </w:tabs>
        <w:spacing w:before="120"/>
        <w:rPr>
          <w:rFonts w:ascii="Arial" w:hAnsi="Arial" w:cs="Arial"/>
          <w:sz w:val="36"/>
          <w:szCs w:val="20"/>
        </w:rPr>
      </w:pPr>
    </w:p>
    <w:p w:rsidR="00336962" w:rsidRPr="00FE36F6" w:rsidRDefault="00336962" w:rsidP="009E0E4E">
      <w:pPr>
        <w:pBdr>
          <w:bottom w:val="single" w:sz="36" w:space="1" w:color="767171" w:themeColor="background2" w:themeShade="80"/>
        </w:pBdr>
        <w:shd w:val="clear" w:color="auto" w:fill="D9D9D9" w:themeFill="background1" w:themeFillShade="D9"/>
        <w:jc w:val="center"/>
        <w:rPr>
          <w:rFonts w:ascii="Arial Narrow" w:hAnsi="Arial Narrow" w:cs="Arial"/>
          <w:b/>
          <w:smallCaps/>
          <w:color w:val="0070C0"/>
          <w:sz w:val="28"/>
        </w:rPr>
      </w:pPr>
      <w:r>
        <w:rPr>
          <w:rFonts w:ascii="Arial Narrow" w:hAnsi="Arial Narrow" w:cs="Arial"/>
          <w:b/>
          <w:smallCaps/>
          <w:color w:val="0070C0"/>
          <w:sz w:val="28"/>
        </w:rPr>
        <w:t>Education &amp; Certifications</w:t>
      </w:r>
    </w:p>
    <w:p w:rsidR="00336962" w:rsidRDefault="00336962" w:rsidP="00336962">
      <w:pPr>
        <w:spacing w:before="120" w:line="212" w:lineRule="exact"/>
        <w:ind w:left="403"/>
        <w:jc w:val="center"/>
        <w:rPr>
          <w:rFonts w:ascii="Arial" w:hAnsi="Arial" w:cs="Arial"/>
          <w:sz w:val="20"/>
          <w:szCs w:val="20"/>
        </w:rPr>
      </w:pPr>
      <w:r w:rsidRPr="00336962">
        <w:rPr>
          <w:rStyle w:val="MSGENFONTSTYLENAMETEMPLATEROLENUMBERMSGENFONTSTYLENAMEBYROLETEXT2MSGENFONTSTYLEMODIFERBOLD"/>
          <w:b w:val="0"/>
          <w:sz w:val="20"/>
          <w:szCs w:val="20"/>
        </w:rPr>
        <w:t>Bachelor of Science (BS)</w:t>
      </w:r>
      <w:r w:rsidRPr="00336962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Electrical Engineering | The Ohio State University | </w:t>
      </w:r>
      <w:r w:rsidRPr="00336962">
        <w:rPr>
          <w:rFonts w:ascii="Arial" w:hAnsi="Arial" w:cs="Arial"/>
          <w:sz w:val="20"/>
          <w:szCs w:val="20"/>
        </w:rPr>
        <w:t>Columbus, OH</w:t>
      </w:r>
    </w:p>
    <w:p w:rsidR="00336962" w:rsidRDefault="00336962" w:rsidP="00336962">
      <w:pPr>
        <w:spacing w:before="120" w:line="212" w:lineRule="exact"/>
        <w:ind w:left="40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Six Sigma Green Belt Certification</w:t>
      </w:r>
    </w:p>
    <w:p w:rsidR="002C5A7F" w:rsidRPr="002C5A7F" w:rsidRDefault="002C5A7F" w:rsidP="00336962">
      <w:pPr>
        <w:spacing w:before="120" w:line="212" w:lineRule="exact"/>
        <w:ind w:left="403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2C5A7F">
        <w:rPr>
          <w:color w:val="000000" w:themeColor="text1"/>
        </w:rPr>
        <w:t>ASQ-Certified Manager of Quality/Organizational Excellence (ASQ CMQ/OE)</w:t>
      </w:r>
      <w:r>
        <w:rPr>
          <w:color w:val="000000" w:themeColor="text1"/>
        </w:rPr>
        <w:t xml:space="preserve"> | July 2017</w:t>
      </w:r>
    </w:p>
    <w:p w:rsidR="00336962" w:rsidRDefault="00336962" w:rsidP="00336962">
      <w:pPr>
        <w:spacing w:before="120" w:line="212" w:lineRule="exact"/>
        <w:ind w:left="403"/>
        <w:jc w:val="center"/>
        <w:rPr>
          <w:rFonts w:ascii="Arial" w:hAnsi="Arial" w:cs="Arial"/>
          <w:sz w:val="20"/>
          <w:szCs w:val="20"/>
        </w:rPr>
      </w:pPr>
    </w:p>
    <w:p w:rsidR="00E43AEB" w:rsidRPr="00E43AEB" w:rsidRDefault="00E43AEB" w:rsidP="009E0E4E">
      <w:pPr>
        <w:pBdr>
          <w:bottom w:val="single" w:sz="36" w:space="1" w:color="767171" w:themeColor="background2" w:themeShade="80"/>
        </w:pBdr>
        <w:shd w:val="clear" w:color="auto" w:fill="D9D9D9" w:themeFill="background1" w:themeFillShade="D9"/>
        <w:jc w:val="center"/>
        <w:rPr>
          <w:rFonts w:ascii="Arial Narrow" w:hAnsi="Arial Narrow" w:cs="Arial"/>
          <w:b/>
          <w:smallCaps/>
          <w:color w:val="0070C0"/>
          <w:sz w:val="28"/>
        </w:rPr>
      </w:pPr>
      <w:r>
        <w:rPr>
          <w:rFonts w:ascii="Arial Narrow" w:hAnsi="Arial Narrow" w:cs="Arial"/>
          <w:b/>
          <w:smallCaps/>
          <w:color w:val="0070C0"/>
          <w:sz w:val="28"/>
        </w:rPr>
        <w:t>Awards &amp; Professional Affiliations</w:t>
      </w:r>
    </w:p>
    <w:p w:rsidR="00383457" w:rsidRPr="00383457" w:rsidRDefault="00383457" w:rsidP="00383457">
      <w:pPr>
        <w:widowControl w:val="0"/>
        <w:tabs>
          <w:tab w:val="left" w:pos="373"/>
        </w:tabs>
        <w:spacing w:before="120"/>
        <w:jc w:val="both"/>
        <w:rPr>
          <w:rFonts w:ascii="Arial" w:hAnsi="Arial" w:cs="Arial"/>
          <w:b/>
          <w:i/>
          <w:smallCaps/>
          <w:color w:val="0070C0"/>
          <w:sz w:val="20"/>
        </w:rPr>
      </w:pPr>
      <w:r>
        <w:rPr>
          <w:rFonts w:ascii="Arial" w:hAnsi="Arial" w:cs="Arial"/>
          <w:b/>
          <w:i/>
          <w:smallCaps/>
          <w:color w:val="0070C0"/>
        </w:rPr>
        <w:t>Awards</w:t>
      </w:r>
    </w:p>
    <w:p w:rsidR="00E43AEB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>Intel Corporation - Intel Achievement Award (top 1%)</w:t>
      </w:r>
    </w:p>
    <w:p w:rsidR="00E43AEB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spacing w:before="120"/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>Intel Corporation - Time to Money Award (TT$)</w:t>
      </w:r>
    </w:p>
    <w:p w:rsidR="00E43AEB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spacing w:before="120"/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>Intel Corporation - Quality Award (Internal Malcolm Baldrige National Quality Award Equivalent)</w:t>
      </w:r>
    </w:p>
    <w:p w:rsidR="00E43AEB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spacing w:before="120"/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>Intel Corporation - Software Quality Award</w:t>
      </w:r>
    </w:p>
    <w:p w:rsidR="00E43AEB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spacing w:before="120"/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>Intel Divisional Recognition - Engineering &amp; Manufacturing Excellence Awards</w:t>
      </w:r>
    </w:p>
    <w:p w:rsidR="00383457" w:rsidRPr="00383457" w:rsidRDefault="00383457" w:rsidP="00383457">
      <w:pPr>
        <w:widowControl w:val="0"/>
        <w:tabs>
          <w:tab w:val="left" w:pos="373"/>
        </w:tabs>
        <w:spacing w:before="120"/>
        <w:jc w:val="both"/>
        <w:rPr>
          <w:rFonts w:ascii="Arial" w:hAnsi="Arial" w:cs="Arial"/>
          <w:b/>
          <w:i/>
          <w:smallCaps/>
          <w:color w:val="0070C0"/>
          <w:sz w:val="20"/>
        </w:rPr>
      </w:pPr>
      <w:r w:rsidRPr="00383457">
        <w:rPr>
          <w:rFonts w:ascii="Arial" w:hAnsi="Arial" w:cs="Arial"/>
          <w:b/>
          <w:i/>
          <w:smallCaps/>
          <w:color w:val="0070C0"/>
        </w:rPr>
        <w:t>Affiliations</w:t>
      </w:r>
    </w:p>
    <w:p w:rsidR="00E43AEB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>Member - ASQ (American Society for Quality)</w:t>
      </w:r>
    </w:p>
    <w:p w:rsidR="00E43AEB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spacing w:before="120"/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>Member - Lean Institute</w:t>
      </w:r>
    </w:p>
    <w:p w:rsidR="00336962" w:rsidRPr="00251718" w:rsidRDefault="00E43AEB" w:rsidP="00383457">
      <w:pPr>
        <w:pStyle w:val="ListParagraph"/>
        <w:widowControl w:val="0"/>
        <w:numPr>
          <w:ilvl w:val="0"/>
          <w:numId w:val="33"/>
        </w:numPr>
        <w:tabs>
          <w:tab w:val="left" w:pos="373"/>
        </w:tabs>
        <w:spacing w:before="120"/>
        <w:jc w:val="both"/>
        <w:rPr>
          <w:rFonts w:ascii="Arial" w:hAnsi="Arial" w:cs="Arial"/>
          <w:sz w:val="20"/>
        </w:rPr>
      </w:pPr>
      <w:r w:rsidRPr="00251718">
        <w:rPr>
          <w:rFonts w:ascii="Arial" w:hAnsi="Arial" w:cs="Arial"/>
          <w:sz w:val="20"/>
        </w:rPr>
        <w:t xml:space="preserve">Life Member - The Ohio State Alumni </w:t>
      </w:r>
      <w:r w:rsidR="00990A1A" w:rsidRPr="00251718">
        <w:rPr>
          <w:rFonts w:ascii="Arial" w:hAnsi="Arial" w:cs="Arial"/>
          <w:sz w:val="20"/>
        </w:rPr>
        <w:t>Association</w:t>
      </w:r>
    </w:p>
    <w:sectPr w:rsidR="00336962" w:rsidRPr="00251718" w:rsidSect="00E3549B">
      <w:pgSz w:w="12240" w:h="15840"/>
      <w:pgMar w:top="630" w:right="1008" w:bottom="27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8E27667"/>
    <w:multiLevelType w:val="hybridMultilevel"/>
    <w:tmpl w:val="4C2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914E25"/>
    <w:multiLevelType w:val="multilevel"/>
    <w:tmpl w:val="692E861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EA5689"/>
    <w:multiLevelType w:val="multilevel"/>
    <w:tmpl w:val="25628E74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3B3353AD"/>
    <w:multiLevelType w:val="hybridMultilevel"/>
    <w:tmpl w:val="AD2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046717"/>
    <w:multiLevelType w:val="multilevel"/>
    <w:tmpl w:val="48A41AE0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3F6A5A"/>
    <w:multiLevelType w:val="hybridMultilevel"/>
    <w:tmpl w:val="7CF66052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4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4ECB12B5"/>
    <w:multiLevelType w:val="multilevel"/>
    <w:tmpl w:val="D0BA098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33842C7"/>
    <w:multiLevelType w:val="hybridMultilevel"/>
    <w:tmpl w:val="419093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64FD1AF0"/>
    <w:multiLevelType w:val="hybridMultilevel"/>
    <w:tmpl w:val="39D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417A12"/>
    <w:multiLevelType w:val="hybridMultilevel"/>
    <w:tmpl w:val="B1C082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3DB5BC8"/>
    <w:multiLevelType w:val="hybridMultilevel"/>
    <w:tmpl w:val="A3AC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B0FA5"/>
    <w:multiLevelType w:val="hybridMultilevel"/>
    <w:tmpl w:val="BE22C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1E6D95"/>
    <w:multiLevelType w:val="hybridMultilevel"/>
    <w:tmpl w:val="C0121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3"/>
  </w:num>
  <w:num w:numId="3">
    <w:abstractNumId w:val="10"/>
  </w:num>
  <w:num w:numId="4">
    <w:abstractNumId w:val="31"/>
  </w:num>
  <w:num w:numId="5">
    <w:abstractNumId w:val="14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8"/>
  </w:num>
  <w:num w:numId="20">
    <w:abstractNumId w:val="28"/>
  </w:num>
  <w:num w:numId="21">
    <w:abstractNumId w:val="22"/>
  </w:num>
  <w:num w:numId="22">
    <w:abstractNumId w:val="11"/>
  </w:num>
  <w:num w:numId="23">
    <w:abstractNumId w:val="35"/>
  </w:num>
  <w:num w:numId="24">
    <w:abstractNumId w:val="29"/>
  </w:num>
  <w:num w:numId="25">
    <w:abstractNumId w:val="25"/>
  </w:num>
  <w:num w:numId="26">
    <w:abstractNumId w:val="16"/>
  </w:num>
  <w:num w:numId="27">
    <w:abstractNumId w:val="34"/>
  </w:num>
  <w:num w:numId="28">
    <w:abstractNumId w:val="33"/>
  </w:num>
  <w:num w:numId="29">
    <w:abstractNumId w:val="32"/>
  </w:num>
  <w:num w:numId="30">
    <w:abstractNumId w:val="17"/>
  </w:num>
  <w:num w:numId="31">
    <w:abstractNumId w:val="30"/>
  </w:num>
  <w:num w:numId="32">
    <w:abstractNumId w:val="21"/>
  </w:num>
  <w:num w:numId="33">
    <w:abstractNumId w:val="12"/>
  </w:num>
  <w:num w:numId="34">
    <w:abstractNumId w:val="20"/>
  </w:num>
  <w:num w:numId="35">
    <w:abstractNumId w:val="23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TB50ZLQG8mivgtdOXQNhHX3gCtw=" w:salt="3wzjyIdxFWjEUeLQY+5pIA=="/>
  <w:defaultTabStop w:val="720"/>
  <w:characterSpacingControl w:val="doNotCompress"/>
  <w:compat/>
  <w:rsids>
    <w:rsidRoot w:val="00B44CAE"/>
    <w:rsid w:val="00051C1D"/>
    <w:rsid w:val="000B4827"/>
    <w:rsid w:val="00136426"/>
    <w:rsid w:val="00144DF7"/>
    <w:rsid w:val="00176953"/>
    <w:rsid w:val="00187F62"/>
    <w:rsid w:val="001F7160"/>
    <w:rsid w:val="00251718"/>
    <w:rsid w:val="002C5A7F"/>
    <w:rsid w:val="002E4B95"/>
    <w:rsid w:val="00336962"/>
    <w:rsid w:val="00383457"/>
    <w:rsid w:val="003C0519"/>
    <w:rsid w:val="004500B4"/>
    <w:rsid w:val="004541DF"/>
    <w:rsid w:val="004C008B"/>
    <w:rsid w:val="00582E1C"/>
    <w:rsid w:val="0058336B"/>
    <w:rsid w:val="00642A5C"/>
    <w:rsid w:val="00645252"/>
    <w:rsid w:val="006D3D74"/>
    <w:rsid w:val="007102FB"/>
    <w:rsid w:val="00711EAA"/>
    <w:rsid w:val="007D24FD"/>
    <w:rsid w:val="0080218C"/>
    <w:rsid w:val="00807ACD"/>
    <w:rsid w:val="008200D5"/>
    <w:rsid w:val="008A57C6"/>
    <w:rsid w:val="008D5CB7"/>
    <w:rsid w:val="00990A1A"/>
    <w:rsid w:val="009E07CD"/>
    <w:rsid w:val="009E0E4E"/>
    <w:rsid w:val="00A9204E"/>
    <w:rsid w:val="00AB4CF7"/>
    <w:rsid w:val="00B42D62"/>
    <w:rsid w:val="00B44CAE"/>
    <w:rsid w:val="00B958E3"/>
    <w:rsid w:val="00D10B72"/>
    <w:rsid w:val="00DB7366"/>
    <w:rsid w:val="00E17019"/>
    <w:rsid w:val="00E3549B"/>
    <w:rsid w:val="00E43AEB"/>
    <w:rsid w:val="00E56F0E"/>
    <w:rsid w:val="00EF34C0"/>
    <w:rsid w:val="00F144A3"/>
    <w:rsid w:val="00F60790"/>
    <w:rsid w:val="00FE36F6"/>
    <w:rsid w:val="00FE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8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0B48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B48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B48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82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B482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B482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0B482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B48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8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0B482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0B4827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0B48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F144A3"/>
    <w:pPr>
      <w:ind w:left="720"/>
      <w:contextualSpacing/>
    </w:p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rsid w:val="00144DF7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144DF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"/>
    <w:rsid w:val="008A57C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LEVELMSGENFONTSTYLENAMEBYROLEHEADING4">
    <w:name w:val="MSG_EN_FONT_STYLE_NAME_TEMPLATE_ROLE_LEVEL MSG_EN_FONT_STYLE_NAME_BY_ROLE_HEADING 4_"/>
    <w:basedOn w:val="DefaultParagraphFont"/>
    <w:link w:val="MSGENFONTSTYLENAMETEMPLATEROLELEVELMSGENFONTSTYLENAMEBYROLEHEADING40"/>
    <w:rsid w:val="0033696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MSGENFONTSTYLENAMETEMPLATEROLELEVELMSGENFONTSTYLENAMEBYROLEHEADING4MSGENFONTSTYLEMODIFERNOTBOLD">
    <w:name w:val="MSG_EN_FONT_STYLE_NAME_TEMPLATE_ROLE_LEVEL MSG_EN_FONT_STYLE_NAME_BY_ROLE_HEADING 4 + MSG_EN_FONT_STYLE_MODIFER_NOT_BOLD"/>
    <w:basedOn w:val="MSGENFONTSTYLENAMETEMPLATEROLELEVELMSGENFONTSTYLENAMEBYROLEHEADING4"/>
    <w:rsid w:val="00336962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MSGENFONTSTYLENAMETEMPLATEROLELEVELMSGENFONTSTYLENAMEBYROLEHEADING40">
    <w:name w:val="MSG_EN_FONT_STYLE_NAME_TEMPLATE_ROLE_LEVEL MSG_EN_FONT_STYLE_NAME_BY_ROLE_HEADING 4"/>
    <w:basedOn w:val="Normal"/>
    <w:link w:val="MSGENFONTSTYLENAMETEMPLATEROLELEVELMSGENFONTSTYLENAMEBYROLEHEADING4"/>
    <w:rsid w:val="00336962"/>
    <w:pPr>
      <w:widowControl w:val="0"/>
      <w:shd w:val="clear" w:color="auto" w:fill="FFFFFF"/>
      <w:spacing w:after="220" w:line="212" w:lineRule="exact"/>
      <w:ind w:hanging="400"/>
      <w:jc w:val="both"/>
      <w:outlineLvl w:val="3"/>
    </w:pPr>
    <w:rPr>
      <w:rFonts w:ascii="Arial" w:eastAsia="Arial" w:hAnsi="Arial" w:cs="Arial"/>
      <w:b/>
      <w:bCs/>
      <w:sz w:val="19"/>
      <w:szCs w:val="19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807ACD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F144A3"/>
    <w:pPr>
      <w:ind w:left="720"/>
      <w:contextualSpacing/>
    </w:p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rsid w:val="00144DF7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144DF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"/>
    <w:rsid w:val="008A57C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LEVELMSGENFONTSTYLENAMEBYROLEHEADING4">
    <w:name w:val="MSG_EN_FONT_STYLE_NAME_TEMPLATE_ROLE_LEVEL MSG_EN_FONT_STYLE_NAME_BY_ROLE_HEADING 4_"/>
    <w:basedOn w:val="DefaultParagraphFont"/>
    <w:link w:val="MSGENFONTSTYLENAMETEMPLATEROLELEVELMSGENFONTSTYLENAMEBYROLEHEADING40"/>
    <w:rsid w:val="0033696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MSGENFONTSTYLENAMETEMPLATEROLELEVELMSGENFONTSTYLENAMEBYROLEHEADING4MSGENFONTSTYLEMODIFERNOTBOLD">
    <w:name w:val="MSG_EN_FONT_STYLE_NAME_TEMPLATE_ROLE_LEVEL MSG_EN_FONT_STYLE_NAME_BY_ROLE_HEADING 4 + MSG_EN_FONT_STYLE_MODIFER_NOT_BOLD"/>
    <w:basedOn w:val="MSGENFONTSTYLENAMETEMPLATEROLELEVELMSGENFONTSTYLENAMEBYROLEHEADING4"/>
    <w:rsid w:val="00336962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MSGENFONTSTYLENAMETEMPLATEROLELEVELMSGENFONTSTYLENAMEBYROLEHEADING40">
    <w:name w:val="MSG_EN_FONT_STYLE_NAME_TEMPLATE_ROLE_LEVEL MSG_EN_FONT_STYLE_NAME_BY_ROLE_HEADING 4"/>
    <w:basedOn w:val="Normal"/>
    <w:link w:val="MSGENFONTSTYLENAMETEMPLATEROLELEVELMSGENFONTSTYLENAMEBYROLEHEADING4"/>
    <w:rsid w:val="00336962"/>
    <w:pPr>
      <w:widowControl w:val="0"/>
      <w:shd w:val="clear" w:color="auto" w:fill="FFFFFF"/>
      <w:spacing w:after="220" w:line="212" w:lineRule="exact"/>
      <w:ind w:hanging="400"/>
      <w:jc w:val="both"/>
      <w:outlineLvl w:val="3"/>
    </w:pPr>
    <w:rPr>
      <w:rFonts w:ascii="Arial" w:eastAsia="Arial" w:hAnsi="Arial" w:cs="Arial"/>
      <w:b/>
      <w:bCs/>
      <w:sz w:val="19"/>
      <w:szCs w:val="19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807ACD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://www.righteverywhere.com/" TargetMode="Externa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webSettings" Target="webSettings.xml"/><Relationship Id="rId12" Type="http://schemas.openxmlformats.org/officeDocument/2006/relationships/image" Target="media/image2.gif"/><Relationship Id="rId17" Type="http://schemas.openxmlformats.org/officeDocument/2006/relationships/hyperlink" Target="mailto:sdelise.04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righteverywher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tephendelise/" TargetMode="External"/><Relationship Id="rId5" Type="http://schemas.openxmlformats.org/officeDocument/2006/relationships/styles" Target="styles.xml"/><Relationship Id="rId15" Type="http://schemas.openxmlformats.org/officeDocument/2006/relationships/hyperlink" Target="http://the2womancrusade.com/tag/foursquare/" TargetMode="External"/><Relationship Id="rId10" Type="http://schemas.openxmlformats.org/officeDocument/2006/relationships/hyperlink" Target="http://www.stephendelise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delise.04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19</TotalTime>
  <Pages>1</Pages>
  <Words>924</Words>
  <Characters>5270</Characters>
  <Application>Microsoft Office Word</Application>
  <DocSecurity>8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Yeomans</dc:creator>
  <cp:lastModifiedBy>Steve DeLise</cp:lastModifiedBy>
  <cp:revision>8</cp:revision>
  <dcterms:created xsi:type="dcterms:W3CDTF">2017-08-20T18:01:00Z</dcterms:created>
  <dcterms:modified xsi:type="dcterms:W3CDTF">2017-08-20T18:19:00Z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