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B795" w14:textId="77777777" w:rsidR="000336BF" w:rsidRDefault="00353680" w:rsidP="00083CE0">
      <w:pPr>
        <w:jc w:val="both"/>
        <w:rPr>
          <w:lang w:val="en-GB"/>
        </w:rPr>
      </w:pPr>
      <w:r>
        <w:rPr>
          <w:lang w:val="en-GB"/>
        </w:rPr>
        <w:t xml:space="preserve">            Symbol                 </w:t>
      </w:r>
      <w:r w:rsidR="00083CE0">
        <w:rPr>
          <w:lang w:val="en-GB"/>
        </w:rPr>
        <w:t xml:space="preserve">    </w:t>
      </w:r>
      <w:r>
        <w:rPr>
          <w:lang w:val="en-GB"/>
        </w:rPr>
        <w:t>Description</w:t>
      </w:r>
    </w:p>
    <w:p w14:paraId="34757CD6" w14:textId="77777777" w:rsidR="00353680" w:rsidRDefault="00353680" w:rsidP="00083CE0">
      <w:pPr>
        <w:spacing w:line="360" w:lineRule="auto"/>
        <w:jc w:val="both"/>
        <w:rPr>
          <w:rFonts w:ascii="Palatino" w:hAnsi="Palatino"/>
          <w:noProof/>
          <w:lang w:val="en-GB"/>
        </w:rPr>
      </w:pPr>
      <w:r w:rsidRPr="00EE5D6E">
        <w:rPr>
          <w:rFonts w:ascii="Palatino" w:hAnsi="Palatino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28333" wp14:editId="1E100B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16000" cy="0"/>
                <wp:effectExtent l="0" t="0" r="342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6000" cy="0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>
                              <a:alpha val="9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5416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371.3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" strokecolor="black [3213]" strokeweight="2.5pt">
                <v:stroke opacity="64764f" linestyle="thinThin" joinstyle="miter"/>
              </v:lin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</m:sSub>
      </m:oMath>
      <w:r>
        <w:rPr>
          <w:rFonts w:ascii="Palatino" w:hAnsi="Palatino"/>
          <w:noProof/>
          <w:lang w:val="en-GB"/>
        </w:rPr>
        <w:t xml:space="preserve">                       urban population</w:t>
      </w:r>
    </w:p>
    <w:p w14:paraId="1A42EFF1" w14:textId="77777777" w:rsidR="00353680" w:rsidRPr="00083CE0" w:rsidRDefault="0035368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lang w:val="en-GB"/>
        </w:rPr>
        <w:t xml:space="preserve">                          </w:t>
      </w:r>
      <w:r w:rsidRPr="00083CE0">
        <w:rPr>
          <w:rFonts w:ascii="Palatino" w:hAnsi="Palatino"/>
          <w:lang w:val="en-GB"/>
        </w:rPr>
        <w:t>suburban population</w:t>
      </w:r>
    </w:p>
    <w:p w14:paraId="14FBADFF" w14:textId="77777777" w:rsidR="00353680" w:rsidRPr="00083CE0" w:rsidRDefault="0035368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  <w:r w:rsidR="00083CE0">
        <w:rPr>
          <w:rFonts w:ascii="Palatino" w:hAnsi="Palatino"/>
          <w:lang w:val="en-GB"/>
        </w:rPr>
        <w:t xml:space="preserve">                       </w:t>
      </w:r>
      <w:r w:rsidRPr="00083CE0">
        <w:rPr>
          <w:rFonts w:ascii="Palatino" w:hAnsi="Palatino"/>
          <w:lang w:val="en-GB"/>
        </w:rPr>
        <w:t>rural population</w:t>
      </w:r>
    </w:p>
    <w:p w14:paraId="164EC104" w14:textId="77777777" w:rsidR="00353680" w:rsidRPr="00083CE0" w:rsidRDefault="00083CE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r>
          <w:rPr>
            <w:rFonts w:ascii="Cambria Math" w:hAnsi="Cambria Math"/>
            <w:lang w:val="en-GB"/>
          </w:rPr>
          <m:t xml:space="preserve">                </m:t>
        </m:r>
        <m:r>
          <w:rPr>
            <w:rFonts w:ascii="Cambria Math" w:hAnsi="Cambria Math"/>
            <w:lang w:val="en-GB"/>
          </w:rPr>
          <m:t>L</m:t>
        </m:r>
      </m:oMath>
      <w:r>
        <w:rPr>
          <w:rFonts w:ascii="Palatino" w:hAnsi="Palatino"/>
          <w:lang w:val="en-GB"/>
        </w:rPr>
        <w:t xml:space="preserve">                          </w:t>
      </w:r>
      <w:r w:rsidR="00353680" w:rsidRPr="00083CE0">
        <w:rPr>
          <w:rFonts w:ascii="Palatino" w:hAnsi="Palatino"/>
          <w:lang w:val="en-GB"/>
        </w:rPr>
        <w:t>highway length</w:t>
      </w:r>
    </w:p>
    <w:p w14:paraId="664F84D3" w14:textId="77777777" w:rsidR="00353680" w:rsidRPr="00083CE0" w:rsidRDefault="00083CE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r>
          <w:rPr>
            <w:rFonts w:ascii="Cambria Math" w:hAnsi="Cambria Math"/>
            <w:lang w:val="en-GB"/>
          </w:rPr>
          <m:t xml:space="preserve">                </m:t>
        </m:r>
        <m:r>
          <w:rPr>
            <w:rFonts w:ascii="Cambria Math" w:hAnsi="Cambria Math"/>
            <w:lang w:val="en-GB"/>
          </w:rPr>
          <m:t>d</m:t>
        </m:r>
        <m:r>
          <w:rPr>
            <w:rFonts w:ascii="Cambria Math" w:hAnsi="Cambria Math"/>
            <w:lang w:val="en-GB"/>
          </w:rPr>
          <m:t xml:space="preserve"> </m:t>
        </m:r>
      </m:oMath>
      <w:r w:rsidR="00353680" w:rsidRPr="00083CE0">
        <w:rPr>
          <w:rFonts w:ascii="Palatino" w:hAnsi="Palatino"/>
          <w:lang w:val="en-GB"/>
        </w:rPr>
        <w:t xml:space="preserve">          </w:t>
      </w:r>
      <w:r>
        <w:rPr>
          <w:rFonts w:ascii="Palatino" w:hAnsi="Palatino"/>
          <w:lang w:val="en-GB"/>
        </w:rPr>
        <w:t xml:space="preserve">               </w:t>
      </w:r>
      <w:r w:rsidR="00353680" w:rsidRPr="00083CE0">
        <w:rPr>
          <w:rFonts w:ascii="Palatino" w:hAnsi="Palatino"/>
          <w:lang w:val="en-GB"/>
        </w:rPr>
        <w:t>EV’s driving range</w:t>
      </w:r>
    </w:p>
    <w:p w14:paraId="13A792B5" w14:textId="77777777" w:rsidR="00353680" w:rsidRPr="00083CE0" w:rsidRDefault="00083CE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r>
          <w:rPr>
            <w:rFonts w:ascii="Cambria Math" w:hAnsi="Cambria Math"/>
            <w:lang w:val="en-GB"/>
          </w:rPr>
          <m:t xml:space="preserve">                </m:t>
        </m:r>
        <m:r>
          <w:rPr>
            <w:rFonts w:ascii="Cambria Math" w:hAnsi="Cambria Math"/>
            <w:lang w:val="en-GB"/>
          </w:rPr>
          <m:t>α</m:t>
        </m:r>
      </m:oMath>
      <w:r>
        <w:rPr>
          <w:rFonts w:ascii="Palatino" w:hAnsi="Palatino"/>
          <w:lang w:val="en-GB"/>
        </w:rPr>
        <w:t xml:space="preserve">                          </w:t>
      </w:r>
      <w:r w:rsidR="00353680" w:rsidRPr="00083CE0">
        <w:rPr>
          <w:rFonts w:ascii="Palatino" w:hAnsi="Palatino"/>
          <w:lang w:val="en-GB"/>
        </w:rPr>
        <w:t xml:space="preserve">fractional constant, </w:t>
      </w:r>
      <m:oMath>
        <m:r>
          <w:rPr>
            <w:rFonts w:ascii="Cambria Math" w:hAnsi="Cambria Math"/>
            <w:lang w:val="en-GB"/>
          </w:rPr>
          <m:t>0&lt;</m:t>
        </m:r>
        <m:r>
          <w:rPr>
            <w:rFonts w:ascii="Cambria Math" w:hAnsi="Cambria Math"/>
            <w:lang w:val="en-GB"/>
          </w:rPr>
          <m:t>α</m:t>
        </m:r>
        <m:r>
          <w:rPr>
            <w:rFonts w:ascii="Cambria Math" w:hAnsi="Cambria Math"/>
            <w:lang w:val="en-GB"/>
          </w:rPr>
          <m:t>≤1</m:t>
        </m:r>
      </m:oMath>
    </w:p>
    <w:p w14:paraId="1EB3ED7E" w14:textId="1B974036" w:rsidR="00353680" w:rsidRPr="00083CE0" w:rsidRDefault="00083CE0" w:rsidP="00083CE0">
      <w:pPr>
        <w:spacing w:line="360" w:lineRule="auto"/>
        <w:jc w:val="both"/>
        <w:rPr>
          <w:rFonts w:ascii="Palatino" w:hAnsi="Palatino"/>
          <w:lang w:val="en-GB"/>
        </w:rPr>
      </w:pPr>
      <w:r w:rsidRPr="00083CE0">
        <w:rPr>
          <w:rFonts w:ascii="Palatino" w:hAnsi="Palatino"/>
          <w:lang w:val="en-GB"/>
        </w:rPr>
        <w:t xml:space="preserve">              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rFonts w:ascii="Palatino" w:hAnsi="Palatino"/>
          <w:lang w:val="en-GB"/>
        </w:rPr>
        <w:t xml:space="preserve">                        </w:t>
      </w:r>
      <w:r w:rsidR="00F63B07">
        <w:rPr>
          <w:rFonts w:ascii="Palatino" w:hAnsi="Palatino"/>
          <w:lang w:val="en-GB"/>
        </w:rPr>
        <w:t xml:space="preserve"> </w:t>
      </w:r>
      <w:bookmarkStart w:id="0" w:name="_GoBack"/>
      <w:bookmarkEnd w:id="0"/>
      <w:r w:rsidR="00353680" w:rsidRPr="00083CE0">
        <w:rPr>
          <w:rFonts w:ascii="Palatino" w:hAnsi="Palatino"/>
          <w:lang w:val="en-GB"/>
        </w:rPr>
        <w:t xml:space="preserve">EV proportion, </w:t>
      </w:r>
      <m:oMath>
        <m:r>
          <w:rPr>
            <w:rFonts w:ascii="Cambria Math" w:hAnsi="Cambria Math"/>
            <w:lang w:val="en-GB"/>
          </w:rPr>
          <m:t>0&lt;β≤1</m:t>
        </m:r>
      </m:oMath>
    </w:p>
    <w:p w14:paraId="77AAB60A" w14:textId="77777777" w:rsidR="00353680" w:rsidRPr="00083CE0" w:rsidRDefault="0035368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</m:sSub>
      </m:oMath>
      <w:r w:rsidR="00083CE0">
        <w:rPr>
          <w:rFonts w:ascii="Palatino" w:hAnsi="Palatino"/>
          <w:lang w:val="en-GB"/>
        </w:rPr>
        <w:t xml:space="preserve">                         </w:t>
      </w:r>
      <w:r w:rsidRPr="00083CE0">
        <w:rPr>
          <w:rFonts w:ascii="Palatino" w:hAnsi="Palatino"/>
          <w:lang w:val="en-GB"/>
        </w:rPr>
        <w:t>number of chargers in urban area</w:t>
      </w:r>
    </w:p>
    <w:p w14:paraId="6B169178" w14:textId="77777777" w:rsidR="00353680" w:rsidRPr="00083CE0" w:rsidRDefault="0035368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 w:rsidR="00083CE0">
        <w:rPr>
          <w:rFonts w:ascii="Palatino" w:hAnsi="Palatino"/>
          <w:lang w:val="en-GB"/>
        </w:rPr>
        <w:t xml:space="preserve">                          </w:t>
      </w:r>
      <w:r w:rsidRPr="00083CE0">
        <w:rPr>
          <w:rFonts w:ascii="Palatino" w:hAnsi="Palatino"/>
          <w:lang w:val="en-GB"/>
        </w:rPr>
        <w:t>number of chargers in suburban area</w:t>
      </w:r>
    </w:p>
    <w:p w14:paraId="5BD7A1E7" w14:textId="77777777" w:rsidR="00353680" w:rsidRPr="00083CE0" w:rsidRDefault="0035368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              </m:t>
            </m:r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  <w:r w:rsidR="00083CE0">
        <w:rPr>
          <w:rFonts w:ascii="Palatino" w:hAnsi="Palatino"/>
          <w:lang w:val="en-GB"/>
        </w:rPr>
        <w:t xml:space="preserve">                         </w:t>
      </w:r>
      <w:r w:rsidRPr="00083CE0">
        <w:rPr>
          <w:rFonts w:ascii="Palatino" w:hAnsi="Palatino"/>
          <w:lang w:val="en-GB"/>
        </w:rPr>
        <w:t>number of chargers in rural area</w:t>
      </w:r>
    </w:p>
    <w:p w14:paraId="7A6AF7C0" w14:textId="77777777" w:rsidR="00353680" w:rsidRPr="00083CE0" w:rsidRDefault="00083CE0" w:rsidP="00083CE0">
      <w:pPr>
        <w:spacing w:line="360" w:lineRule="auto"/>
        <w:jc w:val="both"/>
        <w:rPr>
          <w:rFonts w:ascii="Palatino" w:hAnsi="Palatino"/>
          <w:lang w:val="en-GB"/>
        </w:rPr>
      </w:pPr>
      <m:oMath>
        <m:r>
          <w:rPr>
            <w:rFonts w:ascii="Cambria Math" w:hAnsi="Cambria Math"/>
            <w:lang w:val="en-GB"/>
          </w:rPr>
          <m:t xml:space="preserve">                </m:t>
        </m:r>
        <m:r>
          <w:rPr>
            <w:rFonts w:ascii="Cambria Math" w:hAnsi="Cambria Math"/>
            <w:lang w:val="en-GB"/>
          </w:rPr>
          <m:t>N</m:t>
        </m:r>
      </m:oMath>
      <w:r>
        <w:rPr>
          <w:rFonts w:ascii="Palatino" w:hAnsi="Palatino"/>
          <w:lang w:val="en-GB"/>
        </w:rPr>
        <w:t xml:space="preserve">                          </w:t>
      </w:r>
      <w:r w:rsidR="00353680" w:rsidRPr="00083CE0">
        <w:rPr>
          <w:rFonts w:ascii="Palatino" w:hAnsi="Palatino"/>
          <w:lang w:val="en-GB"/>
        </w:rPr>
        <w:t>the total number of chargers</w:t>
      </w:r>
    </w:p>
    <w:p w14:paraId="74AF82F9" w14:textId="77777777" w:rsidR="00353680" w:rsidRPr="00083CE0" w:rsidRDefault="00353680" w:rsidP="00083CE0">
      <w:pPr>
        <w:spacing w:line="360" w:lineRule="auto"/>
        <w:rPr>
          <w:rFonts w:ascii="Palatino" w:hAnsi="Palatino"/>
          <w:lang w:val="en-GB"/>
        </w:rPr>
      </w:pPr>
      <w:r w:rsidRPr="00083CE0">
        <w:rPr>
          <w:rFonts w:ascii="Palatino" w:hAnsi="Palatino"/>
          <w:lang w:val="en-GB"/>
        </w:rPr>
        <w:t xml:space="preserve">  </w:t>
      </w:r>
    </w:p>
    <w:p w14:paraId="0C407EF9" w14:textId="77777777" w:rsidR="00353680" w:rsidRPr="00353680" w:rsidRDefault="00353680" w:rsidP="00083CE0">
      <w:pPr>
        <w:spacing w:line="276" w:lineRule="auto"/>
        <w:rPr>
          <w:lang w:val="en-GB"/>
        </w:rPr>
      </w:pPr>
    </w:p>
    <w:p w14:paraId="2153DB51" w14:textId="77777777" w:rsidR="00353680" w:rsidRDefault="00353680">
      <w:pPr>
        <w:rPr>
          <w:lang w:val="en-GB"/>
        </w:rPr>
      </w:pPr>
    </w:p>
    <w:p w14:paraId="2911897F" w14:textId="77777777" w:rsidR="00353680" w:rsidRPr="00353680" w:rsidRDefault="00353680">
      <w:pPr>
        <w:rPr>
          <w:lang w:val="en-GB"/>
        </w:rPr>
      </w:pPr>
    </w:p>
    <w:sectPr w:rsidR="00353680" w:rsidRPr="00353680" w:rsidSect="000500A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80"/>
    <w:rsid w:val="000336BF"/>
    <w:rsid w:val="000500A7"/>
    <w:rsid w:val="00083CE0"/>
    <w:rsid w:val="00353680"/>
    <w:rsid w:val="00F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7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2018-02-10T12:40:00Z</dcterms:created>
  <dcterms:modified xsi:type="dcterms:W3CDTF">2018-02-10T12:54:00Z</dcterms:modified>
</cp:coreProperties>
</file>