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C05" w:rsidRDefault="00AF6FAE" w:rsidP="00AF6FAE">
      <w:pPr>
        <w:pStyle w:val="Ttulo1"/>
      </w:pPr>
      <w:r>
        <w:t>Práctica 6</w:t>
      </w:r>
    </w:p>
    <w:p w:rsidR="00AF6FAE" w:rsidRDefault="00AF6FAE" w:rsidP="00AF6FAE">
      <w:pPr>
        <w:pStyle w:val="Ttulo2"/>
      </w:pPr>
      <w:r>
        <w:t>Subgrupo AA_4</w:t>
      </w:r>
    </w:p>
    <w:p w:rsidR="00AF6FAE" w:rsidRDefault="00AF6FAE" w:rsidP="00AF6FAE">
      <w:pPr>
        <w:pStyle w:val="Prrafodelista"/>
        <w:numPr>
          <w:ilvl w:val="0"/>
          <w:numId w:val="1"/>
        </w:numPr>
      </w:pPr>
      <w:proofErr w:type="spellStart"/>
      <w:r>
        <w:t>Andrango</w:t>
      </w:r>
      <w:proofErr w:type="spellEnd"/>
      <w:r>
        <w:t xml:space="preserve"> Valladares, Oscar David</w:t>
      </w:r>
    </w:p>
    <w:p w:rsidR="00AF6FAE" w:rsidRDefault="00AF6FAE" w:rsidP="00AF6FAE">
      <w:pPr>
        <w:pStyle w:val="Prrafodelista"/>
        <w:numPr>
          <w:ilvl w:val="0"/>
          <w:numId w:val="1"/>
        </w:numPr>
      </w:pPr>
      <w:r>
        <w:t>Andrés Jiménez, Carla</w:t>
      </w:r>
    </w:p>
    <w:p w:rsidR="00AF6FAE" w:rsidRDefault="00AF6FAE" w:rsidP="00AF6FAE">
      <w:pPr>
        <w:pStyle w:val="Prrafodelista"/>
        <w:numPr>
          <w:ilvl w:val="0"/>
          <w:numId w:val="1"/>
        </w:numPr>
      </w:pPr>
      <w:r>
        <w:t xml:space="preserve">Bravo Fernández, Lucía </w:t>
      </w:r>
    </w:p>
    <w:p w:rsidR="00E85421" w:rsidRDefault="00E85421" w:rsidP="00E85421">
      <w:r w:rsidRPr="003668F8">
        <w:rPr>
          <w:u w:val="single"/>
        </w:rPr>
        <w:t>Ejercicio</w:t>
      </w:r>
      <w:r>
        <w:t xml:space="preserve">: ¿Será la media de altura </w:t>
      </w:r>
      <w:r w:rsidRPr="00E85421">
        <w:rPr>
          <w:rFonts w:cstheme="minorHAnsi"/>
        </w:rPr>
        <w:t>1,65</w:t>
      </w:r>
      <w:r>
        <w:t xml:space="preserve"> </w:t>
      </w:r>
      <w:r w:rsidR="003668F8">
        <w:t xml:space="preserve">en la población de la que se ha </w:t>
      </w:r>
      <w:r>
        <w:t xml:space="preserve">obtenido la muestra? Siendo </w:t>
      </w:r>
      <m:oMath>
        <m:r>
          <w:rPr>
            <w:rFonts w:ascii="Cambria Math" w:hAnsi="Cambria Math"/>
          </w:rPr>
          <m:t>∝</m:t>
        </m:r>
      </m:oMath>
      <w:r>
        <w:t>= 0,05</w:t>
      </w:r>
    </w:p>
    <w:p w:rsidR="00B12D13" w:rsidRDefault="00B12D13" w:rsidP="00E85421">
      <w:r w:rsidRPr="003668F8">
        <w:rPr>
          <w:u w:val="single"/>
        </w:rPr>
        <w:t>Hipótesis</w:t>
      </w:r>
      <w:r>
        <w:t>:</w:t>
      </w:r>
    </w:p>
    <w:p w:rsidR="00B12D13" w:rsidRDefault="00B12D13" w:rsidP="00E85421">
      <w:pPr>
        <w:rPr>
          <w:rFonts w:eastAsiaTheme="minorEastAsia"/>
        </w:rPr>
      </w:pPr>
      <w:r>
        <w:t>H</w:t>
      </w:r>
      <w:r>
        <w:rPr>
          <w:vertAlign w:val="subscript"/>
        </w:rPr>
        <w:t>0</w:t>
      </w:r>
      <w:r>
        <w:t xml:space="preserve">: </w:t>
      </w:r>
      <m:oMath>
        <m:r>
          <w:rPr>
            <w:rFonts w:ascii="Cambria Math" w:hAnsi="Cambria Math"/>
          </w:rPr>
          <m:t>μ=1,65;</m:t>
        </m:r>
      </m:oMath>
      <w:r>
        <w:rPr>
          <w:rFonts w:eastAsiaTheme="minorEastAsia"/>
        </w:rPr>
        <w:t xml:space="preserve"> H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μ≠1,65</m:t>
        </m:r>
      </m:oMath>
    </w:p>
    <w:p w:rsidR="003668F8" w:rsidRPr="003668F8" w:rsidRDefault="003668F8" w:rsidP="00E85421">
      <w:r w:rsidRPr="003668F8">
        <w:rPr>
          <w:rFonts w:eastAsiaTheme="minorEastAsia"/>
          <w:u w:val="single"/>
        </w:rPr>
        <w:t>Supuestos</w:t>
      </w:r>
      <w:r>
        <w:rPr>
          <w:rFonts w:eastAsiaTheme="minorEastAsia"/>
        </w:rPr>
        <w:t>:</w:t>
      </w:r>
    </w:p>
    <w:p w:rsidR="001C3240" w:rsidRDefault="00BD7104" w:rsidP="001C3240">
      <w:r>
        <w:rPr>
          <w:noProof/>
          <w:lang w:eastAsia="es-ES"/>
        </w:rPr>
        <w:drawing>
          <wp:inline distT="0" distB="0" distL="0" distR="0" wp14:anchorId="6836B86E">
            <wp:extent cx="5048250" cy="13239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43FA" w:rsidRDefault="00BF5DCF" w:rsidP="001C3240">
      <w:r>
        <w:t xml:space="preserve">Se mantiene la normalidad de la población de la variable altura. </w:t>
      </w:r>
      <w:bookmarkStart w:id="0" w:name="_GoBack"/>
      <w:bookmarkEnd w:id="0"/>
    </w:p>
    <w:p w:rsidR="003668F8" w:rsidRDefault="003668F8" w:rsidP="001C3240">
      <w:r w:rsidRPr="003668F8">
        <w:rPr>
          <w:u w:val="single"/>
        </w:rPr>
        <w:t>Estadístico de contraste</w:t>
      </w:r>
      <w:r>
        <w:t>:</w:t>
      </w:r>
    </w:p>
    <w:p w:rsidR="000643FA" w:rsidRDefault="000643FA" w:rsidP="001C3240">
      <w:r>
        <w:rPr>
          <w:noProof/>
          <w:lang w:eastAsia="es-ES"/>
        </w:rPr>
        <w:drawing>
          <wp:inline distT="0" distB="0" distL="0" distR="0" wp14:anchorId="293AF599">
            <wp:extent cx="5185410" cy="1007084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103" cy="1026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7D86" w:rsidRDefault="00AB7D86" w:rsidP="001C3240">
      <w:pPr>
        <w:rPr>
          <w:rFonts w:eastAsiaTheme="minorEastAsia"/>
        </w:rPr>
      </w:pPr>
      <w:r>
        <w:rPr>
          <w:rFonts w:eastAsiaTheme="minorEastAsia"/>
        </w:rPr>
        <w:t>T=0,451</w:t>
      </w:r>
    </w:p>
    <w:p w:rsidR="00BF5DCF" w:rsidRDefault="00BF5DCF" w:rsidP="001C3240">
      <w:pPr>
        <w:rPr>
          <w:rFonts w:eastAsiaTheme="minorEastAsia"/>
        </w:rPr>
      </w:pPr>
      <w:r w:rsidRPr="00BF5DCF">
        <w:rPr>
          <w:rFonts w:eastAsiaTheme="minorEastAsia"/>
          <w:u w:val="single"/>
        </w:rPr>
        <w:t xml:space="preserve">Distribución </w:t>
      </w:r>
      <w:proofErr w:type="spellStart"/>
      <w:r w:rsidRPr="00BF5DCF">
        <w:rPr>
          <w:rFonts w:eastAsiaTheme="minorEastAsia"/>
          <w:u w:val="single"/>
        </w:rPr>
        <w:t>muestral</w:t>
      </w:r>
      <w:proofErr w:type="spellEnd"/>
      <w:r>
        <w:rPr>
          <w:rFonts w:eastAsiaTheme="minorEastAsia"/>
        </w:rPr>
        <w:t xml:space="preserve">: </w:t>
      </w:r>
    </w:p>
    <w:p w:rsidR="00BF5DCF" w:rsidRDefault="00BF5DCF" w:rsidP="001C3240">
      <w:pPr>
        <w:rPr>
          <w:rFonts w:eastAsiaTheme="minorEastAsia"/>
        </w:rPr>
      </w:pPr>
      <w:r>
        <w:rPr>
          <w:rFonts w:eastAsiaTheme="minorEastAsia"/>
        </w:rPr>
        <w:t>T se distribuye según t</w:t>
      </w:r>
      <w:r>
        <w:rPr>
          <w:rFonts w:eastAsiaTheme="minorEastAsia"/>
          <w:vertAlign w:val="subscript"/>
        </w:rPr>
        <w:t>11</w:t>
      </w:r>
      <w:r>
        <w:rPr>
          <w:rFonts w:eastAsiaTheme="minorEastAsia"/>
        </w:rPr>
        <w:t>.</w:t>
      </w:r>
    </w:p>
    <w:p w:rsidR="00BF5DCF" w:rsidRDefault="00BF5DCF" w:rsidP="001C3240">
      <w:pPr>
        <w:rPr>
          <w:rFonts w:eastAsiaTheme="minorEastAsia"/>
        </w:rPr>
      </w:pPr>
      <w:r w:rsidRPr="00BF5DCF">
        <w:rPr>
          <w:rFonts w:eastAsiaTheme="minorEastAsia"/>
          <w:u w:val="single"/>
        </w:rPr>
        <w:t>Nivel crítico</w:t>
      </w:r>
      <w:r>
        <w:rPr>
          <w:rFonts w:eastAsiaTheme="minorEastAsia"/>
        </w:rPr>
        <w:t xml:space="preserve">: </w:t>
      </w:r>
    </w:p>
    <w:p w:rsidR="00BF5DCF" w:rsidRDefault="00BF5DCF" w:rsidP="001C3240">
      <w:pPr>
        <w:rPr>
          <w:rFonts w:eastAsiaTheme="minorEastAsia"/>
        </w:rPr>
      </w:pPr>
      <w:r>
        <w:rPr>
          <w:rFonts w:eastAsiaTheme="minorEastAsia"/>
        </w:rPr>
        <w:t>p= 0,661</w:t>
      </w:r>
    </w:p>
    <w:p w:rsidR="00BF5DCF" w:rsidRDefault="00BF5DCF" w:rsidP="001C3240">
      <w:pPr>
        <w:rPr>
          <w:rFonts w:eastAsiaTheme="minorEastAsia"/>
        </w:rPr>
      </w:pPr>
      <w:r w:rsidRPr="00BF5DCF">
        <w:rPr>
          <w:rFonts w:eastAsiaTheme="minorEastAsia"/>
          <w:u w:val="single"/>
        </w:rPr>
        <w:t>Decisión</w:t>
      </w:r>
      <w:r>
        <w:rPr>
          <w:rFonts w:eastAsiaTheme="minorEastAsia"/>
        </w:rPr>
        <w:t>:</w:t>
      </w:r>
    </w:p>
    <w:p w:rsidR="00BF5DCF" w:rsidRPr="00BF5DCF" w:rsidRDefault="00BF5DCF" w:rsidP="001C3240">
      <w:r>
        <w:rPr>
          <w:rFonts w:eastAsiaTheme="minorEastAsia"/>
        </w:rPr>
        <w:t>Como p&gt;</w:t>
      </w:r>
      <m:oMath>
        <m:r>
          <w:rPr>
            <w:rFonts w:ascii="Cambria Math" w:eastAsiaTheme="minorEastAsia" w:hAnsi="Cambria Math"/>
          </w:rPr>
          <m:t>∝</m:t>
        </m:r>
      </m:oMath>
      <w:r>
        <w:rPr>
          <w:rFonts w:eastAsiaTheme="minorEastAsia"/>
        </w:rPr>
        <w:t xml:space="preserve">, se mantiene la hipótesis nula. Por lo tanto, la media de altura en la población será 1,65 metros. </w:t>
      </w:r>
    </w:p>
    <w:sectPr w:rsidR="00BF5DCF" w:rsidRPr="00BF5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186258"/>
    <w:multiLevelType w:val="hybridMultilevel"/>
    <w:tmpl w:val="2F44B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EB0"/>
    <w:rsid w:val="00007676"/>
    <w:rsid w:val="000643FA"/>
    <w:rsid w:val="001C3240"/>
    <w:rsid w:val="003668F8"/>
    <w:rsid w:val="00576EB0"/>
    <w:rsid w:val="00A56777"/>
    <w:rsid w:val="00AB7D86"/>
    <w:rsid w:val="00AF6FAE"/>
    <w:rsid w:val="00B12D13"/>
    <w:rsid w:val="00B54C05"/>
    <w:rsid w:val="00BD7104"/>
    <w:rsid w:val="00BF5DCF"/>
    <w:rsid w:val="00E8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D7EF"/>
  <w15:chartTrackingRefBased/>
  <w15:docId w15:val="{53E2E2FC-6C3E-4D39-855C-38D0FA12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F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F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F6F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F6FA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643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AF99E-370B-46FF-9993-4EADD56FC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Bravo Fernández</dc:creator>
  <cp:keywords/>
  <dc:description/>
  <cp:lastModifiedBy>Lucía Bravo Fernández</cp:lastModifiedBy>
  <cp:revision>9</cp:revision>
  <dcterms:created xsi:type="dcterms:W3CDTF">2025-04-30T11:15:00Z</dcterms:created>
  <dcterms:modified xsi:type="dcterms:W3CDTF">2025-04-30T11:55:00Z</dcterms:modified>
</cp:coreProperties>
</file>