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0B83" w14:textId="77777777" w:rsidR="00B56E5A" w:rsidRDefault="00B56E5A" w:rsidP="00B56E5A">
      <w:pPr>
        <w:jc w:val="center"/>
        <w:rPr>
          <w:sz w:val="32"/>
          <w:szCs w:val="32"/>
        </w:rPr>
      </w:pPr>
      <w:r>
        <w:rPr>
          <w:sz w:val="32"/>
          <w:szCs w:val="32"/>
        </w:rPr>
        <w:t>Capstone 2 – Project Proposal</w:t>
      </w:r>
    </w:p>
    <w:p w14:paraId="4FC925B0" w14:textId="0D979A1A" w:rsidR="00B56E5A" w:rsidRDefault="00B56E5A" w:rsidP="00B56E5A">
      <w:pPr>
        <w:jc w:val="center"/>
        <w:rPr>
          <w:sz w:val="32"/>
          <w:szCs w:val="32"/>
        </w:rPr>
      </w:pPr>
      <w:r>
        <w:rPr>
          <w:sz w:val="32"/>
          <w:szCs w:val="32"/>
        </w:rPr>
        <w:t>Credit card approval prediction model using vintage analysis</w:t>
      </w:r>
    </w:p>
    <w:p w14:paraId="0BFF9ACF" w14:textId="67E2B5FD" w:rsidR="00B56E5A" w:rsidRDefault="00B56E5A" w:rsidP="00B56E5A">
      <w:pPr>
        <w:jc w:val="center"/>
        <w:rPr>
          <w:sz w:val="32"/>
          <w:szCs w:val="32"/>
        </w:rPr>
      </w:pPr>
    </w:p>
    <w:p w14:paraId="7F6C8CFD" w14:textId="3AF20193" w:rsidR="00B56E5A" w:rsidRPr="00614242" w:rsidRDefault="00B56E5A" w:rsidP="00B56E5A">
      <w:pPr>
        <w:rPr>
          <w:sz w:val="32"/>
          <w:szCs w:val="32"/>
          <w:u w:val="single"/>
        </w:rPr>
      </w:pPr>
      <w:r w:rsidRPr="00614242">
        <w:rPr>
          <w:sz w:val="32"/>
          <w:szCs w:val="32"/>
          <w:u w:val="single"/>
        </w:rPr>
        <w:t>Introduction</w:t>
      </w:r>
    </w:p>
    <w:p w14:paraId="713345BB" w14:textId="6C556D46" w:rsidR="00B56E5A" w:rsidRDefault="00B56E5A" w:rsidP="00B56E5A">
      <w:pPr>
        <w:rPr>
          <w:sz w:val="32"/>
          <w:szCs w:val="32"/>
        </w:rPr>
      </w:pPr>
      <w:r>
        <w:rPr>
          <w:sz w:val="32"/>
          <w:szCs w:val="32"/>
        </w:rPr>
        <w:t xml:space="preserve">Vintage analysis is a method used for managing credit risk. </w:t>
      </w:r>
      <w:r w:rsidR="00614242">
        <w:rPr>
          <w:sz w:val="32"/>
          <w:szCs w:val="32"/>
        </w:rPr>
        <w:t xml:space="preserve">It illustrates the behavior after an account was opened and </w:t>
      </w:r>
      <w:r>
        <w:rPr>
          <w:sz w:val="32"/>
          <w:szCs w:val="32"/>
        </w:rPr>
        <w:t xml:space="preserve">identifies if accounts opened are risker than others. </w:t>
      </w:r>
      <w:r w:rsidR="00614242">
        <w:rPr>
          <w:sz w:val="32"/>
          <w:szCs w:val="32"/>
        </w:rPr>
        <w:t xml:space="preserve">Data is grouped into segments based on the original month. </w:t>
      </w:r>
    </w:p>
    <w:p w14:paraId="244E0A7F" w14:textId="60F56B8C" w:rsidR="00614242" w:rsidRDefault="00614242" w:rsidP="00B56E5A">
      <w:pPr>
        <w:rPr>
          <w:sz w:val="32"/>
          <w:szCs w:val="32"/>
        </w:rPr>
      </w:pPr>
    </w:p>
    <w:p w14:paraId="422BC9A7" w14:textId="7C445D1A" w:rsidR="00614242" w:rsidRDefault="00614242" w:rsidP="00B56E5A">
      <w:pPr>
        <w:rPr>
          <w:sz w:val="32"/>
          <w:szCs w:val="32"/>
          <w:u w:val="single"/>
        </w:rPr>
      </w:pPr>
      <w:r w:rsidRPr="00614242">
        <w:rPr>
          <w:sz w:val="32"/>
          <w:szCs w:val="32"/>
          <w:u w:val="single"/>
        </w:rPr>
        <w:t>Dataset</w:t>
      </w:r>
    </w:p>
    <w:p w14:paraId="65B4A534" w14:textId="77777777" w:rsidR="00614242" w:rsidRDefault="00614242" w:rsidP="00B56E5A">
      <w:pPr>
        <w:rPr>
          <w:sz w:val="32"/>
          <w:szCs w:val="32"/>
          <w:u w:val="single"/>
        </w:rPr>
      </w:pPr>
    </w:p>
    <w:p w14:paraId="665A0444" w14:textId="4D113085" w:rsidR="00614242" w:rsidRDefault="00614242" w:rsidP="0061424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4468F4">
          <w:rPr>
            <w:rStyle w:val="Hyperlink"/>
            <w:sz w:val="32"/>
            <w:szCs w:val="32"/>
          </w:rPr>
          <w:t>https://www.kaggle.com/rikdifos/credit-card-approval-prediction</w:t>
        </w:r>
      </w:hyperlink>
    </w:p>
    <w:p w14:paraId="750375D7" w14:textId="08882D23" w:rsidR="00614242" w:rsidRDefault="00614242" w:rsidP="00614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 tables of data merged by ID (application record and credit record)</w:t>
      </w:r>
    </w:p>
    <w:p w14:paraId="78BB88FA" w14:textId="023BBF2C" w:rsidR="00614242" w:rsidRDefault="00D10AE9" w:rsidP="00614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has no prepared labels and must be constructed</w:t>
      </w:r>
    </w:p>
    <w:p w14:paraId="4921B042" w14:textId="0B1406CF" w:rsidR="00D10AE9" w:rsidRDefault="00D10AE9" w:rsidP="00614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Rows = months of opening accounts and columns = months after opening </w:t>
      </w:r>
    </w:p>
    <w:p w14:paraId="1A55EFBE" w14:textId="3DB2E636" w:rsidR="00D10AE9" w:rsidRDefault="00D10AE9" w:rsidP="00614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Values are </w:t>
      </w:r>
      <w:proofErr w:type="gramStart"/>
      <w:r>
        <w:rPr>
          <w:sz w:val="32"/>
          <w:szCs w:val="32"/>
        </w:rPr>
        <w:t>accumulate</w:t>
      </w:r>
      <w:proofErr w:type="gramEnd"/>
      <w:r>
        <w:rPr>
          <w:sz w:val="32"/>
          <w:szCs w:val="32"/>
        </w:rPr>
        <w:t xml:space="preserve"> past-due rate</w:t>
      </w:r>
    </w:p>
    <w:p w14:paraId="13368873" w14:textId="0B4EC94B" w:rsidR="00D10AE9" w:rsidRDefault="00D10AE9" w:rsidP="00614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439,000 applicates </w:t>
      </w:r>
    </w:p>
    <w:p w14:paraId="688CF6EB" w14:textId="6E175637" w:rsidR="00D10AE9" w:rsidRDefault="00D10AE9" w:rsidP="00D10AE9">
      <w:pPr>
        <w:rPr>
          <w:sz w:val="32"/>
          <w:szCs w:val="32"/>
        </w:rPr>
      </w:pPr>
    </w:p>
    <w:p w14:paraId="1053699B" w14:textId="75FA4DBE" w:rsidR="00D10AE9" w:rsidRDefault="00D10AE9" w:rsidP="00D10AE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Approach</w:t>
      </w:r>
    </w:p>
    <w:p w14:paraId="1E855F6C" w14:textId="7DAA6D33" w:rsidR="00D10AE9" w:rsidRDefault="00D10AE9" w:rsidP="00D10AE9">
      <w:pPr>
        <w:rPr>
          <w:sz w:val="32"/>
          <w:szCs w:val="32"/>
          <w:u w:val="single"/>
        </w:rPr>
      </w:pPr>
    </w:p>
    <w:p w14:paraId="0E2C3BDC" w14:textId="3D46273F" w:rsidR="00D10AE9" w:rsidRDefault="00D10AE9" w:rsidP="00D10AE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0AE9">
        <w:rPr>
          <w:sz w:val="32"/>
          <w:szCs w:val="32"/>
        </w:rPr>
        <w:t>Will</w:t>
      </w:r>
      <w:r>
        <w:rPr>
          <w:sz w:val="32"/>
          <w:szCs w:val="32"/>
        </w:rPr>
        <w:t xml:space="preserve"> use vintage analysis to construct label</w:t>
      </w:r>
    </w:p>
    <w:p w14:paraId="475C7D85" w14:textId="121BC02B" w:rsidR="00D10AE9" w:rsidRDefault="00D10AE9" w:rsidP="00D10AE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Define ‘Good’ </w:t>
      </w:r>
      <w:r w:rsidR="00003A88">
        <w:rPr>
          <w:sz w:val="32"/>
          <w:szCs w:val="32"/>
        </w:rPr>
        <w:t>and ‘Bad’</w:t>
      </w:r>
    </w:p>
    <w:p w14:paraId="4DA7DDFA" w14:textId="0B14F0A0" w:rsidR="00003A88" w:rsidRPr="00D10AE9" w:rsidRDefault="00003A88" w:rsidP="00D10AE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Observe window needs to be wide</w:t>
      </w:r>
    </w:p>
    <w:p w14:paraId="10DDD17D" w14:textId="77777777" w:rsidR="00614242" w:rsidRPr="00B56E5A" w:rsidRDefault="00614242" w:rsidP="00B56E5A">
      <w:pPr>
        <w:rPr>
          <w:sz w:val="32"/>
          <w:szCs w:val="32"/>
        </w:rPr>
      </w:pPr>
    </w:p>
    <w:sectPr w:rsidR="00614242" w:rsidRPr="00B56E5A" w:rsidSect="0091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22FEC"/>
    <w:multiLevelType w:val="hybridMultilevel"/>
    <w:tmpl w:val="75D2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010CE"/>
    <w:multiLevelType w:val="hybridMultilevel"/>
    <w:tmpl w:val="B8FA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5A"/>
    <w:rsid w:val="00003A88"/>
    <w:rsid w:val="00614242"/>
    <w:rsid w:val="00917B1A"/>
    <w:rsid w:val="00B56E5A"/>
    <w:rsid w:val="00D10AE9"/>
    <w:rsid w:val="00E0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29BE"/>
  <w15:chartTrackingRefBased/>
  <w15:docId w15:val="{C82E2A2D-59EC-6A41-B597-47833FD7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ikdifos/credit-card-approval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Toney</dc:creator>
  <cp:keywords/>
  <dc:description/>
  <cp:lastModifiedBy>Bradley Toney</cp:lastModifiedBy>
  <cp:revision>1</cp:revision>
  <dcterms:created xsi:type="dcterms:W3CDTF">2021-08-18T02:08:00Z</dcterms:created>
  <dcterms:modified xsi:type="dcterms:W3CDTF">2021-08-18T02:48:00Z</dcterms:modified>
</cp:coreProperties>
</file>