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E58F" w14:textId="3431D53F" w:rsidR="00922586" w:rsidRPr="006C0F45" w:rsidRDefault="00922586" w:rsidP="006C0F45">
      <w:pPr>
        <w:spacing w:line="360" w:lineRule="auto"/>
        <w:jc w:val="center"/>
        <w:rPr>
          <w:rFonts w:ascii="Times New Roman" w:hAnsi="Times New Roman" w:cs="Times New Roman"/>
          <w:b/>
          <w:bCs/>
          <w:sz w:val="36"/>
          <w:szCs w:val="36"/>
        </w:rPr>
      </w:pPr>
      <w:r w:rsidRPr="006C0F45">
        <w:rPr>
          <w:rFonts w:ascii="Times New Roman" w:hAnsi="Times New Roman" w:cs="Times New Roman"/>
          <w:b/>
          <w:bCs/>
          <w:sz w:val="36"/>
          <w:szCs w:val="36"/>
        </w:rPr>
        <w:t>NAME</w:t>
      </w:r>
      <w:r w:rsidR="008802AE" w:rsidRPr="006C0F45">
        <w:rPr>
          <w:rFonts w:ascii="Times New Roman" w:hAnsi="Times New Roman" w:cs="Times New Roman"/>
          <w:b/>
          <w:bCs/>
          <w:sz w:val="36"/>
          <w:szCs w:val="36"/>
        </w:rPr>
        <w:t>: MUSYOKI BENEDICT NGATHIKE</w:t>
      </w:r>
    </w:p>
    <w:p w14:paraId="7BAC2C83" w14:textId="6EB31F2F" w:rsidR="00922586" w:rsidRPr="006C0F45" w:rsidRDefault="008802AE" w:rsidP="006C0F45">
      <w:pPr>
        <w:spacing w:line="360" w:lineRule="auto"/>
        <w:jc w:val="center"/>
        <w:rPr>
          <w:rFonts w:ascii="Times New Roman" w:hAnsi="Times New Roman" w:cs="Times New Roman"/>
          <w:b/>
          <w:bCs/>
          <w:sz w:val="36"/>
          <w:szCs w:val="36"/>
        </w:rPr>
      </w:pPr>
      <w:r w:rsidRPr="006C0F45">
        <w:rPr>
          <w:rFonts w:ascii="Times New Roman" w:hAnsi="Times New Roman" w:cs="Times New Roman"/>
          <w:b/>
          <w:bCs/>
          <w:sz w:val="36"/>
          <w:szCs w:val="36"/>
        </w:rPr>
        <w:t>REGISTRATION NUMBER: C02</w:t>
      </w:r>
      <w:r w:rsidRPr="006C0F45">
        <w:rPr>
          <w:rFonts w:ascii="Times New Roman" w:hAnsi="Times New Roman" w:cs="Times New Roman"/>
          <w:b/>
          <w:bCs/>
          <w:sz w:val="36"/>
          <w:szCs w:val="36"/>
        </w:rPr>
        <w:t>5</w:t>
      </w:r>
      <w:r w:rsidRPr="006C0F45">
        <w:rPr>
          <w:rFonts w:ascii="Times New Roman" w:hAnsi="Times New Roman" w:cs="Times New Roman"/>
          <w:b/>
          <w:bCs/>
          <w:sz w:val="36"/>
          <w:szCs w:val="36"/>
        </w:rPr>
        <w:t>-01-0834/2022</w:t>
      </w:r>
    </w:p>
    <w:p w14:paraId="5BBB88E3" w14:textId="48C5A9E2" w:rsidR="00922586" w:rsidRPr="006C0F45" w:rsidRDefault="00922586" w:rsidP="006C0F45">
      <w:pPr>
        <w:spacing w:line="360" w:lineRule="auto"/>
        <w:jc w:val="center"/>
        <w:rPr>
          <w:rFonts w:ascii="Times New Roman" w:hAnsi="Times New Roman" w:cs="Times New Roman"/>
          <w:b/>
          <w:bCs/>
          <w:sz w:val="36"/>
          <w:szCs w:val="36"/>
        </w:rPr>
      </w:pPr>
      <w:r w:rsidRPr="006C0F45">
        <w:rPr>
          <w:rFonts w:ascii="Times New Roman" w:hAnsi="Times New Roman" w:cs="Times New Roman"/>
          <w:b/>
          <w:bCs/>
          <w:sz w:val="36"/>
          <w:szCs w:val="36"/>
        </w:rPr>
        <w:t>COURSE</w:t>
      </w:r>
      <w:r w:rsidR="008802AE" w:rsidRPr="006C0F45">
        <w:rPr>
          <w:rFonts w:ascii="Times New Roman" w:hAnsi="Times New Roman" w:cs="Times New Roman"/>
          <w:b/>
          <w:bCs/>
          <w:sz w:val="36"/>
          <w:szCs w:val="36"/>
        </w:rPr>
        <w:t>: BACHELOR OF SCIENCE IN INFORMATION TECHNOLOGY</w:t>
      </w:r>
    </w:p>
    <w:p w14:paraId="0D5ADE8D" w14:textId="247C9D05" w:rsidR="00922586" w:rsidRPr="006C0F45" w:rsidRDefault="004146F5" w:rsidP="006C0F45">
      <w:pPr>
        <w:spacing w:line="360" w:lineRule="auto"/>
        <w:jc w:val="center"/>
        <w:rPr>
          <w:rFonts w:ascii="Times New Roman" w:hAnsi="Times New Roman" w:cs="Times New Roman"/>
          <w:b/>
          <w:bCs/>
          <w:sz w:val="36"/>
          <w:szCs w:val="36"/>
        </w:rPr>
      </w:pPr>
      <w:r w:rsidRPr="006C0F45">
        <w:rPr>
          <w:rFonts w:ascii="Times New Roman" w:hAnsi="Times New Roman" w:cs="Times New Roman"/>
          <w:b/>
          <w:bCs/>
          <w:sz w:val="36"/>
          <w:szCs w:val="36"/>
        </w:rPr>
        <w:t>UNIT: CAPSTONE</w:t>
      </w:r>
      <w:r w:rsidR="00922586" w:rsidRPr="006C0F45">
        <w:rPr>
          <w:rFonts w:ascii="Times New Roman" w:hAnsi="Times New Roman" w:cs="Times New Roman"/>
          <w:b/>
          <w:bCs/>
          <w:sz w:val="36"/>
          <w:szCs w:val="36"/>
        </w:rPr>
        <w:t xml:space="preserve"> PROJECT</w:t>
      </w:r>
    </w:p>
    <w:p w14:paraId="31B784B9" w14:textId="6D9A97FE" w:rsidR="00922586" w:rsidRPr="006C0F45" w:rsidRDefault="004146F5" w:rsidP="006C0F45">
      <w:pPr>
        <w:spacing w:line="360" w:lineRule="auto"/>
        <w:jc w:val="center"/>
        <w:rPr>
          <w:rFonts w:ascii="Times New Roman" w:hAnsi="Times New Roman" w:cs="Times New Roman"/>
          <w:b/>
          <w:bCs/>
          <w:sz w:val="36"/>
          <w:szCs w:val="36"/>
        </w:rPr>
      </w:pPr>
      <w:r w:rsidRPr="006C0F45">
        <w:rPr>
          <w:rFonts w:ascii="Times New Roman" w:hAnsi="Times New Roman" w:cs="Times New Roman"/>
          <w:b/>
          <w:bCs/>
          <w:sz w:val="36"/>
          <w:szCs w:val="36"/>
        </w:rPr>
        <w:t>TASK: PHOTOGRAPHIC</w:t>
      </w:r>
      <w:r w:rsidR="00922586" w:rsidRPr="006C0F45">
        <w:rPr>
          <w:rFonts w:ascii="Times New Roman" w:hAnsi="Times New Roman" w:cs="Times New Roman"/>
          <w:b/>
          <w:bCs/>
          <w:sz w:val="36"/>
          <w:szCs w:val="36"/>
        </w:rPr>
        <w:t xml:space="preserve"> ESSAY</w:t>
      </w:r>
    </w:p>
    <w:p w14:paraId="2E5FED67" w14:textId="77777777" w:rsidR="00922586" w:rsidRPr="006C0F45" w:rsidRDefault="00922586" w:rsidP="006C0F45">
      <w:pPr>
        <w:spacing w:line="360" w:lineRule="auto"/>
        <w:rPr>
          <w:rFonts w:ascii="Times New Roman" w:eastAsia="Times New Roman" w:hAnsi="Times New Roman" w:cs="Times New Roman"/>
          <w:b/>
          <w:bCs/>
          <w:sz w:val="24"/>
          <w:szCs w:val="24"/>
        </w:rPr>
      </w:pPr>
      <w:r w:rsidRPr="006C0F45">
        <w:rPr>
          <w:rFonts w:ascii="Times New Roman" w:eastAsia="Times New Roman" w:hAnsi="Times New Roman" w:cs="Times New Roman"/>
          <w:b/>
          <w:bCs/>
          <w:sz w:val="24"/>
          <w:szCs w:val="24"/>
        </w:rPr>
        <w:br w:type="page"/>
      </w:r>
    </w:p>
    <w:p w14:paraId="771AF612" w14:textId="000080F5" w:rsidR="00166EB8" w:rsidRPr="006C0F45" w:rsidRDefault="00166EB8" w:rsidP="006C0F45">
      <w:pPr>
        <w:pStyle w:val="Heading1"/>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lastRenderedPageBreak/>
        <w:t>Photographic Essay: Access to Clean Water in African Communities</w:t>
      </w:r>
    </w:p>
    <w:p w14:paraId="605F026E" w14:textId="4B4B88FB" w:rsidR="00166EB8" w:rsidRPr="006C0F45" w:rsidRDefault="00166EB8" w:rsidP="006C0F45">
      <w:pPr>
        <w:pStyle w:val="Heading2"/>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t>Introduction</w:t>
      </w:r>
    </w:p>
    <w:p w14:paraId="2A71DCBA" w14:textId="77777777" w:rsidR="00D828E7" w:rsidRPr="006C0F45" w:rsidRDefault="00D828E7" w:rsidP="006C0F45">
      <w:pPr>
        <w:spacing w:line="360" w:lineRule="auto"/>
        <w:rPr>
          <w:rFonts w:ascii="Times New Roman" w:hAnsi="Times New Roman" w:cs="Times New Roman"/>
          <w:sz w:val="24"/>
          <w:szCs w:val="24"/>
        </w:rPr>
      </w:pPr>
      <w:r w:rsidRPr="006C0F45">
        <w:rPr>
          <w:rFonts w:ascii="Times New Roman" w:hAnsi="Times New Roman" w:cs="Times New Roman"/>
          <w:sz w:val="24"/>
          <w:szCs w:val="24"/>
        </w:rPr>
        <w:t>Water is life, yet millions of people across African communities face daily struggles accessing clean and safe water. This photographic essay highlights the challenges faced, the impact of unsafe water, and the transformative effect of sustainable solutions. Through these images, we explore how water scarcity affects health, education, gender equality, and economic development, while also showcasing community-driven initiatives aimed at creating lasting change.</w:t>
      </w:r>
    </w:p>
    <w:p w14:paraId="1D0DF6F0" w14:textId="56A59C81" w:rsidR="00166EB8" w:rsidRPr="006C0F45" w:rsidRDefault="00166EB8" w:rsidP="006C0F45">
      <w:pPr>
        <w:pStyle w:val="Heading1"/>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t>Photo 1: Daily Journey for Water</w:t>
      </w:r>
    </w:p>
    <w:p w14:paraId="3BC72895" w14:textId="76D230DC" w:rsidR="00166EB8" w:rsidRPr="006C0F45" w:rsidRDefault="00F1394B" w:rsidP="006C0F45">
      <w:pPr>
        <w:spacing w:before="100" w:beforeAutospacing="1" w:after="100" w:afterAutospacing="1" w:line="360" w:lineRule="auto"/>
        <w:outlineLvl w:val="3"/>
        <w:rPr>
          <w:rFonts w:ascii="Times New Roman" w:eastAsia="Times New Roman" w:hAnsi="Times New Roman" w:cs="Times New Roman"/>
          <w:b/>
          <w:bCs/>
          <w:sz w:val="24"/>
          <w:szCs w:val="24"/>
        </w:rPr>
      </w:pPr>
      <w:r w:rsidRPr="006C0F45">
        <w:rPr>
          <w:rFonts w:ascii="Times New Roman" w:hAnsi="Times New Roman" w:cs="Times New Roman"/>
          <w:noProof/>
          <w:sz w:val="24"/>
          <w:szCs w:val="24"/>
        </w:rPr>
        <w:drawing>
          <wp:inline distT="0" distB="0" distL="0" distR="0" wp14:anchorId="6F61B4F3" wp14:editId="7CFFAD54">
            <wp:extent cx="5943600" cy="3962271"/>
            <wp:effectExtent l="0" t="0" r="0" b="635"/>
            <wp:docPr id="3" name="Picture 3" descr="30 Photos That Will Help You Appreciate Your Tap and Toil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0 Photos That Will Help You Appreciate Your Tap and Toile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271"/>
                    </a:xfrm>
                    <a:prstGeom prst="rect">
                      <a:avLst/>
                    </a:prstGeom>
                    <a:noFill/>
                    <a:ln>
                      <a:noFill/>
                    </a:ln>
                  </pic:spPr>
                </pic:pic>
              </a:graphicData>
            </a:graphic>
          </wp:inline>
        </w:drawing>
      </w:r>
    </w:p>
    <w:p w14:paraId="626CBC56" w14:textId="314A22A9"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rPr>
      </w:pPr>
      <w:r w:rsidRPr="006C0F45">
        <w:rPr>
          <w:rFonts w:ascii="Times New Roman" w:eastAsia="Times New Roman" w:hAnsi="Times New Roman" w:cs="Times New Roman"/>
          <w:b/>
          <w:bCs/>
          <w:sz w:val="24"/>
          <w:szCs w:val="24"/>
        </w:rPr>
        <w:t>Caption:</w:t>
      </w:r>
      <w:r w:rsidRPr="006C0F45">
        <w:rPr>
          <w:rFonts w:ascii="Times New Roman" w:eastAsia="Times New Roman" w:hAnsi="Times New Roman" w:cs="Times New Roman"/>
          <w:sz w:val="24"/>
          <w:szCs w:val="24"/>
        </w:rPr>
        <w:t xml:space="preserve"> "Every day, women and children in </w:t>
      </w:r>
      <w:r w:rsidR="00945211" w:rsidRPr="006C0F45">
        <w:rPr>
          <w:rFonts w:ascii="Times New Roman" w:eastAsia="Times New Roman" w:hAnsi="Times New Roman" w:cs="Times New Roman"/>
          <w:sz w:val="24"/>
          <w:szCs w:val="24"/>
        </w:rPr>
        <w:t>some communities</w:t>
      </w:r>
      <w:r w:rsidRPr="006C0F45">
        <w:rPr>
          <w:rFonts w:ascii="Times New Roman" w:eastAsia="Times New Roman" w:hAnsi="Times New Roman" w:cs="Times New Roman"/>
          <w:sz w:val="24"/>
          <w:szCs w:val="24"/>
        </w:rPr>
        <w:t xml:space="preserve"> walk miles to fetch water, often from unsafe sources."</w:t>
      </w:r>
    </w:p>
    <w:p w14:paraId="15771410" w14:textId="0DDDDAC6" w:rsidR="0091425D" w:rsidRPr="006C0F45" w:rsidRDefault="0091425D" w:rsidP="006C0F45">
      <w:pPr>
        <w:spacing w:before="100" w:beforeAutospacing="1" w:after="100" w:afterAutospacing="1" w:line="360" w:lineRule="auto"/>
        <w:rPr>
          <w:rFonts w:ascii="Times New Roman" w:eastAsia="Times New Roman" w:hAnsi="Times New Roman" w:cs="Times New Roman"/>
          <w:sz w:val="24"/>
          <w:szCs w:val="24"/>
        </w:rPr>
      </w:pPr>
      <w:r w:rsidRPr="006C0F45">
        <w:rPr>
          <w:rFonts w:ascii="Times New Roman" w:eastAsia="Times New Roman" w:hAnsi="Times New Roman" w:cs="Times New Roman"/>
          <w:b/>
          <w:bCs/>
          <w:sz w:val="24"/>
          <w:szCs w:val="24"/>
        </w:rPr>
        <w:lastRenderedPageBreak/>
        <w:t>Insight:</w:t>
      </w:r>
      <w:r w:rsidRPr="006C0F45">
        <w:rPr>
          <w:rFonts w:ascii="Times New Roman" w:eastAsia="Times New Roman" w:hAnsi="Times New Roman" w:cs="Times New Roman"/>
          <w:sz w:val="24"/>
          <w:szCs w:val="24"/>
        </w:rPr>
        <w:br/>
        <w:t>In many villages, water points are located far from homes. This daily journey not only consumes valuable time but also exposes families to exhaustion, security risks, and missed opportunities for education and economic productivity.</w:t>
      </w:r>
    </w:p>
    <w:p w14:paraId="008211C7" w14:textId="0376020A" w:rsidR="00166EB8" w:rsidRPr="006C0F45" w:rsidRDefault="00166EB8" w:rsidP="006C0F45">
      <w:pPr>
        <w:spacing w:before="100" w:beforeAutospacing="1" w:after="100" w:afterAutospacing="1" w:line="360" w:lineRule="auto"/>
        <w:outlineLvl w:val="3"/>
        <w:rPr>
          <w:rFonts w:ascii="Times New Roman" w:hAnsi="Times New Roman" w:cs="Times New Roman"/>
        </w:rPr>
      </w:pPr>
      <w:r w:rsidRPr="006C0F45">
        <w:rPr>
          <w:rStyle w:val="Heading1Char"/>
          <w:rFonts w:ascii="Times New Roman" w:hAnsi="Times New Roman" w:cs="Times New Roman"/>
          <w:b/>
          <w:bCs/>
          <w:color w:val="auto"/>
        </w:rPr>
        <w:t>Photo 2: Water Collection and Storage</w:t>
      </w:r>
      <w:r w:rsidR="00F1394B" w:rsidRPr="006C0F45">
        <w:rPr>
          <w:rFonts w:ascii="Times New Roman" w:hAnsi="Times New Roman" w:cs="Times New Roman"/>
        </w:rPr>
        <w:drawing>
          <wp:inline distT="0" distB="0" distL="0" distR="0" wp14:anchorId="6138E9E3" wp14:editId="1BAFF9B1">
            <wp:extent cx="5943600" cy="3961765"/>
            <wp:effectExtent l="0" t="0" r="0" b="635"/>
            <wp:docPr id="1" name="Picture 1" descr="Walk for water: Your 6K vs. theirs | World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lk for water: Your 6K vs. theirs | World Vis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363DCE7E" w14:textId="77777777" w:rsidR="00F1394B" w:rsidRPr="006C0F45" w:rsidRDefault="00F1394B" w:rsidP="006C0F45">
      <w:pPr>
        <w:spacing w:line="360" w:lineRule="auto"/>
        <w:rPr>
          <w:rFonts w:ascii="Times New Roman" w:hAnsi="Times New Roman" w:cs="Times New Roman"/>
        </w:rPr>
      </w:pPr>
    </w:p>
    <w:p w14:paraId="64352AAE" w14:textId="77777777"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rPr>
      </w:pPr>
      <w:r w:rsidRPr="006C0F45">
        <w:rPr>
          <w:rFonts w:ascii="Times New Roman" w:eastAsia="Times New Roman" w:hAnsi="Times New Roman" w:cs="Times New Roman"/>
          <w:b/>
          <w:bCs/>
          <w:sz w:val="24"/>
          <w:szCs w:val="24"/>
        </w:rPr>
        <w:t>Caption:</w:t>
      </w:r>
      <w:r w:rsidRPr="006C0F45">
        <w:rPr>
          <w:rFonts w:ascii="Times New Roman" w:eastAsia="Times New Roman" w:hAnsi="Times New Roman" w:cs="Times New Roman"/>
          <w:sz w:val="24"/>
          <w:szCs w:val="24"/>
        </w:rPr>
        <w:t xml:space="preserve"> "Water collection is a daily chore, with families gathering water in containers for use throughout the day."</w:t>
      </w:r>
    </w:p>
    <w:p w14:paraId="54077D07" w14:textId="270B8AF7" w:rsidR="00B72150" w:rsidRPr="006C0F45" w:rsidRDefault="00B72150" w:rsidP="006C0F45">
      <w:pPr>
        <w:spacing w:before="100" w:beforeAutospacing="1" w:after="100" w:afterAutospacing="1" w:line="360" w:lineRule="auto"/>
        <w:rPr>
          <w:rFonts w:ascii="Times New Roman" w:eastAsia="Times New Roman" w:hAnsi="Times New Roman" w:cs="Times New Roman"/>
          <w:sz w:val="24"/>
          <w:szCs w:val="24"/>
        </w:rPr>
      </w:pPr>
      <w:r w:rsidRPr="006C0F45">
        <w:rPr>
          <w:rFonts w:ascii="Times New Roman" w:eastAsia="Times New Roman" w:hAnsi="Times New Roman" w:cs="Times New Roman"/>
          <w:b/>
          <w:bCs/>
          <w:sz w:val="24"/>
          <w:szCs w:val="24"/>
        </w:rPr>
        <w:t>Insight:</w:t>
      </w:r>
      <w:r w:rsidRPr="006C0F45">
        <w:rPr>
          <w:rFonts w:ascii="Times New Roman" w:eastAsia="Times New Roman" w:hAnsi="Times New Roman" w:cs="Times New Roman"/>
          <w:sz w:val="24"/>
          <w:szCs w:val="24"/>
        </w:rPr>
        <w:br/>
        <w:t>Because access is limited, households must carefully ration their water for cooking, cleaning, and drinking. Poor storage methods often expose water to contamination, increasing health risks despite the effort invested in collecting it.</w:t>
      </w:r>
    </w:p>
    <w:p w14:paraId="66B33408" w14:textId="02ED06F0" w:rsidR="00166EB8" w:rsidRPr="006C0F45" w:rsidRDefault="00166EB8" w:rsidP="006C0F45">
      <w:pPr>
        <w:spacing w:before="100" w:beforeAutospacing="1" w:after="100" w:afterAutospacing="1" w:line="360" w:lineRule="auto"/>
        <w:outlineLvl w:val="3"/>
        <w:rPr>
          <w:rFonts w:ascii="Times New Roman" w:eastAsia="Times New Roman" w:hAnsi="Times New Roman" w:cs="Times New Roman"/>
          <w:b/>
          <w:bCs/>
          <w:sz w:val="24"/>
          <w:szCs w:val="24"/>
        </w:rPr>
      </w:pPr>
      <w:r w:rsidRPr="006C0F45">
        <w:rPr>
          <w:rStyle w:val="Heading1Char"/>
          <w:rFonts w:ascii="Times New Roman" w:hAnsi="Times New Roman" w:cs="Times New Roman"/>
          <w:b/>
          <w:bCs/>
          <w:color w:val="auto"/>
        </w:rPr>
        <w:lastRenderedPageBreak/>
        <w:t>Photo 3: Water Quality Issues</w:t>
      </w:r>
      <w:r w:rsidR="00540335" w:rsidRPr="006C0F45">
        <w:rPr>
          <w:rFonts w:ascii="Times New Roman" w:hAnsi="Times New Roman" w:cs="Times New Roman"/>
          <w:noProof/>
          <w:sz w:val="24"/>
          <w:szCs w:val="24"/>
        </w:rPr>
        <w:drawing>
          <wp:inline distT="0" distB="0" distL="0" distR="0" wp14:anchorId="5A2FDD75" wp14:editId="7A6561A6">
            <wp:extent cx="5943600" cy="3909539"/>
            <wp:effectExtent l="0" t="0" r="0" b="0"/>
            <wp:docPr id="2" name="Picture 2" descr="Pictures showing a boy drinking river water.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s showing a boy drinking river water. | Downloa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09539"/>
                    </a:xfrm>
                    <a:prstGeom prst="rect">
                      <a:avLst/>
                    </a:prstGeom>
                    <a:noFill/>
                    <a:ln>
                      <a:noFill/>
                    </a:ln>
                  </pic:spPr>
                </pic:pic>
              </a:graphicData>
            </a:graphic>
          </wp:inline>
        </w:drawing>
      </w:r>
    </w:p>
    <w:p w14:paraId="03DFFEC3" w14:textId="0B97D95A"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rPr>
      </w:pPr>
    </w:p>
    <w:p w14:paraId="433D28E0" w14:textId="10024F7C"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lang w:val="en-KE"/>
        </w:rPr>
      </w:pPr>
      <w:r w:rsidRPr="006C0F45">
        <w:rPr>
          <w:rFonts w:ascii="Times New Roman" w:eastAsia="Times New Roman" w:hAnsi="Times New Roman" w:cs="Times New Roman"/>
          <w:b/>
          <w:bCs/>
          <w:sz w:val="24"/>
          <w:szCs w:val="24"/>
        </w:rPr>
        <w:t>Caption:</w:t>
      </w:r>
      <w:r w:rsidRPr="006C0F45">
        <w:rPr>
          <w:rFonts w:ascii="Times New Roman" w:eastAsia="Times New Roman" w:hAnsi="Times New Roman" w:cs="Times New Roman"/>
          <w:sz w:val="24"/>
          <w:szCs w:val="24"/>
        </w:rPr>
        <w:t xml:space="preserve"> "</w:t>
      </w:r>
      <w:r w:rsidR="00B72150" w:rsidRPr="006C0F45">
        <w:rPr>
          <w:rFonts w:ascii="Times New Roman" w:eastAsia="Times New Roman" w:hAnsi="Times New Roman" w:cs="Times New Roman"/>
          <w:sz w:val="24"/>
          <w:szCs w:val="24"/>
          <w:lang w:val="en-KE"/>
        </w:rPr>
        <w:t>Many communities depend on contaminated water sources, leading to outbreaks of waterborne diseases.</w:t>
      </w:r>
      <w:r w:rsidRPr="006C0F45">
        <w:rPr>
          <w:rFonts w:ascii="Times New Roman" w:eastAsia="Times New Roman" w:hAnsi="Times New Roman" w:cs="Times New Roman"/>
          <w:sz w:val="24"/>
          <w:szCs w:val="24"/>
        </w:rPr>
        <w:t>"</w:t>
      </w:r>
    </w:p>
    <w:p w14:paraId="57DCCACE" w14:textId="14BFC6BB" w:rsidR="00B72150" w:rsidRPr="006C0F45" w:rsidRDefault="00BC5561" w:rsidP="006C0F45">
      <w:pPr>
        <w:spacing w:line="360" w:lineRule="auto"/>
        <w:rPr>
          <w:rFonts w:ascii="Times New Roman" w:hAnsi="Times New Roman" w:cs="Times New Roman"/>
          <w:sz w:val="24"/>
          <w:szCs w:val="24"/>
        </w:rPr>
      </w:pPr>
      <w:r w:rsidRPr="006C0F45">
        <w:rPr>
          <w:rFonts w:ascii="Times New Roman" w:hAnsi="Times New Roman" w:cs="Times New Roman"/>
          <w:b/>
          <w:bCs/>
          <w:sz w:val="24"/>
          <w:szCs w:val="24"/>
        </w:rPr>
        <w:t>Insight:</w:t>
      </w:r>
      <w:r w:rsidRPr="006C0F45">
        <w:rPr>
          <w:rFonts w:ascii="Times New Roman" w:hAnsi="Times New Roman" w:cs="Times New Roman"/>
          <w:sz w:val="24"/>
          <w:szCs w:val="24"/>
        </w:rPr>
        <w:br/>
        <w:t>Without proper infrastructure or filtration systems, communities often rely on rivers, ponds, or shallow wells shared with animals. This leads to the spread of diseases like cholera, dysentery, and typhoid, placing immense pressure on healthcare systems.</w:t>
      </w:r>
    </w:p>
    <w:p w14:paraId="26CA4A3F" w14:textId="77777777" w:rsidR="00922586" w:rsidRPr="006C0F45" w:rsidRDefault="00922586" w:rsidP="006C0F45">
      <w:pPr>
        <w:spacing w:line="360" w:lineRule="auto"/>
        <w:rPr>
          <w:rFonts w:ascii="Times New Roman" w:hAnsi="Times New Roman" w:cs="Times New Roman"/>
          <w:b/>
          <w:bCs/>
        </w:rPr>
      </w:pPr>
    </w:p>
    <w:p w14:paraId="43FE9564" w14:textId="77777777" w:rsidR="00922586" w:rsidRPr="006C0F45" w:rsidRDefault="00922586" w:rsidP="006C0F45">
      <w:pPr>
        <w:spacing w:line="360" w:lineRule="auto"/>
        <w:rPr>
          <w:rFonts w:ascii="Times New Roman" w:hAnsi="Times New Roman" w:cs="Times New Roman"/>
          <w:b/>
          <w:bCs/>
        </w:rPr>
      </w:pPr>
    </w:p>
    <w:p w14:paraId="1670AE76" w14:textId="77777777" w:rsidR="00922586" w:rsidRPr="006C0F45" w:rsidRDefault="00922586" w:rsidP="006C0F45">
      <w:pPr>
        <w:spacing w:line="360" w:lineRule="auto"/>
        <w:rPr>
          <w:rFonts w:ascii="Times New Roman" w:hAnsi="Times New Roman" w:cs="Times New Roman"/>
          <w:b/>
          <w:bCs/>
          <w:sz w:val="24"/>
          <w:szCs w:val="24"/>
        </w:rPr>
      </w:pPr>
    </w:p>
    <w:p w14:paraId="5D4899D2" w14:textId="77777777" w:rsidR="00922586" w:rsidRPr="006C0F45" w:rsidRDefault="00922586" w:rsidP="006C0F45">
      <w:pPr>
        <w:spacing w:line="360" w:lineRule="auto"/>
        <w:rPr>
          <w:rFonts w:ascii="Times New Roman" w:hAnsi="Times New Roman" w:cs="Times New Roman"/>
          <w:b/>
          <w:bCs/>
        </w:rPr>
      </w:pPr>
    </w:p>
    <w:p w14:paraId="3D697D7F" w14:textId="0D0C0407" w:rsidR="00BC5561" w:rsidRPr="006C0F45" w:rsidRDefault="00166EB8" w:rsidP="006C0F45">
      <w:pPr>
        <w:pStyle w:val="Heading1"/>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lastRenderedPageBreak/>
        <w:t>Photo 4: Impact on Health</w:t>
      </w:r>
    </w:p>
    <w:p w14:paraId="4C6D6F9A" w14:textId="4C679794" w:rsidR="00262CEA" w:rsidRPr="006C0F45" w:rsidRDefault="00262CEA" w:rsidP="006C0F45">
      <w:pPr>
        <w:spacing w:line="360" w:lineRule="auto"/>
        <w:rPr>
          <w:rFonts w:ascii="Times New Roman" w:eastAsia="Times New Roman" w:hAnsi="Times New Roman" w:cs="Times New Roman"/>
          <w:b/>
          <w:bCs/>
        </w:rPr>
      </w:pPr>
      <w:r w:rsidRPr="006C0F45">
        <w:rPr>
          <w:rFonts w:ascii="Times New Roman" w:hAnsi="Times New Roman" w:cs="Times New Roman"/>
          <w:noProof/>
        </w:rPr>
        <w:drawing>
          <wp:inline distT="0" distB="0" distL="0" distR="0" wp14:anchorId="666B5818" wp14:editId="2FC4F67B">
            <wp:extent cx="5943600" cy="2226653"/>
            <wp:effectExtent l="0" t="0" r="0" b="2540"/>
            <wp:docPr id="5" name="Picture 5" descr="7 Most Common Waterborne Diseases (and How to Prevent Them) - Lifewater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 Most Common Waterborne Diseases (and How to Prevent Them) - Lifewater  Internatio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26653"/>
                    </a:xfrm>
                    <a:prstGeom prst="rect">
                      <a:avLst/>
                    </a:prstGeom>
                    <a:noFill/>
                    <a:ln>
                      <a:noFill/>
                    </a:ln>
                  </pic:spPr>
                </pic:pic>
              </a:graphicData>
            </a:graphic>
          </wp:inline>
        </w:drawing>
      </w:r>
    </w:p>
    <w:p w14:paraId="69F4B44F" w14:textId="59A4BE1C" w:rsidR="00262CEA" w:rsidRPr="006C0F45" w:rsidRDefault="00146EA3" w:rsidP="006C0F45">
      <w:pPr>
        <w:spacing w:line="360" w:lineRule="auto"/>
        <w:rPr>
          <w:rFonts w:ascii="Times New Roman" w:hAnsi="Times New Roman" w:cs="Times New Roman"/>
          <w:sz w:val="24"/>
          <w:szCs w:val="24"/>
        </w:rPr>
      </w:pPr>
      <w:r w:rsidRPr="006C0F45">
        <w:rPr>
          <w:rFonts w:ascii="Times New Roman" w:hAnsi="Times New Roman" w:cs="Times New Roman"/>
          <w:b/>
          <w:bCs/>
          <w:sz w:val="24"/>
          <w:szCs w:val="24"/>
        </w:rPr>
        <w:t>Caption:</w:t>
      </w:r>
      <w:r w:rsidRPr="006C0F45">
        <w:rPr>
          <w:rFonts w:ascii="Times New Roman" w:hAnsi="Times New Roman" w:cs="Times New Roman"/>
          <w:sz w:val="24"/>
          <w:szCs w:val="24"/>
        </w:rPr>
        <w:t xml:space="preserve"> “</w:t>
      </w:r>
      <w:r w:rsidRPr="006C0F45">
        <w:rPr>
          <w:rFonts w:ascii="Times New Roman" w:hAnsi="Times New Roman" w:cs="Times New Roman"/>
          <w:i/>
          <w:iCs/>
          <w:sz w:val="24"/>
          <w:szCs w:val="24"/>
        </w:rPr>
        <w:t>Unsafe water contributes to widespread waterborne diseases, particularly affecting children and vulnerable populations.</w:t>
      </w:r>
      <w:r w:rsidRPr="006C0F45">
        <w:rPr>
          <w:rFonts w:ascii="Times New Roman" w:hAnsi="Times New Roman" w:cs="Times New Roman"/>
          <w:i/>
          <w:iCs/>
          <w:sz w:val="24"/>
          <w:szCs w:val="24"/>
        </w:rPr>
        <w:t>”</w:t>
      </w:r>
    </w:p>
    <w:p w14:paraId="2A8679EE" w14:textId="1ED73DA8" w:rsidR="00E67364" w:rsidRPr="006C0F45" w:rsidRDefault="00E67364" w:rsidP="006C0F45">
      <w:pPr>
        <w:spacing w:line="360" w:lineRule="auto"/>
        <w:rPr>
          <w:rFonts w:ascii="Times New Roman" w:hAnsi="Times New Roman" w:cs="Times New Roman"/>
          <w:sz w:val="24"/>
          <w:szCs w:val="24"/>
        </w:rPr>
      </w:pPr>
      <w:r w:rsidRPr="006C0F45">
        <w:rPr>
          <w:rFonts w:ascii="Times New Roman" w:hAnsi="Times New Roman" w:cs="Times New Roman"/>
          <w:b/>
          <w:bCs/>
          <w:sz w:val="24"/>
          <w:szCs w:val="24"/>
        </w:rPr>
        <w:t>Insight:</w:t>
      </w:r>
      <w:r w:rsidRPr="006C0F45">
        <w:rPr>
          <w:rFonts w:ascii="Times New Roman" w:hAnsi="Times New Roman" w:cs="Times New Roman"/>
          <w:sz w:val="24"/>
          <w:szCs w:val="24"/>
        </w:rPr>
        <w:br/>
        <w:t>Water-related illnesses reduce life expectancy and hinder community development. Malnourished and sick children miss school frequently, perpetuating cycles of poverty and limiting future opportunities.</w:t>
      </w:r>
    </w:p>
    <w:p w14:paraId="4B7CC395" w14:textId="77777777" w:rsidR="00E67364" w:rsidRPr="006C0F45" w:rsidRDefault="00E67364" w:rsidP="006C0F45">
      <w:pPr>
        <w:spacing w:line="360" w:lineRule="auto"/>
        <w:rPr>
          <w:rFonts w:ascii="Times New Roman" w:hAnsi="Times New Roman" w:cs="Times New Roman"/>
          <w:sz w:val="24"/>
          <w:szCs w:val="24"/>
        </w:rPr>
      </w:pPr>
    </w:p>
    <w:p w14:paraId="6BFEF955" w14:textId="288D39B5" w:rsidR="00166EB8" w:rsidRPr="006C0F45" w:rsidRDefault="00166EB8" w:rsidP="006C0F45">
      <w:pPr>
        <w:pStyle w:val="Heading1"/>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lastRenderedPageBreak/>
        <w:t>Photo 5: Community Initiatives</w:t>
      </w:r>
    </w:p>
    <w:p w14:paraId="4CEBA78D" w14:textId="02D59CFE" w:rsidR="00262CEA" w:rsidRPr="006C0F45" w:rsidRDefault="00262CEA" w:rsidP="006C0F45">
      <w:pPr>
        <w:spacing w:line="360" w:lineRule="auto"/>
        <w:rPr>
          <w:rFonts w:ascii="Times New Roman" w:eastAsia="Times New Roman" w:hAnsi="Times New Roman" w:cs="Times New Roman"/>
        </w:rPr>
      </w:pPr>
      <w:r w:rsidRPr="006C0F45">
        <w:rPr>
          <w:rFonts w:ascii="Times New Roman" w:hAnsi="Times New Roman" w:cs="Times New Roman"/>
          <w:noProof/>
        </w:rPr>
        <w:drawing>
          <wp:inline distT="0" distB="0" distL="0" distR="0" wp14:anchorId="57F45EE4" wp14:editId="08610F9E">
            <wp:extent cx="4712677" cy="3131135"/>
            <wp:effectExtent l="0" t="0" r="0" b="0"/>
            <wp:docPr id="6" name="Picture 6" descr="5 ways to improve water quality and access to water – Service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ways to improve water quality and access to water – Service in A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868" cy="3143221"/>
                    </a:xfrm>
                    <a:prstGeom prst="rect">
                      <a:avLst/>
                    </a:prstGeom>
                    <a:noFill/>
                    <a:ln>
                      <a:noFill/>
                    </a:ln>
                  </pic:spPr>
                </pic:pic>
              </a:graphicData>
            </a:graphic>
          </wp:inline>
        </w:drawing>
      </w:r>
    </w:p>
    <w:p w14:paraId="2FB017C8" w14:textId="00D9AAFB"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rPr>
      </w:pPr>
    </w:p>
    <w:p w14:paraId="4CC3A4AB" w14:textId="77777777" w:rsidR="00A97B8F" w:rsidRPr="00A97B8F" w:rsidRDefault="00A97B8F" w:rsidP="006C0F45">
      <w:pPr>
        <w:spacing w:before="100" w:beforeAutospacing="1" w:after="100" w:afterAutospacing="1" w:line="360" w:lineRule="auto"/>
        <w:ind w:left="360"/>
        <w:rPr>
          <w:rFonts w:ascii="Times New Roman" w:eastAsia="Times New Roman" w:hAnsi="Times New Roman" w:cs="Times New Roman"/>
          <w:b/>
          <w:bCs/>
          <w:sz w:val="24"/>
          <w:szCs w:val="24"/>
          <w:lang w:val="en-KE"/>
        </w:rPr>
      </w:pPr>
      <w:r w:rsidRPr="00A97B8F">
        <w:rPr>
          <w:rFonts w:ascii="Times New Roman" w:eastAsia="Times New Roman" w:hAnsi="Times New Roman" w:cs="Times New Roman"/>
          <w:b/>
          <w:bCs/>
          <w:sz w:val="24"/>
          <w:szCs w:val="24"/>
          <w:lang w:val="en-KE"/>
        </w:rPr>
        <w:t>Caption:</w:t>
      </w:r>
      <w:r w:rsidRPr="00A97B8F">
        <w:rPr>
          <w:rFonts w:ascii="Times New Roman" w:eastAsia="Times New Roman" w:hAnsi="Times New Roman" w:cs="Times New Roman"/>
          <w:b/>
          <w:bCs/>
          <w:sz w:val="24"/>
          <w:szCs w:val="24"/>
          <w:lang w:val="en-KE"/>
        </w:rPr>
        <w:br/>
      </w:r>
      <w:r w:rsidRPr="00A97B8F">
        <w:rPr>
          <w:rFonts w:ascii="Times New Roman" w:eastAsia="Times New Roman" w:hAnsi="Times New Roman" w:cs="Times New Roman"/>
          <w:i/>
          <w:iCs/>
          <w:sz w:val="24"/>
          <w:szCs w:val="24"/>
          <w:lang w:val="en-KE"/>
        </w:rPr>
        <w:t>"Community-driven projects focus on providing safe water, promoting better health, and enhancing sanitation."</w:t>
      </w:r>
    </w:p>
    <w:p w14:paraId="3BA0472D" w14:textId="567F7BA9" w:rsidR="00922586" w:rsidRPr="006C0F45" w:rsidRDefault="00A97B8F" w:rsidP="006C0F45">
      <w:pPr>
        <w:spacing w:before="100" w:beforeAutospacing="1" w:after="100" w:afterAutospacing="1" w:line="360" w:lineRule="auto"/>
        <w:ind w:left="360"/>
        <w:rPr>
          <w:rFonts w:ascii="Times New Roman" w:eastAsia="Times New Roman" w:hAnsi="Times New Roman" w:cs="Times New Roman"/>
          <w:sz w:val="24"/>
          <w:szCs w:val="24"/>
          <w:lang w:val="en-KE"/>
        </w:rPr>
      </w:pPr>
      <w:r w:rsidRPr="00A97B8F">
        <w:rPr>
          <w:rFonts w:ascii="Times New Roman" w:eastAsia="Times New Roman" w:hAnsi="Times New Roman" w:cs="Times New Roman"/>
          <w:b/>
          <w:bCs/>
          <w:sz w:val="24"/>
          <w:szCs w:val="24"/>
          <w:lang w:val="en-KE"/>
        </w:rPr>
        <w:t>Insight:</w:t>
      </w:r>
      <w:r w:rsidRPr="00A97B8F">
        <w:rPr>
          <w:rFonts w:ascii="Times New Roman" w:eastAsia="Times New Roman" w:hAnsi="Times New Roman" w:cs="Times New Roman"/>
          <w:b/>
          <w:bCs/>
          <w:sz w:val="24"/>
          <w:szCs w:val="24"/>
          <w:lang w:val="en-KE"/>
        </w:rPr>
        <w:br/>
      </w:r>
      <w:r w:rsidRPr="00A97B8F">
        <w:rPr>
          <w:rFonts w:ascii="Times New Roman" w:eastAsia="Times New Roman" w:hAnsi="Times New Roman" w:cs="Times New Roman"/>
          <w:sz w:val="24"/>
          <w:szCs w:val="24"/>
          <w:lang w:val="en-KE"/>
        </w:rPr>
        <w:t>Grassroots initiatives are crucial in bridging gaps left by inadequate infrastructure. By installing boreholes, rainwater harvesting systems, and water treatment facilities, these programs improve health and empower communities to take ownership of their development.</w:t>
      </w:r>
    </w:p>
    <w:p w14:paraId="6F241FFE" w14:textId="77777777" w:rsidR="00A97B8F" w:rsidRDefault="00A97B8F" w:rsidP="006C0F45">
      <w:pPr>
        <w:spacing w:line="360" w:lineRule="auto"/>
        <w:rPr>
          <w:rFonts w:ascii="Times New Roman" w:hAnsi="Times New Roman" w:cs="Times New Roman"/>
          <w:lang w:val="en-KE"/>
        </w:rPr>
      </w:pPr>
    </w:p>
    <w:p w14:paraId="1C24CDA9" w14:textId="77777777" w:rsidR="006C0F45" w:rsidRDefault="006C0F45" w:rsidP="006C0F45">
      <w:pPr>
        <w:spacing w:line="360" w:lineRule="auto"/>
        <w:rPr>
          <w:rFonts w:ascii="Times New Roman" w:hAnsi="Times New Roman" w:cs="Times New Roman"/>
          <w:lang w:val="en-KE"/>
        </w:rPr>
      </w:pPr>
    </w:p>
    <w:p w14:paraId="55CF8C49" w14:textId="77777777" w:rsidR="006C0F45" w:rsidRDefault="006C0F45" w:rsidP="006C0F45">
      <w:pPr>
        <w:spacing w:line="360" w:lineRule="auto"/>
        <w:rPr>
          <w:rFonts w:ascii="Times New Roman" w:hAnsi="Times New Roman" w:cs="Times New Roman"/>
          <w:lang w:val="en-KE"/>
        </w:rPr>
      </w:pPr>
    </w:p>
    <w:p w14:paraId="0853F160" w14:textId="77777777" w:rsidR="006C0F45" w:rsidRPr="006C0F45" w:rsidRDefault="006C0F45" w:rsidP="006C0F45">
      <w:pPr>
        <w:spacing w:line="360" w:lineRule="auto"/>
        <w:rPr>
          <w:rFonts w:ascii="Times New Roman" w:hAnsi="Times New Roman" w:cs="Times New Roman"/>
          <w:lang w:val="en-KE"/>
        </w:rPr>
      </w:pPr>
    </w:p>
    <w:p w14:paraId="704530BD" w14:textId="52D2EDE6" w:rsidR="00166EB8" w:rsidRPr="006C0F45" w:rsidRDefault="00166EB8" w:rsidP="006C0F45">
      <w:pPr>
        <w:pStyle w:val="Heading1"/>
        <w:spacing w:line="360" w:lineRule="auto"/>
        <w:rPr>
          <w:rFonts w:ascii="Times New Roman" w:hAnsi="Times New Roman" w:cs="Times New Roman"/>
          <w:b/>
          <w:bCs/>
          <w:noProof/>
          <w:color w:val="auto"/>
        </w:rPr>
      </w:pPr>
      <w:r w:rsidRPr="006C0F45">
        <w:rPr>
          <w:rFonts w:ascii="Times New Roman" w:eastAsia="Times New Roman" w:hAnsi="Times New Roman" w:cs="Times New Roman"/>
          <w:b/>
          <w:bCs/>
          <w:color w:val="auto"/>
        </w:rPr>
        <w:lastRenderedPageBreak/>
        <w:t>Photo 6: Women and Water Empowerment</w:t>
      </w:r>
      <w:r w:rsidR="00262CEA" w:rsidRPr="006C0F45">
        <w:rPr>
          <w:rFonts w:ascii="Times New Roman" w:hAnsi="Times New Roman" w:cs="Times New Roman"/>
          <w:b/>
          <w:bCs/>
          <w:noProof/>
          <w:color w:val="auto"/>
        </w:rPr>
        <w:t xml:space="preserve"> </w:t>
      </w:r>
    </w:p>
    <w:p w14:paraId="7DD2E8A9" w14:textId="77777777" w:rsidR="007B3217" w:rsidRPr="006C0F45" w:rsidRDefault="007B3217" w:rsidP="006C0F45">
      <w:pPr>
        <w:spacing w:line="360" w:lineRule="auto"/>
        <w:rPr>
          <w:rFonts w:ascii="Times New Roman" w:hAnsi="Times New Roman" w:cs="Times New Roman"/>
        </w:rPr>
      </w:pPr>
    </w:p>
    <w:p w14:paraId="72EA3A1B" w14:textId="4BFBFE8C" w:rsidR="00262CEA" w:rsidRPr="006C0F45" w:rsidRDefault="00262CEA" w:rsidP="006C0F45">
      <w:pPr>
        <w:spacing w:line="360" w:lineRule="auto"/>
        <w:rPr>
          <w:rFonts w:ascii="Times New Roman" w:eastAsia="Times New Roman" w:hAnsi="Times New Roman" w:cs="Times New Roman"/>
        </w:rPr>
      </w:pPr>
      <w:r w:rsidRPr="006C0F45">
        <w:rPr>
          <w:rFonts w:ascii="Times New Roman" w:hAnsi="Times New Roman" w:cs="Times New Roman"/>
          <w:noProof/>
        </w:rPr>
        <w:drawing>
          <wp:inline distT="0" distB="0" distL="0" distR="0" wp14:anchorId="1D6118D4" wp14:editId="4E38E6B3">
            <wp:extent cx="5846557" cy="2236763"/>
            <wp:effectExtent l="0" t="0" r="1905" b="0"/>
            <wp:docPr id="4" name="Picture 4" descr="Guest Article: The Transformative Potential of Women in Water Resource  Management | SDG Knowledge Hub | II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uest Article: The Transformative Potential of Women in Water Resource  Management | SDG Knowledge Hub | IIS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5386" cy="2251618"/>
                    </a:xfrm>
                    <a:prstGeom prst="rect">
                      <a:avLst/>
                    </a:prstGeom>
                    <a:noFill/>
                    <a:ln>
                      <a:noFill/>
                    </a:ln>
                  </pic:spPr>
                </pic:pic>
              </a:graphicData>
            </a:graphic>
          </wp:inline>
        </w:drawing>
      </w:r>
    </w:p>
    <w:p w14:paraId="296BA6D7" w14:textId="0995BFDD" w:rsidR="00166EB8" w:rsidRPr="006C0F45" w:rsidRDefault="00166EB8" w:rsidP="006C0F45">
      <w:pPr>
        <w:spacing w:before="100" w:beforeAutospacing="1" w:after="100" w:afterAutospacing="1" w:line="360" w:lineRule="auto"/>
        <w:rPr>
          <w:rFonts w:ascii="Times New Roman" w:eastAsia="Times New Roman" w:hAnsi="Times New Roman" w:cs="Times New Roman"/>
          <w:sz w:val="24"/>
          <w:szCs w:val="24"/>
        </w:rPr>
      </w:pPr>
    </w:p>
    <w:p w14:paraId="5591AC6C" w14:textId="77777777" w:rsidR="00C90618" w:rsidRPr="006C0F45" w:rsidRDefault="00C90618" w:rsidP="006C0F45">
      <w:pPr>
        <w:spacing w:line="360" w:lineRule="auto"/>
        <w:rPr>
          <w:rFonts w:ascii="Times New Roman" w:hAnsi="Times New Roman" w:cs="Times New Roman"/>
          <w:sz w:val="24"/>
          <w:szCs w:val="24"/>
          <w:lang w:val="en-KE"/>
        </w:rPr>
      </w:pPr>
      <w:r w:rsidRPr="006C0F45">
        <w:rPr>
          <w:rFonts w:ascii="Times New Roman" w:hAnsi="Times New Roman" w:cs="Times New Roman"/>
          <w:b/>
          <w:bCs/>
          <w:sz w:val="24"/>
          <w:szCs w:val="24"/>
          <w:lang w:val="en-KE"/>
        </w:rPr>
        <w:t>Caption:</w:t>
      </w:r>
      <w:r w:rsidRPr="006C0F45">
        <w:rPr>
          <w:rFonts w:ascii="Times New Roman" w:hAnsi="Times New Roman" w:cs="Times New Roman"/>
          <w:b/>
          <w:bCs/>
          <w:sz w:val="24"/>
          <w:szCs w:val="24"/>
          <w:lang w:val="en-KE"/>
        </w:rPr>
        <w:br/>
      </w:r>
      <w:r w:rsidRPr="006C0F45">
        <w:rPr>
          <w:rFonts w:ascii="Times New Roman" w:hAnsi="Times New Roman" w:cs="Times New Roman"/>
          <w:sz w:val="24"/>
          <w:szCs w:val="24"/>
          <w:lang w:val="en-KE"/>
        </w:rPr>
        <w:t>"</w:t>
      </w:r>
      <w:r w:rsidRPr="006C0F45">
        <w:rPr>
          <w:rFonts w:ascii="Times New Roman" w:hAnsi="Times New Roman" w:cs="Times New Roman"/>
          <w:i/>
          <w:iCs/>
          <w:sz w:val="24"/>
          <w:szCs w:val="24"/>
          <w:lang w:val="en-KE"/>
        </w:rPr>
        <w:t>Access to clean water empowers women, granting them more time for education, entrepreneurship, and leadership roles."</w:t>
      </w:r>
    </w:p>
    <w:p w14:paraId="50908C7E" w14:textId="77777777" w:rsidR="00C90618" w:rsidRPr="006C0F45" w:rsidRDefault="00C90618" w:rsidP="006C0F45">
      <w:pPr>
        <w:spacing w:line="360" w:lineRule="auto"/>
        <w:rPr>
          <w:rFonts w:ascii="Times New Roman" w:hAnsi="Times New Roman" w:cs="Times New Roman"/>
          <w:sz w:val="24"/>
          <w:szCs w:val="24"/>
          <w:lang w:val="en-KE"/>
        </w:rPr>
      </w:pPr>
      <w:r w:rsidRPr="006C0F45">
        <w:rPr>
          <w:rFonts w:ascii="Times New Roman" w:hAnsi="Times New Roman" w:cs="Times New Roman"/>
          <w:b/>
          <w:bCs/>
          <w:sz w:val="24"/>
          <w:szCs w:val="24"/>
          <w:lang w:val="en-KE"/>
        </w:rPr>
        <w:t>Insight:</w:t>
      </w:r>
      <w:r w:rsidRPr="006C0F45">
        <w:rPr>
          <w:rFonts w:ascii="Times New Roman" w:hAnsi="Times New Roman" w:cs="Times New Roman"/>
          <w:sz w:val="24"/>
          <w:szCs w:val="24"/>
          <w:lang w:val="en-KE"/>
        </w:rPr>
        <w:br/>
        <w:t>In many rural settings, women bear the greatest burden of water collection. When clean water becomes accessible, they gain freedom to pursue education, participate in economic activities, and contribute to decision-making in their communities.</w:t>
      </w:r>
    </w:p>
    <w:p w14:paraId="0D3AFACC" w14:textId="77777777" w:rsidR="00262CEA" w:rsidRPr="006C0F45" w:rsidRDefault="00262CEA" w:rsidP="006C0F45">
      <w:pPr>
        <w:spacing w:line="360" w:lineRule="auto"/>
        <w:rPr>
          <w:rFonts w:ascii="Times New Roman" w:hAnsi="Times New Roman" w:cs="Times New Roman"/>
          <w:lang w:val="en-KE"/>
        </w:rPr>
      </w:pPr>
    </w:p>
    <w:p w14:paraId="1D8BD422" w14:textId="77777777" w:rsidR="00C90618" w:rsidRPr="006C0F45" w:rsidRDefault="00C90618" w:rsidP="006C0F45">
      <w:pPr>
        <w:spacing w:line="360" w:lineRule="auto"/>
        <w:rPr>
          <w:rFonts w:ascii="Times New Roman" w:hAnsi="Times New Roman" w:cs="Times New Roman"/>
          <w:lang w:val="en-KE"/>
        </w:rPr>
      </w:pPr>
    </w:p>
    <w:p w14:paraId="28D6226B" w14:textId="77777777" w:rsidR="00C90618" w:rsidRPr="006C0F45" w:rsidRDefault="00C90618" w:rsidP="006C0F45">
      <w:pPr>
        <w:spacing w:line="360" w:lineRule="auto"/>
        <w:rPr>
          <w:rFonts w:ascii="Times New Roman" w:hAnsi="Times New Roman" w:cs="Times New Roman"/>
          <w:lang w:val="en-KE"/>
        </w:rPr>
      </w:pPr>
    </w:p>
    <w:p w14:paraId="0354E229" w14:textId="55C6AECA" w:rsidR="00166EB8" w:rsidRPr="006C0F45" w:rsidRDefault="00166EB8" w:rsidP="006C0F45">
      <w:pPr>
        <w:pStyle w:val="Heading1"/>
        <w:spacing w:line="360" w:lineRule="auto"/>
        <w:rPr>
          <w:rFonts w:ascii="Times New Roman" w:eastAsia="Times New Roman" w:hAnsi="Times New Roman" w:cs="Times New Roman"/>
          <w:b/>
          <w:bCs/>
          <w:color w:val="auto"/>
        </w:rPr>
      </w:pPr>
      <w:r w:rsidRPr="006C0F45">
        <w:rPr>
          <w:rFonts w:ascii="Times New Roman" w:eastAsia="Times New Roman" w:hAnsi="Times New Roman" w:cs="Times New Roman"/>
          <w:b/>
          <w:bCs/>
          <w:color w:val="auto"/>
        </w:rPr>
        <w:lastRenderedPageBreak/>
        <w:t>Photo 7: Sustainable Solutions</w:t>
      </w:r>
    </w:p>
    <w:p w14:paraId="6A74EFF8" w14:textId="5AA8EF22" w:rsidR="00166EB8" w:rsidRPr="006C0F45" w:rsidRDefault="00262CEA" w:rsidP="006C0F45">
      <w:pPr>
        <w:spacing w:before="100" w:beforeAutospacing="1" w:after="100" w:afterAutospacing="1" w:line="360" w:lineRule="auto"/>
        <w:ind w:left="720"/>
        <w:rPr>
          <w:rFonts w:ascii="Times New Roman" w:eastAsia="Times New Roman" w:hAnsi="Times New Roman" w:cs="Times New Roman"/>
          <w:sz w:val="24"/>
          <w:szCs w:val="24"/>
        </w:rPr>
      </w:pPr>
      <w:r w:rsidRPr="006C0F45">
        <w:rPr>
          <w:rFonts w:ascii="Times New Roman" w:hAnsi="Times New Roman" w:cs="Times New Roman"/>
          <w:noProof/>
          <w:sz w:val="24"/>
          <w:szCs w:val="24"/>
        </w:rPr>
        <w:drawing>
          <wp:inline distT="0" distB="0" distL="0" distR="0" wp14:anchorId="1DEADBD2" wp14:editId="711D4CDC">
            <wp:extent cx="3411415" cy="2811727"/>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3701" cy="2821853"/>
                    </a:xfrm>
                    <a:prstGeom prst="rect">
                      <a:avLst/>
                    </a:prstGeom>
                    <a:noFill/>
                    <a:ln>
                      <a:noFill/>
                    </a:ln>
                  </pic:spPr>
                </pic:pic>
              </a:graphicData>
            </a:graphic>
          </wp:inline>
        </w:drawing>
      </w:r>
    </w:p>
    <w:p w14:paraId="29D19A52" w14:textId="77777777" w:rsidR="00711C88" w:rsidRPr="00711C88" w:rsidRDefault="00711C88" w:rsidP="006C0F45">
      <w:pPr>
        <w:spacing w:line="360" w:lineRule="auto"/>
        <w:rPr>
          <w:rFonts w:ascii="Times New Roman" w:hAnsi="Times New Roman" w:cs="Times New Roman"/>
          <w:sz w:val="24"/>
          <w:szCs w:val="24"/>
          <w:lang w:val="en-KE"/>
        </w:rPr>
      </w:pPr>
      <w:r w:rsidRPr="00711C88">
        <w:rPr>
          <w:rFonts w:ascii="Times New Roman" w:hAnsi="Times New Roman" w:cs="Times New Roman"/>
          <w:b/>
          <w:bCs/>
          <w:sz w:val="24"/>
          <w:szCs w:val="24"/>
          <w:lang w:val="en-KE"/>
        </w:rPr>
        <w:t>Caption:</w:t>
      </w:r>
      <w:r w:rsidRPr="00711C88">
        <w:rPr>
          <w:rFonts w:ascii="Times New Roman" w:hAnsi="Times New Roman" w:cs="Times New Roman"/>
          <w:b/>
          <w:bCs/>
          <w:sz w:val="24"/>
          <w:szCs w:val="24"/>
          <w:lang w:val="en-KE"/>
        </w:rPr>
        <w:br/>
      </w:r>
      <w:r w:rsidRPr="00711C88">
        <w:rPr>
          <w:rFonts w:ascii="Times New Roman" w:hAnsi="Times New Roman" w:cs="Times New Roman"/>
          <w:i/>
          <w:iCs/>
          <w:sz w:val="24"/>
          <w:szCs w:val="24"/>
          <w:lang w:val="en-KE"/>
        </w:rPr>
        <w:t>"Sustainable water projects, such as solar-powered pumps and rainwater harvesting systems, transform lives and foster long-term community development."</w:t>
      </w:r>
    </w:p>
    <w:p w14:paraId="3633D5BD" w14:textId="175F9E1C" w:rsidR="00922586" w:rsidRPr="006C0F45" w:rsidRDefault="00711C88" w:rsidP="006C0F45">
      <w:pPr>
        <w:spacing w:line="360" w:lineRule="auto"/>
        <w:rPr>
          <w:rFonts w:ascii="Times New Roman" w:hAnsi="Times New Roman" w:cs="Times New Roman"/>
          <w:b/>
          <w:bCs/>
          <w:sz w:val="24"/>
          <w:szCs w:val="24"/>
          <w:lang w:val="en-KE"/>
        </w:rPr>
      </w:pPr>
      <w:r w:rsidRPr="00711C88">
        <w:rPr>
          <w:rFonts w:ascii="Times New Roman" w:hAnsi="Times New Roman" w:cs="Times New Roman"/>
          <w:b/>
          <w:bCs/>
          <w:sz w:val="24"/>
          <w:szCs w:val="24"/>
          <w:lang w:val="en-KE"/>
        </w:rPr>
        <w:t>Insight:</w:t>
      </w:r>
      <w:r w:rsidRPr="00711C88">
        <w:rPr>
          <w:rFonts w:ascii="Times New Roman" w:hAnsi="Times New Roman" w:cs="Times New Roman"/>
          <w:b/>
          <w:bCs/>
          <w:sz w:val="24"/>
          <w:szCs w:val="24"/>
          <w:lang w:val="en-KE"/>
        </w:rPr>
        <w:br/>
      </w:r>
      <w:r w:rsidRPr="00711C88">
        <w:rPr>
          <w:rFonts w:ascii="Times New Roman" w:hAnsi="Times New Roman" w:cs="Times New Roman"/>
          <w:sz w:val="24"/>
          <w:szCs w:val="24"/>
          <w:lang w:val="en-KE"/>
        </w:rPr>
        <w:t>Investment in sustainable infrastructure is critical for lasting change. By combining modern technology with local knowledge, these projects ensure continuous access to clean water while addressing environmental and economic challenges.</w:t>
      </w:r>
    </w:p>
    <w:p w14:paraId="678BD458" w14:textId="77777777" w:rsidR="00711C88" w:rsidRPr="006C0F45" w:rsidRDefault="00711C88" w:rsidP="006C0F45">
      <w:pPr>
        <w:pStyle w:val="Heading1"/>
        <w:spacing w:line="360" w:lineRule="auto"/>
        <w:rPr>
          <w:rFonts w:ascii="Times New Roman" w:hAnsi="Times New Roman" w:cs="Times New Roman"/>
          <w:b/>
          <w:bCs/>
          <w:color w:val="auto"/>
          <w:lang w:val="en-KE"/>
        </w:rPr>
      </w:pPr>
      <w:r w:rsidRPr="006C0F45">
        <w:rPr>
          <w:rFonts w:ascii="Times New Roman" w:hAnsi="Times New Roman" w:cs="Times New Roman"/>
          <w:b/>
          <w:bCs/>
          <w:color w:val="auto"/>
          <w:lang w:val="en-KE"/>
        </w:rPr>
        <w:t>Conclusion</w:t>
      </w:r>
    </w:p>
    <w:p w14:paraId="7A5E3059" w14:textId="77777777" w:rsidR="00711C88" w:rsidRPr="00711C88" w:rsidRDefault="00711C88" w:rsidP="006C0F45">
      <w:pPr>
        <w:spacing w:line="360" w:lineRule="auto"/>
        <w:rPr>
          <w:rFonts w:ascii="Times New Roman" w:hAnsi="Times New Roman" w:cs="Times New Roman"/>
          <w:sz w:val="24"/>
          <w:szCs w:val="24"/>
          <w:lang w:val="en-KE"/>
        </w:rPr>
      </w:pPr>
      <w:r w:rsidRPr="00711C88">
        <w:rPr>
          <w:rFonts w:ascii="Times New Roman" w:hAnsi="Times New Roman" w:cs="Times New Roman"/>
          <w:sz w:val="24"/>
          <w:szCs w:val="24"/>
          <w:lang w:val="en-KE"/>
        </w:rPr>
        <w:t>Access to clean water is not merely a basic human right — it is a foundation for health, education, gender equality, and economic development. The photos presented illustrate the urgent need for investment in sustainable water solutions.</w:t>
      </w:r>
    </w:p>
    <w:p w14:paraId="0A71B441" w14:textId="77777777" w:rsidR="00711C88" w:rsidRPr="006C0F45" w:rsidRDefault="00711C88" w:rsidP="006C0F45">
      <w:pPr>
        <w:pStyle w:val="Heading1"/>
        <w:spacing w:line="360" w:lineRule="auto"/>
        <w:rPr>
          <w:rFonts w:ascii="Times New Roman" w:hAnsi="Times New Roman" w:cs="Times New Roman"/>
          <w:b/>
          <w:bCs/>
          <w:color w:val="auto"/>
          <w:lang w:val="en-KE"/>
        </w:rPr>
      </w:pPr>
      <w:r w:rsidRPr="006C0F45">
        <w:rPr>
          <w:rFonts w:ascii="Times New Roman" w:hAnsi="Times New Roman" w:cs="Times New Roman"/>
          <w:b/>
          <w:bCs/>
          <w:color w:val="auto"/>
          <w:lang w:val="en-KE"/>
        </w:rPr>
        <w:t>Key Takeaways</w:t>
      </w:r>
    </w:p>
    <w:p w14:paraId="471CE712" w14:textId="77777777" w:rsidR="00711C88" w:rsidRPr="00711C88" w:rsidRDefault="00711C88" w:rsidP="006C0F45">
      <w:pPr>
        <w:numPr>
          <w:ilvl w:val="0"/>
          <w:numId w:val="10"/>
        </w:numPr>
        <w:tabs>
          <w:tab w:val="clear" w:pos="720"/>
          <w:tab w:val="num" w:pos="360"/>
        </w:tabs>
        <w:spacing w:line="360" w:lineRule="auto"/>
        <w:ind w:left="360"/>
        <w:rPr>
          <w:rFonts w:ascii="Times New Roman" w:hAnsi="Times New Roman" w:cs="Times New Roman"/>
          <w:sz w:val="24"/>
          <w:szCs w:val="24"/>
          <w:lang w:val="en-KE"/>
        </w:rPr>
      </w:pPr>
      <w:r w:rsidRPr="00711C88">
        <w:rPr>
          <w:rFonts w:ascii="Times New Roman" w:hAnsi="Times New Roman" w:cs="Times New Roman"/>
          <w:b/>
          <w:bCs/>
          <w:sz w:val="24"/>
          <w:szCs w:val="24"/>
          <w:lang w:val="en-KE"/>
        </w:rPr>
        <w:t>Health Improvement</w:t>
      </w:r>
    </w:p>
    <w:p w14:paraId="3AD985FD" w14:textId="77777777" w:rsidR="00711C88" w:rsidRPr="006C0F45" w:rsidRDefault="00711C88" w:rsidP="006C0F45">
      <w:pPr>
        <w:pStyle w:val="ListParagraph"/>
        <w:numPr>
          <w:ilvl w:val="0"/>
          <w:numId w:val="11"/>
        </w:numPr>
        <w:spacing w:line="360" w:lineRule="auto"/>
        <w:ind w:left="720"/>
        <w:rPr>
          <w:rFonts w:ascii="Times New Roman" w:hAnsi="Times New Roman" w:cs="Times New Roman"/>
          <w:sz w:val="24"/>
          <w:szCs w:val="24"/>
          <w:lang w:val="en-KE"/>
        </w:rPr>
      </w:pPr>
      <w:r w:rsidRPr="006C0F45">
        <w:rPr>
          <w:rFonts w:ascii="Times New Roman" w:hAnsi="Times New Roman" w:cs="Times New Roman"/>
          <w:sz w:val="24"/>
          <w:szCs w:val="24"/>
          <w:lang w:val="en-KE"/>
        </w:rPr>
        <w:t>Clean water reduces waterborne diseases like cholera and typhoid.</w:t>
      </w:r>
    </w:p>
    <w:p w14:paraId="45F61CB1" w14:textId="77777777" w:rsidR="00711C88" w:rsidRPr="006C0F45" w:rsidRDefault="00711C88" w:rsidP="006C0F45">
      <w:pPr>
        <w:pStyle w:val="ListParagraph"/>
        <w:numPr>
          <w:ilvl w:val="0"/>
          <w:numId w:val="11"/>
        </w:numPr>
        <w:spacing w:line="360" w:lineRule="auto"/>
        <w:ind w:left="720"/>
        <w:rPr>
          <w:rFonts w:ascii="Times New Roman" w:hAnsi="Times New Roman" w:cs="Times New Roman"/>
          <w:sz w:val="24"/>
          <w:szCs w:val="24"/>
          <w:lang w:val="en-KE"/>
        </w:rPr>
      </w:pPr>
      <w:r w:rsidRPr="006C0F45">
        <w:rPr>
          <w:rFonts w:ascii="Times New Roman" w:hAnsi="Times New Roman" w:cs="Times New Roman"/>
          <w:sz w:val="24"/>
          <w:szCs w:val="24"/>
          <w:lang w:val="en-KE"/>
        </w:rPr>
        <w:t>Improved sanitation leads to stronger, healthier communities.</w:t>
      </w:r>
    </w:p>
    <w:p w14:paraId="0DB78DB7" w14:textId="77777777" w:rsidR="00711C88" w:rsidRPr="00711C88" w:rsidRDefault="00711C88" w:rsidP="006C0F45">
      <w:pPr>
        <w:numPr>
          <w:ilvl w:val="0"/>
          <w:numId w:val="10"/>
        </w:numPr>
        <w:tabs>
          <w:tab w:val="clear" w:pos="720"/>
          <w:tab w:val="num" w:pos="360"/>
        </w:tabs>
        <w:spacing w:line="360" w:lineRule="auto"/>
        <w:ind w:left="360"/>
        <w:rPr>
          <w:rFonts w:ascii="Times New Roman" w:hAnsi="Times New Roman" w:cs="Times New Roman"/>
          <w:sz w:val="24"/>
          <w:szCs w:val="24"/>
          <w:lang w:val="en-KE"/>
        </w:rPr>
      </w:pPr>
      <w:r w:rsidRPr="00711C88">
        <w:rPr>
          <w:rFonts w:ascii="Times New Roman" w:hAnsi="Times New Roman" w:cs="Times New Roman"/>
          <w:b/>
          <w:bCs/>
          <w:sz w:val="24"/>
          <w:szCs w:val="24"/>
          <w:lang w:val="en-KE"/>
        </w:rPr>
        <w:lastRenderedPageBreak/>
        <w:t>Educational Benefits</w:t>
      </w:r>
    </w:p>
    <w:p w14:paraId="55C47008" w14:textId="77777777" w:rsidR="00711C88" w:rsidRPr="006C0F45" w:rsidRDefault="00711C88" w:rsidP="006C0F45">
      <w:pPr>
        <w:pStyle w:val="ListParagraph"/>
        <w:numPr>
          <w:ilvl w:val="0"/>
          <w:numId w:val="12"/>
        </w:numPr>
        <w:spacing w:line="360" w:lineRule="auto"/>
        <w:ind w:left="720"/>
        <w:rPr>
          <w:rFonts w:ascii="Times New Roman" w:hAnsi="Times New Roman" w:cs="Times New Roman"/>
          <w:sz w:val="24"/>
          <w:szCs w:val="24"/>
          <w:lang w:val="en-KE"/>
        </w:rPr>
      </w:pPr>
      <w:r w:rsidRPr="006C0F45">
        <w:rPr>
          <w:rFonts w:ascii="Times New Roman" w:hAnsi="Times New Roman" w:cs="Times New Roman"/>
          <w:sz w:val="24"/>
          <w:szCs w:val="24"/>
          <w:lang w:val="en-KE"/>
        </w:rPr>
        <w:t>Children, especially girls, spend less time collecting water and more time learning.</w:t>
      </w:r>
    </w:p>
    <w:p w14:paraId="6C0AD8D7" w14:textId="77777777" w:rsidR="00711C88" w:rsidRPr="006C0F45" w:rsidRDefault="00711C88" w:rsidP="006C0F45">
      <w:pPr>
        <w:pStyle w:val="ListParagraph"/>
        <w:numPr>
          <w:ilvl w:val="0"/>
          <w:numId w:val="12"/>
        </w:numPr>
        <w:spacing w:line="360" w:lineRule="auto"/>
        <w:ind w:left="720"/>
        <w:rPr>
          <w:rFonts w:ascii="Times New Roman" w:hAnsi="Times New Roman" w:cs="Times New Roman"/>
          <w:sz w:val="24"/>
          <w:szCs w:val="24"/>
          <w:lang w:val="en-KE"/>
        </w:rPr>
      </w:pPr>
      <w:r w:rsidRPr="006C0F45">
        <w:rPr>
          <w:rFonts w:ascii="Times New Roman" w:hAnsi="Times New Roman" w:cs="Times New Roman"/>
          <w:sz w:val="24"/>
          <w:szCs w:val="24"/>
          <w:lang w:val="en-KE"/>
        </w:rPr>
        <w:t>Proper hydration enhances concentration and academic performance.</w:t>
      </w:r>
    </w:p>
    <w:p w14:paraId="772DAC8F" w14:textId="77777777" w:rsidR="00711C88" w:rsidRPr="00711C88" w:rsidRDefault="00711C88" w:rsidP="006C0F45">
      <w:pPr>
        <w:numPr>
          <w:ilvl w:val="0"/>
          <w:numId w:val="10"/>
        </w:numPr>
        <w:tabs>
          <w:tab w:val="clear" w:pos="720"/>
          <w:tab w:val="num" w:pos="360"/>
        </w:tabs>
        <w:spacing w:line="360" w:lineRule="auto"/>
        <w:ind w:left="360"/>
        <w:rPr>
          <w:rFonts w:ascii="Times New Roman" w:hAnsi="Times New Roman" w:cs="Times New Roman"/>
          <w:sz w:val="24"/>
          <w:szCs w:val="24"/>
          <w:lang w:val="en-KE"/>
        </w:rPr>
      </w:pPr>
      <w:r w:rsidRPr="00711C88">
        <w:rPr>
          <w:rFonts w:ascii="Times New Roman" w:hAnsi="Times New Roman" w:cs="Times New Roman"/>
          <w:b/>
          <w:bCs/>
          <w:sz w:val="24"/>
          <w:szCs w:val="24"/>
          <w:lang w:val="en-KE"/>
        </w:rPr>
        <w:t>Economic Growth</w:t>
      </w:r>
    </w:p>
    <w:p w14:paraId="2E41DEEA" w14:textId="77777777" w:rsidR="00711C88" w:rsidRPr="006C0F45" w:rsidRDefault="00711C88" w:rsidP="006C0F45">
      <w:pPr>
        <w:pStyle w:val="ListParagraph"/>
        <w:numPr>
          <w:ilvl w:val="0"/>
          <w:numId w:val="14"/>
        </w:numPr>
        <w:spacing w:line="360" w:lineRule="auto"/>
        <w:rPr>
          <w:rFonts w:ascii="Times New Roman" w:hAnsi="Times New Roman" w:cs="Times New Roman"/>
          <w:sz w:val="24"/>
          <w:szCs w:val="24"/>
          <w:lang w:val="en-KE"/>
        </w:rPr>
      </w:pPr>
      <w:r w:rsidRPr="006C0F45">
        <w:rPr>
          <w:rFonts w:ascii="Times New Roman" w:hAnsi="Times New Roman" w:cs="Times New Roman"/>
          <w:sz w:val="24"/>
          <w:szCs w:val="24"/>
          <w:lang w:val="en-KE"/>
        </w:rPr>
        <w:t>Families save time and energy, enabling engagement in income-generating activities.</w:t>
      </w:r>
    </w:p>
    <w:p w14:paraId="30117F51" w14:textId="77777777" w:rsidR="00711C88" w:rsidRPr="006C0F45" w:rsidRDefault="00711C88" w:rsidP="006C0F45">
      <w:pPr>
        <w:pStyle w:val="ListParagraph"/>
        <w:numPr>
          <w:ilvl w:val="0"/>
          <w:numId w:val="14"/>
        </w:numPr>
        <w:spacing w:line="360" w:lineRule="auto"/>
        <w:rPr>
          <w:rFonts w:ascii="Times New Roman" w:hAnsi="Times New Roman" w:cs="Times New Roman"/>
          <w:sz w:val="24"/>
          <w:szCs w:val="24"/>
          <w:lang w:val="en-KE"/>
        </w:rPr>
      </w:pPr>
      <w:r w:rsidRPr="006C0F45">
        <w:rPr>
          <w:rFonts w:ascii="Times New Roman" w:hAnsi="Times New Roman" w:cs="Times New Roman"/>
          <w:sz w:val="24"/>
          <w:szCs w:val="24"/>
          <w:lang w:val="en-KE"/>
        </w:rPr>
        <w:t>Reliable water access boosts agricultural productivity and food security.</w:t>
      </w:r>
    </w:p>
    <w:p w14:paraId="2A4E04C5" w14:textId="77777777" w:rsidR="00711C88" w:rsidRPr="00711C88" w:rsidRDefault="00711C88" w:rsidP="006C0F45">
      <w:pPr>
        <w:numPr>
          <w:ilvl w:val="0"/>
          <w:numId w:val="10"/>
        </w:numPr>
        <w:tabs>
          <w:tab w:val="clear" w:pos="720"/>
          <w:tab w:val="num" w:pos="360"/>
        </w:tabs>
        <w:spacing w:line="360" w:lineRule="auto"/>
        <w:ind w:left="360"/>
        <w:rPr>
          <w:rFonts w:ascii="Times New Roman" w:hAnsi="Times New Roman" w:cs="Times New Roman"/>
          <w:sz w:val="24"/>
          <w:szCs w:val="24"/>
          <w:lang w:val="en-KE"/>
        </w:rPr>
      </w:pPr>
      <w:r w:rsidRPr="00711C88">
        <w:rPr>
          <w:rFonts w:ascii="Times New Roman" w:hAnsi="Times New Roman" w:cs="Times New Roman"/>
          <w:b/>
          <w:bCs/>
          <w:sz w:val="24"/>
          <w:szCs w:val="24"/>
          <w:lang w:val="en-KE"/>
        </w:rPr>
        <w:t>Gender Equality</w:t>
      </w:r>
    </w:p>
    <w:p w14:paraId="0E19B1D7" w14:textId="77777777" w:rsidR="00711C88" w:rsidRPr="006C0F45" w:rsidRDefault="00711C88" w:rsidP="006C0F45">
      <w:pPr>
        <w:pStyle w:val="ListParagraph"/>
        <w:numPr>
          <w:ilvl w:val="0"/>
          <w:numId w:val="13"/>
        </w:numPr>
        <w:spacing w:line="360" w:lineRule="auto"/>
        <w:rPr>
          <w:rFonts w:ascii="Times New Roman" w:hAnsi="Times New Roman" w:cs="Times New Roman"/>
          <w:sz w:val="24"/>
          <w:szCs w:val="24"/>
          <w:lang w:val="en-KE"/>
        </w:rPr>
      </w:pPr>
      <w:r w:rsidRPr="006C0F45">
        <w:rPr>
          <w:rFonts w:ascii="Times New Roman" w:hAnsi="Times New Roman" w:cs="Times New Roman"/>
          <w:sz w:val="24"/>
          <w:szCs w:val="24"/>
          <w:lang w:val="en-KE"/>
        </w:rPr>
        <w:t>Women gain time for education, employment, and leadership roles.</w:t>
      </w:r>
    </w:p>
    <w:p w14:paraId="0AC84865" w14:textId="77777777" w:rsidR="00711C88" w:rsidRPr="006C0F45" w:rsidRDefault="00711C88" w:rsidP="006C0F45">
      <w:pPr>
        <w:pStyle w:val="ListParagraph"/>
        <w:numPr>
          <w:ilvl w:val="0"/>
          <w:numId w:val="13"/>
        </w:numPr>
        <w:spacing w:line="360" w:lineRule="auto"/>
        <w:rPr>
          <w:rFonts w:ascii="Times New Roman" w:hAnsi="Times New Roman" w:cs="Times New Roman"/>
          <w:sz w:val="24"/>
          <w:szCs w:val="24"/>
          <w:lang w:val="en-KE"/>
        </w:rPr>
      </w:pPr>
      <w:r w:rsidRPr="006C0F45">
        <w:rPr>
          <w:rFonts w:ascii="Times New Roman" w:hAnsi="Times New Roman" w:cs="Times New Roman"/>
          <w:sz w:val="24"/>
          <w:szCs w:val="24"/>
          <w:lang w:val="en-KE"/>
        </w:rPr>
        <w:t>Reduced physical strain improves their overall well-being.</w:t>
      </w:r>
    </w:p>
    <w:p w14:paraId="3563338C" w14:textId="77777777" w:rsidR="00711C88" w:rsidRPr="00711C88" w:rsidRDefault="00711C88" w:rsidP="006C0F45">
      <w:pPr>
        <w:spacing w:line="360" w:lineRule="auto"/>
        <w:rPr>
          <w:rFonts w:ascii="Times New Roman" w:hAnsi="Times New Roman" w:cs="Times New Roman"/>
          <w:sz w:val="24"/>
          <w:szCs w:val="24"/>
          <w:lang w:val="en-KE"/>
        </w:rPr>
      </w:pPr>
      <w:r w:rsidRPr="00711C88">
        <w:rPr>
          <w:rFonts w:ascii="Times New Roman" w:hAnsi="Times New Roman" w:cs="Times New Roman"/>
          <w:sz w:val="24"/>
          <w:szCs w:val="24"/>
          <w:lang w:val="en-KE"/>
        </w:rPr>
        <w:t>By highlighting these challenges and solutions, this photographic essay underscores the need for collaboration between governments, NGOs, and local communities to secure universal access to clean, safe, and sustainable water sources.</w:t>
      </w:r>
    </w:p>
    <w:p w14:paraId="520CDEF5" w14:textId="1D8A8E8F" w:rsidR="00166EB8" w:rsidRPr="006C0F45" w:rsidRDefault="00166EB8" w:rsidP="006C0F45">
      <w:pPr>
        <w:spacing w:line="360" w:lineRule="auto"/>
        <w:rPr>
          <w:rFonts w:ascii="Times New Roman" w:eastAsia="Times New Roman" w:hAnsi="Times New Roman" w:cs="Times New Roman"/>
          <w:sz w:val="24"/>
          <w:szCs w:val="24"/>
          <w:lang w:val="en-KE"/>
        </w:rPr>
      </w:pPr>
    </w:p>
    <w:sectPr w:rsidR="00166EB8" w:rsidRPr="006C0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BCE"/>
    <w:multiLevelType w:val="multilevel"/>
    <w:tmpl w:val="4F1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104F"/>
    <w:multiLevelType w:val="multilevel"/>
    <w:tmpl w:val="A6C4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74F1E"/>
    <w:multiLevelType w:val="hybridMultilevel"/>
    <w:tmpl w:val="107CA1A2"/>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2B7A284E"/>
    <w:multiLevelType w:val="hybridMultilevel"/>
    <w:tmpl w:val="F110B314"/>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C043F4F"/>
    <w:multiLevelType w:val="multilevel"/>
    <w:tmpl w:val="05A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B2455"/>
    <w:multiLevelType w:val="hybridMultilevel"/>
    <w:tmpl w:val="14A42604"/>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40472BAE"/>
    <w:multiLevelType w:val="hybridMultilevel"/>
    <w:tmpl w:val="CC30D1E4"/>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4646411A"/>
    <w:multiLevelType w:val="multilevel"/>
    <w:tmpl w:val="8A7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E6A39"/>
    <w:multiLevelType w:val="multilevel"/>
    <w:tmpl w:val="D46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14D80"/>
    <w:multiLevelType w:val="multilevel"/>
    <w:tmpl w:val="F87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B448F"/>
    <w:multiLevelType w:val="multilevel"/>
    <w:tmpl w:val="C47A0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533C2"/>
    <w:multiLevelType w:val="multilevel"/>
    <w:tmpl w:val="8828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644B4"/>
    <w:multiLevelType w:val="multilevel"/>
    <w:tmpl w:val="050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F2427"/>
    <w:multiLevelType w:val="multilevel"/>
    <w:tmpl w:val="4DFC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4258">
    <w:abstractNumId w:val="4"/>
  </w:num>
  <w:num w:numId="2" w16cid:durableId="1620993167">
    <w:abstractNumId w:val="12"/>
  </w:num>
  <w:num w:numId="3" w16cid:durableId="1923488399">
    <w:abstractNumId w:val="8"/>
  </w:num>
  <w:num w:numId="4" w16cid:durableId="353918368">
    <w:abstractNumId w:val="13"/>
  </w:num>
  <w:num w:numId="5" w16cid:durableId="525752020">
    <w:abstractNumId w:val="9"/>
  </w:num>
  <w:num w:numId="6" w16cid:durableId="1672488396">
    <w:abstractNumId w:val="0"/>
  </w:num>
  <w:num w:numId="7" w16cid:durableId="836306840">
    <w:abstractNumId w:val="1"/>
  </w:num>
  <w:num w:numId="8" w16cid:durableId="2059238215">
    <w:abstractNumId w:val="10"/>
  </w:num>
  <w:num w:numId="9" w16cid:durableId="704327969">
    <w:abstractNumId w:val="7"/>
  </w:num>
  <w:num w:numId="10" w16cid:durableId="817303375">
    <w:abstractNumId w:val="11"/>
  </w:num>
  <w:num w:numId="11" w16cid:durableId="1214196666">
    <w:abstractNumId w:val="5"/>
  </w:num>
  <w:num w:numId="12" w16cid:durableId="1366978571">
    <w:abstractNumId w:val="3"/>
  </w:num>
  <w:num w:numId="13" w16cid:durableId="835413546">
    <w:abstractNumId w:val="2"/>
  </w:num>
  <w:num w:numId="14" w16cid:durableId="672146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B8"/>
    <w:rsid w:val="00146EA3"/>
    <w:rsid w:val="00166EB8"/>
    <w:rsid w:val="00262CEA"/>
    <w:rsid w:val="004146F5"/>
    <w:rsid w:val="004E47A0"/>
    <w:rsid w:val="00540335"/>
    <w:rsid w:val="005448E2"/>
    <w:rsid w:val="006C0F45"/>
    <w:rsid w:val="00711C88"/>
    <w:rsid w:val="007B3217"/>
    <w:rsid w:val="00861413"/>
    <w:rsid w:val="008802AE"/>
    <w:rsid w:val="0091425D"/>
    <w:rsid w:val="00922586"/>
    <w:rsid w:val="00945211"/>
    <w:rsid w:val="00A968F9"/>
    <w:rsid w:val="00A97B8F"/>
    <w:rsid w:val="00B72150"/>
    <w:rsid w:val="00BC5561"/>
    <w:rsid w:val="00C90618"/>
    <w:rsid w:val="00D0037F"/>
    <w:rsid w:val="00D828E7"/>
    <w:rsid w:val="00E67364"/>
    <w:rsid w:val="00E74FDE"/>
    <w:rsid w:val="00F1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C0939"/>
  <w15:chartTrackingRefBased/>
  <w15:docId w15:val="{E63718D6-FFDD-491B-B8D1-B7040A48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4F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11C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4FD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72150"/>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11C8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11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27535">
      <w:bodyDiv w:val="1"/>
      <w:marLeft w:val="0"/>
      <w:marRight w:val="0"/>
      <w:marTop w:val="0"/>
      <w:marBottom w:val="0"/>
      <w:divBdr>
        <w:top w:val="none" w:sz="0" w:space="0" w:color="auto"/>
        <w:left w:val="none" w:sz="0" w:space="0" w:color="auto"/>
        <w:bottom w:val="none" w:sz="0" w:space="0" w:color="auto"/>
        <w:right w:val="none" w:sz="0" w:space="0" w:color="auto"/>
      </w:divBdr>
    </w:div>
    <w:div w:id="191327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Th3 R1val</cp:lastModifiedBy>
  <cp:revision>3</cp:revision>
  <dcterms:created xsi:type="dcterms:W3CDTF">2025-08-26T20:10:00Z</dcterms:created>
  <dcterms:modified xsi:type="dcterms:W3CDTF">2025-08-26T20:54:00Z</dcterms:modified>
</cp:coreProperties>
</file>