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0B" w:rsidRPr="000A38B6" w:rsidRDefault="000A38B6">
      <w:pPr>
        <w:pStyle w:val="af9"/>
        <w:rPr>
          <w:lang w:val="en-US"/>
        </w:rPr>
      </w:pPr>
      <w:r>
        <w:rPr>
          <w:rFonts w:hint="eastAsia"/>
        </w:rPr>
        <w:t>以</w:t>
      </w:r>
      <w:r>
        <w:rPr>
          <w:lang w:val="en-US"/>
        </w:rPr>
        <w:t>fomc</w:t>
      </w:r>
      <w:r>
        <w:rPr>
          <w:rFonts w:hint="eastAsia"/>
          <w:lang w:val="en-US"/>
        </w:rPr>
        <w:t>發言預測利率走勢</w:t>
      </w:r>
    </w:p>
    <w:p w:rsidR="0035480B" w:rsidRDefault="000F6F63"/>
    <w:p w:rsidR="00F967D3" w:rsidRDefault="00F967D3"/>
    <w:p w:rsidR="00F967D3" w:rsidRDefault="00F967D3"/>
    <w:tbl>
      <w:tblPr>
        <w:tblStyle w:val="a8"/>
        <w:tblW w:w="0" w:type="auto"/>
        <w:tblLook w:val="04A0" w:firstRow="1" w:lastRow="0" w:firstColumn="1" w:lastColumn="0" w:noHBand="0" w:noVBand="1"/>
      </w:tblPr>
      <w:tblGrid>
        <w:gridCol w:w="4148"/>
        <w:gridCol w:w="4149"/>
      </w:tblGrid>
      <w:tr w:rsidR="007E5BF6" w:rsidTr="007E5BF6">
        <w:tc>
          <w:tcPr>
            <w:tcW w:w="4148" w:type="dxa"/>
          </w:tcPr>
          <w:p w:rsidR="007E5BF6" w:rsidRDefault="007E5BF6" w:rsidP="007E5BF6">
            <w:pPr>
              <w:pStyle w:val="afc"/>
            </w:pPr>
            <w:r>
              <w:rPr>
                <w:rFonts w:hint="eastAsia"/>
              </w:rPr>
              <w:t>網路爬蟲</w:t>
            </w:r>
          </w:p>
        </w:tc>
        <w:tc>
          <w:tcPr>
            <w:tcW w:w="4149" w:type="dxa"/>
          </w:tcPr>
          <w:p w:rsidR="007E5BF6" w:rsidRDefault="00F967D3" w:rsidP="007E5BF6">
            <w:pPr>
              <w:pStyle w:val="afc"/>
            </w:pPr>
            <w:r>
              <w:rPr>
                <w:rFonts w:hint="eastAsia"/>
              </w:rPr>
              <w:t>邱子軒</w:t>
            </w:r>
          </w:p>
        </w:tc>
      </w:tr>
      <w:tr w:rsidR="007E5BF6" w:rsidTr="007E5BF6">
        <w:tc>
          <w:tcPr>
            <w:tcW w:w="4148" w:type="dxa"/>
          </w:tcPr>
          <w:p w:rsidR="007E5BF6" w:rsidRDefault="007E5BF6" w:rsidP="007E5BF6">
            <w:pPr>
              <w:pStyle w:val="afc"/>
            </w:pPr>
            <w:r>
              <w:rPr>
                <w:rFonts w:hint="eastAsia"/>
              </w:rPr>
              <w:t>資料庫建立</w:t>
            </w:r>
          </w:p>
        </w:tc>
        <w:tc>
          <w:tcPr>
            <w:tcW w:w="4149" w:type="dxa"/>
          </w:tcPr>
          <w:p w:rsidR="007E5BF6" w:rsidRDefault="00F967D3" w:rsidP="007E5BF6">
            <w:pPr>
              <w:pStyle w:val="afc"/>
            </w:pPr>
            <w:r>
              <w:rPr>
                <w:rFonts w:hint="eastAsia"/>
              </w:rPr>
              <w:t>鄭元甦</w:t>
            </w:r>
          </w:p>
        </w:tc>
      </w:tr>
      <w:tr w:rsidR="007E5BF6" w:rsidTr="007E5BF6">
        <w:tc>
          <w:tcPr>
            <w:tcW w:w="4148" w:type="dxa"/>
          </w:tcPr>
          <w:p w:rsidR="007E5BF6" w:rsidRPr="007E5BF6" w:rsidRDefault="007E5BF6" w:rsidP="007E5BF6">
            <w:pPr>
              <w:pStyle w:val="afc"/>
              <w:rPr>
                <w:lang w:val="en-US"/>
              </w:rPr>
            </w:pPr>
            <w:r>
              <w:rPr>
                <w:rFonts w:hint="eastAsia"/>
              </w:rPr>
              <w:t>文字轉向量</w:t>
            </w:r>
            <w:r>
              <w:rPr>
                <w:lang w:val="en-US"/>
              </w:rPr>
              <w:t>word</w:t>
            </w:r>
            <w:r>
              <w:rPr>
                <w:rFonts w:hint="eastAsia"/>
                <w:lang w:val="en-US"/>
              </w:rPr>
              <w:t>2</w:t>
            </w:r>
            <w:r>
              <w:rPr>
                <w:lang w:val="en-US"/>
              </w:rPr>
              <w:t>vec</w:t>
            </w:r>
          </w:p>
        </w:tc>
        <w:tc>
          <w:tcPr>
            <w:tcW w:w="4149" w:type="dxa"/>
          </w:tcPr>
          <w:p w:rsidR="007E5BF6" w:rsidRDefault="00F967D3" w:rsidP="007E5BF6">
            <w:pPr>
              <w:pStyle w:val="afc"/>
            </w:pPr>
            <w:r>
              <w:rPr>
                <w:rFonts w:hint="eastAsia"/>
              </w:rPr>
              <w:t>余柏瑞</w:t>
            </w:r>
          </w:p>
        </w:tc>
      </w:tr>
      <w:tr w:rsidR="007E5BF6" w:rsidTr="007E5BF6">
        <w:tc>
          <w:tcPr>
            <w:tcW w:w="4148" w:type="dxa"/>
          </w:tcPr>
          <w:p w:rsidR="007E5BF6" w:rsidRPr="007E5BF6" w:rsidRDefault="007E5BF6" w:rsidP="007E5BF6">
            <w:pPr>
              <w:pStyle w:val="afc"/>
              <w:rPr>
                <w:lang w:val="en-US"/>
              </w:rPr>
            </w:pPr>
            <w:r>
              <w:rPr>
                <w:rFonts w:hint="eastAsia"/>
              </w:rPr>
              <w:t>估算</w:t>
            </w:r>
            <w:r>
              <w:rPr>
                <w:lang w:val="en-US"/>
              </w:rPr>
              <w:t>FOMC</w:t>
            </w:r>
            <w:r>
              <w:rPr>
                <w:rFonts w:hint="eastAsia"/>
                <w:lang w:val="en-US"/>
              </w:rPr>
              <w:t>升降</w:t>
            </w:r>
            <w:r w:rsidR="00F967D3">
              <w:rPr>
                <w:rFonts w:hint="eastAsia"/>
                <w:lang w:val="en-US"/>
              </w:rPr>
              <w:t>息機率</w:t>
            </w:r>
          </w:p>
        </w:tc>
        <w:tc>
          <w:tcPr>
            <w:tcW w:w="4149" w:type="dxa"/>
          </w:tcPr>
          <w:p w:rsidR="007E5BF6" w:rsidRDefault="00F967D3" w:rsidP="007E5BF6">
            <w:pPr>
              <w:pStyle w:val="afc"/>
            </w:pPr>
            <w:r>
              <w:rPr>
                <w:rFonts w:hint="eastAsia"/>
              </w:rPr>
              <w:t>黃煒翔</w:t>
            </w:r>
          </w:p>
        </w:tc>
      </w:tr>
    </w:tbl>
    <w:p w:rsidR="0035480B" w:rsidRDefault="000F6F63" w:rsidP="007E5BF6">
      <w:pPr>
        <w:pStyle w:val="afc"/>
        <w:ind w:firstLineChars="200" w:firstLine="600"/>
      </w:pPr>
    </w:p>
    <w:p w:rsidR="0035480B" w:rsidRDefault="00966D8D">
      <w:r>
        <w:br w:type="page"/>
      </w:r>
    </w:p>
    <w:p w:rsidR="0035480B" w:rsidRDefault="000F6F63">
      <w:pPr>
        <w:sectPr w:rsidR="0035480B">
          <w:pgSz w:w="11907" w:h="16839"/>
          <w:pgMar w:top="2520" w:right="1800" w:bottom="1728" w:left="1800" w:header="720" w:footer="720" w:gutter="0"/>
          <w:pgNumType w:fmt="lowerRoman" w:start="1"/>
          <w:cols w:space="720"/>
          <w:titlePg/>
          <w:docGrid w:linePitch="360"/>
        </w:sectPr>
      </w:pPr>
    </w:p>
    <w:p w:rsidR="0035480B" w:rsidRPr="00A6360C" w:rsidRDefault="00D22D87" w:rsidP="00A6360C">
      <w:pPr>
        <w:rPr>
          <w:sz w:val="56"/>
          <w:szCs w:val="56"/>
        </w:rPr>
      </w:pPr>
      <w:bookmarkStart w:id="0" w:name="_Toc408396851"/>
      <w:r>
        <w:rPr>
          <w:rStyle w:val="a9"/>
          <w:rFonts w:asciiTheme="majorEastAsia" w:hAnsiTheme="majorEastAsia" w:hint="eastAsia"/>
          <w:sz w:val="56"/>
          <w:szCs w:val="56"/>
        </w:rPr>
        <w:lastRenderedPageBreak/>
        <w:t>一、</w:t>
      </w:r>
      <w:r w:rsidRPr="00A6360C">
        <w:rPr>
          <w:rStyle w:val="a9"/>
          <w:rFonts w:asciiTheme="majorEastAsia" w:hAnsiTheme="majorEastAsia" w:hint="eastAsia"/>
          <w:sz w:val="56"/>
          <w:szCs w:val="56"/>
        </w:rPr>
        <w:t>網路爬蟲</w:t>
      </w:r>
      <w:bookmarkEnd w:id="0"/>
    </w:p>
    <w:p w:rsidR="0035480B" w:rsidRPr="00A6360C" w:rsidRDefault="00A6360C">
      <w:pPr>
        <w:pStyle w:val="2"/>
        <w:rPr>
          <w:lang w:val="en-US"/>
        </w:rPr>
      </w:pPr>
      <w:bookmarkStart w:id="1" w:name="_Toc408396852"/>
      <w:r>
        <w:rPr>
          <w:rFonts w:hint="eastAsia"/>
        </w:rPr>
        <w:t>網路爬蟲的</w:t>
      </w:r>
      <w:r>
        <w:rPr>
          <w:rFonts w:hint="eastAsia"/>
          <w:lang w:val="en-US"/>
        </w:rPr>
        <w:t>代碼</w:t>
      </w:r>
    </w:p>
    <w:bookmarkEnd w:id="1"/>
    <w:p w:rsidR="00A6360C" w:rsidRPr="00A6360C" w:rsidRDefault="00A6360C" w:rsidP="00A6360C">
      <w:pPr>
        <w:pStyle w:val="HTML"/>
        <w:shd w:val="clear" w:color="auto" w:fill="2B2B2B"/>
        <w:rPr>
          <w:rFonts w:ascii="Menlo" w:hAnsi="Menlo" w:cs="Menlo"/>
          <w:color w:val="A9B7C6"/>
          <w:sz w:val="18"/>
          <w:szCs w:val="18"/>
        </w:rPr>
      </w:pPr>
      <w:r w:rsidRPr="00A6360C">
        <w:rPr>
          <w:rFonts w:ascii="Menlo" w:hAnsi="Menlo" w:cs="Menlo"/>
          <w:color w:val="CC7832"/>
          <w:sz w:val="18"/>
          <w:szCs w:val="18"/>
        </w:rPr>
        <w:t xml:space="preserve">from </w:t>
      </w:r>
      <w:proofErr w:type="spellStart"/>
      <w:r w:rsidRPr="00A6360C">
        <w:rPr>
          <w:rFonts w:ascii="Menlo" w:hAnsi="Menlo" w:cs="Menlo"/>
          <w:color w:val="A9B7C6"/>
          <w:sz w:val="18"/>
          <w:szCs w:val="18"/>
        </w:rPr>
        <w:t>urllib.request</w:t>
      </w:r>
      <w:proofErr w:type="spellEnd"/>
      <w:r w:rsidRPr="00A6360C">
        <w:rPr>
          <w:rFonts w:ascii="Menlo" w:hAnsi="Menlo" w:cs="Menlo"/>
          <w:color w:val="A9B7C6"/>
          <w:sz w:val="18"/>
          <w:szCs w:val="18"/>
        </w:rPr>
        <w:t xml:space="preserve"> </w:t>
      </w:r>
      <w:r w:rsidRPr="00A6360C">
        <w:rPr>
          <w:rFonts w:ascii="Menlo" w:hAnsi="Menlo" w:cs="Menlo"/>
          <w:color w:val="CC7832"/>
          <w:sz w:val="18"/>
          <w:szCs w:val="18"/>
        </w:rPr>
        <w:t xml:space="preserve">import </w:t>
      </w:r>
      <w:proofErr w:type="spellStart"/>
      <w:r w:rsidRPr="00A6360C">
        <w:rPr>
          <w:rFonts w:ascii="Menlo" w:hAnsi="Menlo" w:cs="Menlo"/>
          <w:color w:val="A9B7C6"/>
          <w:sz w:val="18"/>
          <w:szCs w:val="18"/>
        </w:rPr>
        <w:t>urlopen</w:t>
      </w:r>
      <w:proofErr w:type="spellEnd"/>
      <w:r w:rsidRPr="00A6360C">
        <w:rPr>
          <w:rFonts w:ascii="Menlo" w:hAnsi="Menlo" w:cs="Menlo"/>
          <w:color w:val="A9B7C6"/>
          <w:sz w:val="18"/>
          <w:szCs w:val="18"/>
        </w:rPr>
        <w:br/>
      </w:r>
      <w:r w:rsidRPr="00A6360C">
        <w:rPr>
          <w:rFonts w:ascii="Menlo" w:hAnsi="Menlo" w:cs="Menlo"/>
          <w:color w:val="CC7832"/>
          <w:sz w:val="18"/>
          <w:szCs w:val="18"/>
        </w:rPr>
        <w:t xml:space="preserve">import </w:t>
      </w:r>
      <w:r w:rsidRPr="00A6360C">
        <w:rPr>
          <w:rFonts w:ascii="Menlo" w:hAnsi="Menlo" w:cs="Menlo"/>
          <w:color w:val="A9B7C6"/>
          <w:sz w:val="18"/>
          <w:szCs w:val="18"/>
        </w:rPr>
        <w:t>re</w:t>
      </w:r>
      <w:r w:rsidRPr="00A6360C">
        <w:rPr>
          <w:rFonts w:ascii="Menlo" w:hAnsi="Menlo" w:cs="Menlo"/>
          <w:color w:val="A9B7C6"/>
          <w:sz w:val="18"/>
          <w:szCs w:val="18"/>
        </w:rPr>
        <w:br/>
      </w:r>
      <w:r w:rsidRPr="00A6360C">
        <w:rPr>
          <w:rFonts w:ascii="Menlo" w:hAnsi="Menlo" w:cs="Menlo"/>
          <w:color w:val="CC7832"/>
          <w:sz w:val="18"/>
          <w:szCs w:val="18"/>
        </w:rPr>
        <w:t xml:space="preserve">import </w:t>
      </w:r>
      <w:r w:rsidRPr="00A6360C">
        <w:rPr>
          <w:rFonts w:ascii="Menlo" w:hAnsi="Menlo" w:cs="Menlo"/>
          <w:color w:val="A9B7C6"/>
          <w:sz w:val="18"/>
          <w:szCs w:val="18"/>
        </w:rPr>
        <w:t>requests</w:t>
      </w:r>
      <w:r w:rsidRPr="00A6360C">
        <w:rPr>
          <w:rFonts w:ascii="Menlo" w:hAnsi="Menlo" w:cs="Menlo"/>
          <w:color w:val="A9B7C6"/>
          <w:sz w:val="18"/>
          <w:szCs w:val="18"/>
        </w:rPr>
        <w:br/>
      </w:r>
      <w:r w:rsidRPr="00A6360C">
        <w:rPr>
          <w:rFonts w:ascii="Menlo" w:hAnsi="Menlo" w:cs="Menlo"/>
          <w:color w:val="CC7832"/>
          <w:sz w:val="18"/>
          <w:szCs w:val="18"/>
        </w:rPr>
        <w:t xml:space="preserve">from </w:t>
      </w:r>
      <w:r w:rsidRPr="00A6360C">
        <w:rPr>
          <w:rFonts w:ascii="Menlo" w:hAnsi="Menlo" w:cs="Menlo"/>
          <w:color w:val="A9B7C6"/>
          <w:sz w:val="18"/>
          <w:szCs w:val="18"/>
        </w:rPr>
        <w:t xml:space="preserve">bs4 </w:t>
      </w:r>
      <w:r w:rsidRPr="00A6360C">
        <w:rPr>
          <w:rFonts w:ascii="Menlo" w:hAnsi="Menlo" w:cs="Menlo"/>
          <w:color w:val="CC7832"/>
          <w:sz w:val="18"/>
          <w:szCs w:val="18"/>
        </w:rPr>
        <w:t xml:space="preserve">import </w:t>
      </w:r>
      <w:proofErr w:type="spellStart"/>
      <w:r w:rsidRPr="00A6360C">
        <w:rPr>
          <w:rFonts w:ascii="Menlo" w:hAnsi="Menlo" w:cs="Menlo"/>
          <w:color w:val="A9B7C6"/>
          <w:sz w:val="18"/>
          <w:szCs w:val="18"/>
        </w:rPr>
        <w:t>BeautifulSoup</w:t>
      </w:r>
      <w:proofErr w:type="spellEnd"/>
      <w:r w:rsidRPr="00A6360C">
        <w:rPr>
          <w:rFonts w:ascii="Menlo" w:hAnsi="Menlo" w:cs="Menlo"/>
          <w:color w:val="A9B7C6"/>
          <w:sz w:val="18"/>
          <w:szCs w:val="18"/>
        </w:rPr>
        <w:br/>
      </w:r>
      <w:r w:rsidRPr="00A6360C">
        <w:rPr>
          <w:rFonts w:ascii="Menlo" w:hAnsi="Menlo" w:cs="Menlo"/>
          <w:color w:val="CC7832"/>
          <w:sz w:val="18"/>
          <w:szCs w:val="18"/>
        </w:rPr>
        <w:t xml:space="preserve">import </w:t>
      </w:r>
      <w:proofErr w:type="spellStart"/>
      <w:r w:rsidRPr="00A6360C">
        <w:rPr>
          <w:rFonts w:ascii="Menlo" w:hAnsi="Menlo" w:cs="Menlo"/>
          <w:color w:val="A9B7C6"/>
          <w:sz w:val="18"/>
          <w:szCs w:val="18"/>
        </w:rPr>
        <w:t>json</w:t>
      </w:r>
      <w:proofErr w:type="spellEnd"/>
      <w:r w:rsidRPr="00A6360C">
        <w:rPr>
          <w:rFonts w:ascii="Menlo" w:hAnsi="Menlo" w:cs="Menlo"/>
          <w:color w:val="A9B7C6"/>
          <w:sz w:val="18"/>
          <w:szCs w:val="18"/>
        </w:rPr>
        <w:br/>
        <w:t xml:space="preserve">html = </w:t>
      </w:r>
      <w:proofErr w:type="spellStart"/>
      <w:r w:rsidRPr="00A6360C">
        <w:rPr>
          <w:rFonts w:ascii="Menlo" w:hAnsi="Menlo" w:cs="Menlo"/>
          <w:color w:val="A9B7C6"/>
          <w:sz w:val="18"/>
          <w:szCs w:val="18"/>
        </w:rPr>
        <w:t>urlopen</w:t>
      </w:r>
      <w:proofErr w:type="spellEnd"/>
      <w:r w:rsidRPr="00A6360C">
        <w:rPr>
          <w:rFonts w:ascii="Menlo" w:hAnsi="Menlo" w:cs="Menlo"/>
          <w:color w:val="A9B7C6"/>
          <w:sz w:val="18"/>
          <w:szCs w:val="18"/>
        </w:rPr>
        <w:t>(</w:t>
      </w:r>
      <w:r w:rsidRPr="00A6360C">
        <w:rPr>
          <w:rFonts w:ascii="Menlo" w:hAnsi="Menlo" w:cs="Menlo"/>
          <w:color w:val="A9B7C6"/>
          <w:sz w:val="18"/>
          <w:szCs w:val="18"/>
        </w:rPr>
        <w:br/>
        <w:t xml:space="preserve">    </w:t>
      </w:r>
      <w:r w:rsidRPr="00A6360C">
        <w:rPr>
          <w:rFonts w:ascii="Menlo" w:hAnsi="Menlo" w:cs="Menlo"/>
          <w:color w:val="6A8759"/>
          <w:sz w:val="18"/>
          <w:szCs w:val="18"/>
        </w:rPr>
        <w:t>"https://www.federalreserve.gov/newsevents/speech/2019-speeches.htm"</w:t>
      </w:r>
      <w:r w:rsidRPr="00A6360C">
        <w:rPr>
          <w:rFonts w:ascii="Menlo" w:hAnsi="Menlo" w:cs="Menlo"/>
          <w:color w:val="6A8759"/>
          <w:sz w:val="18"/>
          <w:szCs w:val="18"/>
        </w:rPr>
        <w:br/>
      </w:r>
      <w:r w:rsidRPr="00A6360C">
        <w:rPr>
          <w:rFonts w:ascii="Menlo" w:hAnsi="Menlo" w:cs="Menlo"/>
          <w:color w:val="A9B7C6"/>
          <w:sz w:val="18"/>
          <w:szCs w:val="18"/>
        </w:rPr>
        <w:t>).read().decode()</w:t>
      </w:r>
      <w:r w:rsidRPr="00A6360C">
        <w:rPr>
          <w:rFonts w:ascii="Menlo" w:hAnsi="Menlo" w:cs="Menlo"/>
          <w:color w:val="A9B7C6"/>
          <w:sz w:val="18"/>
          <w:szCs w:val="18"/>
        </w:rPr>
        <w:br/>
        <w:t xml:space="preserve">res = </w:t>
      </w:r>
      <w:proofErr w:type="spellStart"/>
      <w:r w:rsidRPr="00A6360C">
        <w:rPr>
          <w:rFonts w:ascii="Menlo" w:hAnsi="Menlo" w:cs="Menlo"/>
          <w:color w:val="A9B7C6"/>
          <w:sz w:val="18"/>
          <w:szCs w:val="18"/>
        </w:rPr>
        <w:t>re.findall</w:t>
      </w:r>
      <w:proofErr w:type="spellEnd"/>
      <w:r w:rsidRPr="00A6360C">
        <w:rPr>
          <w:rFonts w:ascii="Menlo" w:hAnsi="Menlo" w:cs="Menlo"/>
          <w:color w:val="A9B7C6"/>
          <w:sz w:val="18"/>
          <w:szCs w:val="18"/>
        </w:rPr>
        <w:t>(</w:t>
      </w:r>
      <w:proofErr w:type="spellStart"/>
      <w:r w:rsidRPr="00A6360C">
        <w:rPr>
          <w:rFonts w:ascii="Menlo" w:hAnsi="Menlo" w:cs="Menlo"/>
          <w:color w:val="6A8759"/>
          <w:sz w:val="18"/>
          <w:szCs w:val="18"/>
        </w:rPr>
        <w:t>r'href</w:t>
      </w:r>
      <w:proofErr w:type="spellEnd"/>
      <w:r w:rsidRPr="00A6360C">
        <w:rPr>
          <w:rFonts w:ascii="Menlo" w:hAnsi="Menlo" w:cs="Menlo"/>
          <w:color w:val="6A8759"/>
          <w:sz w:val="18"/>
          <w:szCs w:val="18"/>
        </w:rPr>
        <w:t>="(.*?)"'</w:t>
      </w:r>
      <w:r w:rsidRPr="00A6360C">
        <w:rPr>
          <w:rFonts w:ascii="Menlo" w:hAnsi="Menlo" w:cs="Menlo"/>
          <w:color w:val="CC7832"/>
          <w:sz w:val="18"/>
          <w:szCs w:val="18"/>
        </w:rPr>
        <w:t xml:space="preserve">, </w:t>
      </w:r>
      <w:r w:rsidRPr="00A6360C">
        <w:rPr>
          <w:rFonts w:ascii="Menlo" w:hAnsi="Menlo" w:cs="Menlo"/>
          <w:color w:val="A9B7C6"/>
          <w:sz w:val="18"/>
          <w:szCs w:val="18"/>
        </w:rPr>
        <w:t>html)</w:t>
      </w:r>
      <w:r w:rsidRPr="00A6360C">
        <w:rPr>
          <w:rFonts w:ascii="Menlo" w:hAnsi="Menlo" w:cs="Menlo"/>
          <w:color w:val="A9B7C6"/>
          <w:sz w:val="18"/>
          <w:szCs w:val="18"/>
        </w:rPr>
        <w:br/>
        <w:t>matchers =[</w:t>
      </w:r>
      <w:r w:rsidRPr="00A6360C">
        <w:rPr>
          <w:rFonts w:ascii="Menlo" w:hAnsi="Menlo" w:cs="Menlo"/>
          <w:color w:val="6A8759"/>
          <w:sz w:val="18"/>
          <w:szCs w:val="18"/>
        </w:rPr>
        <w:t>'</w:t>
      </w:r>
      <w:proofErr w:type="spellStart"/>
      <w:r w:rsidRPr="00A6360C">
        <w:rPr>
          <w:rFonts w:ascii="Menlo" w:hAnsi="Menlo" w:cs="Menlo"/>
          <w:color w:val="6A8759"/>
          <w:sz w:val="18"/>
          <w:szCs w:val="18"/>
        </w:rPr>
        <w:t>newsevents</w:t>
      </w:r>
      <w:proofErr w:type="spellEnd"/>
      <w:r w:rsidRPr="00A6360C">
        <w:rPr>
          <w:rFonts w:ascii="Menlo" w:hAnsi="Menlo" w:cs="Menlo"/>
          <w:color w:val="6A8759"/>
          <w:sz w:val="18"/>
          <w:szCs w:val="18"/>
        </w:rPr>
        <w:t>/speech/'</w:t>
      </w:r>
      <w:r w:rsidRPr="00A6360C">
        <w:rPr>
          <w:rFonts w:ascii="Menlo" w:hAnsi="Menlo" w:cs="Menlo"/>
          <w:color w:val="A9B7C6"/>
          <w:sz w:val="18"/>
          <w:szCs w:val="18"/>
        </w:rPr>
        <w:t>]</w:t>
      </w:r>
      <w:r w:rsidRPr="00A6360C">
        <w:rPr>
          <w:rFonts w:ascii="Menlo" w:hAnsi="Menlo" w:cs="Menlo"/>
          <w:color w:val="A9B7C6"/>
          <w:sz w:val="18"/>
          <w:szCs w:val="18"/>
        </w:rPr>
        <w:br/>
        <w:t xml:space="preserve">matching = [s </w:t>
      </w:r>
      <w:r w:rsidRPr="00A6360C">
        <w:rPr>
          <w:rFonts w:ascii="Menlo" w:hAnsi="Menlo" w:cs="Menlo"/>
          <w:color w:val="CC7832"/>
          <w:sz w:val="18"/>
          <w:szCs w:val="18"/>
        </w:rPr>
        <w:t xml:space="preserve">for </w:t>
      </w:r>
      <w:r w:rsidRPr="00A6360C">
        <w:rPr>
          <w:rFonts w:ascii="Menlo" w:hAnsi="Menlo" w:cs="Menlo"/>
          <w:color w:val="A9B7C6"/>
          <w:sz w:val="18"/>
          <w:szCs w:val="18"/>
        </w:rPr>
        <w:t xml:space="preserve">s </w:t>
      </w:r>
      <w:r w:rsidRPr="00A6360C">
        <w:rPr>
          <w:rFonts w:ascii="Menlo" w:hAnsi="Menlo" w:cs="Menlo"/>
          <w:color w:val="CC7832"/>
          <w:sz w:val="18"/>
          <w:szCs w:val="18"/>
        </w:rPr>
        <w:t xml:space="preserve">in </w:t>
      </w:r>
      <w:r w:rsidRPr="00A6360C">
        <w:rPr>
          <w:rFonts w:ascii="Menlo" w:hAnsi="Menlo" w:cs="Menlo"/>
          <w:color w:val="A9B7C6"/>
          <w:sz w:val="18"/>
          <w:szCs w:val="18"/>
        </w:rPr>
        <w:t xml:space="preserve">res </w:t>
      </w:r>
      <w:r w:rsidRPr="00A6360C">
        <w:rPr>
          <w:rFonts w:ascii="Menlo" w:hAnsi="Menlo" w:cs="Menlo"/>
          <w:color w:val="CC7832"/>
          <w:sz w:val="18"/>
          <w:szCs w:val="18"/>
        </w:rPr>
        <w:t xml:space="preserve">if </w:t>
      </w:r>
      <w:r w:rsidRPr="00A6360C">
        <w:rPr>
          <w:rFonts w:ascii="Menlo" w:hAnsi="Menlo" w:cs="Menlo"/>
          <w:color w:val="8888C6"/>
          <w:sz w:val="18"/>
          <w:szCs w:val="18"/>
        </w:rPr>
        <w:t>any</w:t>
      </w:r>
      <w:r w:rsidRPr="00A6360C">
        <w:rPr>
          <w:rFonts w:ascii="Menlo" w:hAnsi="Menlo" w:cs="Menlo"/>
          <w:color w:val="A9B7C6"/>
          <w:sz w:val="18"/>
          <w:szCs w:val="18"/>
        </w:rPr>
        <w:t>(</w:t>
      </w:r>
      <w:proofErr w:type="spellStart"/>
      <w:r w:rsidRPr="00A6360C">
        <w:rPr>
          <w:rFonts w:ascii="Menlo" w:hAnsi="Menlo" w:cs="Menlo"/>
          <w:color w:val="A9B7C6"/>
          <w:sz w:val="18"/>
          <w:szCs w:val="18"/>
        </w:rPr>
        <w:t>xs</w:t>
      </w:r>
      <w:proofErr w:type="spellEnd"/>
      <w:r w:rsidRPr="00A6360C">
        <w:rPr>
          <w:rFonts w:ascii="Menlo" w:hAnsi="Menlo" w:cs="Menlo"/>
          <w:color w:val="A9B7C6"/>
          <w:sz w:val="18"/>
          <w:szCs w:val="18"/>
        </w:rPr>
        <w:t xml:space="preserve"> </w:t>
      </w:r>
      <w:r w:rsidRPr="00A6360C">
        <w:rPr>
          <w:rFonts w:ascii="Menlo" w:hAnsi="Menlo" w:cs="Menlo"/>
          <w:color w:val="CC7832"/>
          <w:sz w:val="18"/>
          <w:szCs w:val="18"/>
        </w:rPr>
        <w:t xml:space="preserve">in </w:t>
      </w:r>
      <w:r w:rsidRPr="00A6360C">
        <w:rPr>
          <w:rFonts w:ascii="Menlo" w:hAnsi="Menlo" w:cs="Menlo"/>
          <w:color w:val="A9B7C6"/>
          <w:sz w:val="18"/>
          <w:szCs w:val="18"/>
        </w:rPr>
        <w:t xml:space="preserve">s </w:t>
      </w:r>
      <w:r w:rsidRPr="00A6360C">
        <w:rPr>
          <w:rFonts w:ascii="Menlo" w:hAnsi="Menlo" w:cs="Menlo"/>
          <w:color w:val="CC7832"/>
          <w:sz w:val="18"/>
          <w:szCs w:val="18"/>
        </w:rPr>
        <w:t xml:space="preserve">for </w:t>
      </w:r>
      <w:proofErr w:type="spellStart"/>
      <w:r w:rsidRPr="00A6360C">
        <w:rPr>
          <w:rFonts w:ascii="Menlo" w:hAnsi="Menlo" w:cs="Menlo"/>
          <w:color w:val="A9B7C6"/>
          <w:sz w:val="18"/>
          <w:szCs w:val="18"/>
        </w:rPr>
        <w:t>xs</w:t>
      </w:r>
      <w:proofErr w:type="spellEnd"/>
      <w:r w:rsidRPr="00A6360C">
        <w:rPr>
          <w:rFonts w:ascii="Menlo" w:hAnsi="Menlo" w:cs="Menlo"/>
          <w:color w:val="A9B7C6"/>
          <w:sz w:val="18"/>
          <w:szCs w:val="18"/>
        </w:rPr>
        <w:t xml:space="preserve"> </w:t>
      </w:r>
      <w:r w:rsidRPr="00A6360C">
        <w:rPr>
          <w:rFonts w:ascii="Menlo" w:hAnsi="Menlo" w:cs="Menlo"/>
          <w:color w:val="CC7832"/>
          <w:sz w:val="18"/>
          <w:szCs w:val="18"/>
        </w:rPr>
        <w:t xml:space="preserve">in </w:t>
      </w:r>
      <w:r w:rsidRPr="00A6360C">
        <w:rPr>
          <w:rFonts w:ascii="Menlo" w:hAnsi="Menlo" w:cs="Menlo"/>
          <w:color w:val="A9B7C6"/>
          <w:sz w:val="18"/>
          <w:szCs w:val="18"/>
        </w:rPr>
        <w:t>matchers)]</w:t>
      </w:r>
      <w:r w:rsidRPr="00A6360C">
        <w:rPr>
          <w:rFonts w:ascii="Menlo" w:hAnsi="Menlo" w:cs="Menlo"/>
          <w:color w:val="A9B7C6"/>
          <w:sz w:val="18"/>
          <w:szCs w:val="18"/>
        </w:rPr>
        <w:br/>
        <w:t>K=</w:t>
      </w:r>
      <w:r w:rsidRPr="00A6360C">
        <w:rPr>
          <w:rFonts w:ascii="Menlo" w:hAnsi="Menlo" w:cs="Menlo"/>
          <w:color w:val="6A8759"/>
          <w:sz w:val="18"/>
          <w:szCs w:val="18"/>
        </w:rPr>
        <w:t>'https://www.federalreserve.gov'</w:t>
      </w:r>
      <w:r w:rsidRPr="00A6360C">
        <w:rPr>
          <w:rFonts w:ascii="Menlo" w:hAnsi="Menlo" w:cs="Menlo"/>
          <w:color w:val="6A8759"/>
          <w:sz w:val="18"/>
          <w:szCs w:val="18"/>
        </w:rPr>
        <w:br/>
      </w:r>
      <w:r w:rsidRPr="00A6360C">
        <w:rPr>
          <w:rFonts w:ascii="Menlo" w:hAnsi="Menlo" w:cs="Menlo"/>
          <w:color w:val="A9B7C6"/>
          <w:sz w:val="18"/>
          <w:szCs w:val="18"/>
        </w:rPr>
        <w:t>matching=[</w:t>
      </w:r>
      <w:proofErr w:type="spellStart"/>
      <w:r w:rsidRPr="00A6360C">
        <w:rPr>
          <w:rFonts w:ascii="Menlo" w:hAnsi="Menlo" w:cs="Menlo"/>
          <w:color w:val="A9B7C6"/>
          <w:sz w:val="18"/>
          <w:szCs w:val="18"/>
        </w:rPr>
        <w:t>K+x</w:t>
      </w:r>
      <w:proofErr w:type="spellEnd"/>
      <w:r w:rsidRPr="00A6360C">
        <w:rPr>
          <w:rFonts w:ascii="Menlo" w:hAnsi="Menlo" w:cs="Menlo"/>
          <w:color w:val="A9B7C6"/>
          <w:sz w:val="18"/>
          <w:szCs w:val="18"/>
        </w:rPr>
        <w:t xml:space="preserve"> </w:t>
      </w:r>
      <w:r w:rsidRPr="00A6360C">
        <w:rPr>
          <w:rFonts w:ascii="Menlo" w:hAnsi="Menlo" w:cs="Menlo"/>
          <w:color w:val="CC7832"/>
          <w:sz w:val="18"/>
          <w:szCs w:val="18"/>
        </w:rPr>
        <w:t xml:space="preserve">for </w:t>
      </w:r>
      <w:r w:rsidRPr="00A6360C">
        <w:rPr>
          <w:rFonts w:ascii="Menlo" w:hAnsi="Menlo" w:cs="Menlo"/>
          <w:color w:val="A9B7C6"/>
          <w:sz w:val="18"/>
          <w:szCs w:val="18"/>
        </w:rPr>
        <w:t xml:space="preserve">x </w:t>
      </w:r>
      <w:r w:rsidRPr="00A6360C">
        <w:rPr>
          <w:rFonts w:ascii="Menlo" w:hAnsi="Menlo" w:cs="Menlo"/>
          <w:color w:val="CC7832"/>
          <w:sz w:val="18"/>
          <w:szCs w:val="18"/>
        </w:rPr>
        <w:t xml:space="preserve">in </w:t>
      </w:r>
      <w:r w:rsidRPr="00A6360C">
        <w:rPr>
          <w:rFonts w:ascii="Menlo" w:hAnsi="Menlo" w:cs="Menlo"/>
          <w:color w:val="A9B7C6"/>
          <w:sz w:val="18"/>
          <w:szCs w:val="18"/>
        </w:rPr>
        <w:t>matching]</w:t>
      </w:r>
      <w:r w:rsidRPr="00A6360C">
        <w:rPr>
          <w:rFonts w:ascii="Menlo" w:hAnsi="Menlo" w:cs="Menlo"/>
          <w:color w:val="A9B7C6"/>
          <w:sz w:val="18"/>
          <w:szCs w:val="18"/>
        </w:rPr>
        <w:br/>
        <w:t>aa=</w:t>
      </w:r>
      <w:proofErr w:type="spellStart"/>
      <w:r w:rsidRPr="00A6360C">
        <w:rPr>
          <w:rFonts w:ascii="Menlo" w:hAnsi="Menlo" w:cs="Menlo"/>
          <w:color w:val="8888C6"/>
          <w:sz w:val="18"/>
          <w:szCs w:val="18"/>
        </w:rPr>
        <w:t>len</w:t>
      </w:r>
      <w:proofErr w:type="spellEnd"/>
      <w:r w:rsidRPr="00A6360C">
        <w:rPr>
          <w:rFonts w:ascii="Menlo" w:hAnsi="Menlo" w:cs="Menlo"/>
          <w:color w:val="A9B7C6"/>
          <w:sz w:val="18"/>
          <w:szCs w:val="18"/>
        </w:rPr>
        <w:t>(matching)</w:t>
      </w:r>
      <w:r w:rsidRPr="00A6360C">
        <w:rPr>
          <w:rFonts w:ascii="Menlo" w:hAnsi="Menlo" w:cs="Menlo"/>
          <w:color w:val="A9B7C6"/>
          <w:sz w:val="18"/>
          <w:szCs w:val="18"/>
        </w:rPr>
        <w:br/>
      </w:r>
      <w:r w:rsidRPr="00A6360C">
        <w:rPr>
          <w:rFonts w:ascii="Menlo" w:hAnsi="Menlo" w:cs="Menlo"/>
          <w:color w:val="CC7832"/>
          <w:sz w:val="18"/>
          <w:szCs w:val="18"/>
        </w:rPr>
        <w:t xml:space="preserve">for </w:t>
      </w:r>
      <w:proofErr w:type="spellStart"/>
      <w:r w:rsidRPr="00A6360C">
        <w:rPr>
          <w:rFonts w:ascii="Menlo" w:hAnsi="Menlo" w:cs="Menlo"/>
          <w:color w:val="A9B7C6"/>
          <w:sz w:val="18"/>
          <w:szCs w:val="18"/>
        </w:rPr>
        <w:t>i</w:t>
      </w:r>
      <w:proofErr w:type="spellEnd"/>
      <w:r w:rsidRPr="00A6360C">
        <w:rPr>
          <w:rFonts w:ascii="Menlo" w:hAnsi="Menlo" w:cs="Menlo"/>
          <w:color w:val="A9B7C6"/>
          <w:sz w:val="18"/>
          <w:szCs w:val="18"/>
        </w:rPr>
        <w:t xml:space="preserve"> </w:t>
      </w:r>
      <w:r w:rsidRPr="00A6360C">
        <w:rPr>
          <w:rFonts w:ascii="Menlo" w:hAnsi="Menlo" w:cs="Menlo"/>
          <w:color w:val="CC7832"/>
          <w:sz w:val="18"/>
          <w:szCs w:val="18"/>
        </w:rPr>
        <w:t xml:space="preserve">in </w:t>
      </w:r>
      <w:r w:rsidRPr="00A6360C">
        <w:rPr>
          <w:rFonts w:ascii="Menlo" w:hAnsi="Menlo" w:cs="Menlo"/>
          <w:color w:val="8888C6"/>
          <w:sz w:val="18"/>
          <w:szCs w:val="18"/>
        </w:rPr>
        <w:t>range</w:t>
      </w:r>
      <w:r w:rsidRPr="00A6360C">
        <w:rPr>
          <w:rFonts w:ascii="Menlo" w:hAnsi="Menlo" w:cs="Menlo"/>
          <w:color w:val="A9B7C6"/>
          <w:sz w:val="18"/>
          <w:szCs w:val="18"/>
        </w:rPr>
        <w:t>(</w:t>
      </w:r>
      <w:r w:rsidRPr="00A6360C">
        <w:rPr>
          <w:rFonts w:ascii="Menlo" w:hAnsi="Menlo" w:cs="Menlo"/>
          <w:color w:val="6897BB"/>
          <w:sz w:val="18"/>
          <w:szCs w:val="18"/>
        </w:rPr>
        <w:t>0</w:t>
      </w:r>
      <w:r w:rsidRPr="00A6360C">
        <w:rPr>
          <w:rFonts w:ascii="Menlo" w:hAnsi="Menlo" w:cs="Menlo"/>
          <w:color w:val="CC7832"/>
          <w:sz w:val="18"/>
          <w:szCs w:val="18"/>
        </w:rPr>
        <w:t>,</w:t>
      </w:r>
      <w:r w:rsidRPr="00A6360C">
        <w:rPr>
          <w:rFonts w:ascii="Menlo" w:hAnsi="Menlo" w:cs="Menlo"/>
          <w:color w:val="A9B7C6"/>
          <w:sz w:val="18"/>
          <w:szCs w:val="18"/>
        </w:rPr>
        <w:t>aa):</w:t>
      </w:r>
      <w:r w:rsidRPr="00A6360C">
        <w:rPr>
          <w:rFonts w:ascii="Menlo" w:hAnsi="Menlo" w:cs="Menlo"/>
          <w:color w:val="A9B7C6"/>
          <w:sz w:val="18"/>
          <w:szCs w:val="18"/>
        </w:rPr>
        <w:br/>
        <w:t xml:space="preserve">    </w:t>
      </w:r>
      <w:proofErr w:type="spellStart"/>
      <w:r w:rsidRPr="00A6360C">
        <w:rPr>
          <w:rFonts w:ascii="Menlo" w:hAnsi="Menlo" w:cs="Menlo"/>
          <w:color w:val="A9B7C6"/>
          <w:sz w:val="18"/>
          <w:szCs w:val="18"/>
        </w:rPr>
        <w:t>url</w:t>
      </w:r>
      <w:proofErr w:type="spellEnd"/>
      <w:r w:rsidRPr="00A6360C">
        <w:rPr>
          <w:rFonts w:ascii="Menlo" w:hAnsi="Menlo" w:cs="Menlo"/>
          <w:color w:val="A9B7C6"/>
          <w:sz w:val="18"/>
          <w:szCs w:val="18"/>
        </w:rPr>
        <w:t xml:space="preserve"> = matching[</w:t>
      </w:r>
      <w:proofErr w:type="spellStart"/>
      <w:r w:rsidRPr="00A6360C">
        <w:rPr>
          <w:rFonts w:ascii="Menlo" w:hAnsi="Menlo" w:cs="Menlo"/>
          <w:color w:val="A9B7C6"/>
          <w:sz w:val="18"/>
          <w:szCs w:val="18"/>
        </w:rPr>
        <w:t>i</w:t>
      </w:r>
      <w:proofErr w:type="spellEnd"/>
      <w:r w:rsidRPr="00A6360C">
        <w:rPr>
          <w:rFonts w:ascii="Menlo" w:hAnsi="Menlo" w:cs="Menlo"/>
          <w:color w:val="A9B7C6"/>
          <w:sz w:val="18"/>
          <w:szCs w:val="18"/>
        </w:rPr>
        <w:t>]</w:t>
      </w:r>
      <w:r w:rsidRPr="00A6360C">
        <w:rPr>
          <w:rFonts w:ascii="Menlo" w:hAnsi="Menlo" w:cs="Menlo"/>
          <w:color w:val="A9B7C6"/>
          <w:sz w:val="18"/>
          <w:szCs w:val="18"/>
        </w:rPr>
        <w:br/>
        <w:t xml:space="preserve">    page = </w:t>
      </w:r>
      <w:proofErr w:type="spellStart"/>
      <w:r w:rsidRPr="00A6360C">
        <w:rPr>
          <w:rFonts w:ascii="Menlo" w:hAnsi="Menlo" w:cs="Menlo"/>
          <w:color w:val="A9B7C6"/>
          <w:sz w:val="18"/>
          <w:szCs w:val="18"/>
        </w:rPr>
        <w:t>requests.get</w:t>
      </w:r>
      <w:proofErr w:type="spellEnd"/>
      <w:r w:rsidRPr="00A6360C">
        <w:rPr>
          <w:rFonts w:ascii="Menlo" w:hAnsi="Menlo" w:cs="Menlo"/>
          <w:color w:val="A9B7C6"/>
          <w:sz w:val="18"/>
          <w:szCs w:val="18"/>
        </w:rPr>
        <w:t>(</w:t>
      </w:r>
      <w:proofErr w:type="spellStart"/>
      <w:r w:rsidRPr="00A6360C">
        <w:rPr>
          <w:rFonts w:ascii="Menlo" w:hAnsi="Menlo" w:cs="Menlo"/>
          <w:color w:val="A9B7C6"/>
          <w:sz w:val="18"/>
          <w:szCs w:val="18"/>
        </w:rPr>
        <w:t>url</w:t>
      </w:r>
      <w:proofErr w:type="spellEnd"/>
      <w:r w:rsidRPr="00A6360C">
        <w:rPr>
          <w:rFonts w:ascii="Menlo" w:hAnsi="Menlo" w:cs="Menlo"/>
          <w:color w:val="A9B7C6"/>
          <w:sz w:val="18"/>
          <w:szCs w:val="18"/>
        </w:rPr>
        <w:t>).text</w:t>
      </w:r>
      <w:r w:rsidRPr="00A6360C">
        <w:rPr>
          <w:rFonts w:ascii="Menlo" w:hAnsi="Menlo" w:cs="Menlo"/>
          <w:color w:val="A9B7C6"/>
          <w:sz w:val="18"/>
          <w:szCs w:val="18"/>
        </w:rPr>
        <w:br/>
        <w:t xml:space="preserve">    soup = </w:t>
      </w:r>
      <w:proofErr w:type="spellStart"/>
      <w:r w:rsidRPr="00A6360C">
        <w:rPr>
          <w:rFonts w:ascii="Menlo" w:hAnsi="Menlo" w:cs="Menlo"/>
          <w:color w:val="A9B7C6"/>
          <w:sz w:val="18"/>
          <w:szCs w:val="18"/>
        </w:rPr>
        <w:t>BeautifulSoup</w:t>
      </w:r>
      <w:proofErr w:type="spellEnd"/>
      <w:r w:rsidRPr="00A6360C">
        <w:rPr>
          <w:rFonts w:ascii="Menlo" w:hAnsi="Menlo" w:cs="Menlo"/>
          <w:color w:val="A9B7C6"/>
          <w:sz w:val="18"/>
          <w:szCs w:val="18"/>
        </w:rPr>
        <w:t>(page)</w:t>
      </w:r>
      <w:r w:rsidRPr="00A6360C">
        <w:rPr>
          <w:rFonts w:ascii="Menlo" w:hAnsi="Menlo" w:cs="Menlo"/>
          <w:color w:val="A9B7C6"/>
          <w:sz w:val="18"/>
          <w:szCs w:val="18"/>
        </w:rPr>
        <w:br/>
        <w:t xml:space="preserve">    </w:t>
      </w:r>
      <w:proofErr w:type="spellStart"/>
      <w:r w:rsidRPr="00A6360C">
        <w:rPr>
          <w:rFonts w:ascii="Menlo" w:hAnsi="Menlo" w:cs="Menlo"/>
          <w:color w:val="A9B7C6"/>
          <w:sz w:val="18"/>
          <w:szCs w:val="18"/>
        </w:rPr>
        <w:t>p_tags</w:t>
      </w:r>
      <w:proofErr w:type="spellEnd"/>
      <w:r w:rsidRPr="00A6360C">
        <w:rPr>
          <w:rFonts w:ascii="Menlo" w:hAnsi="Menlo" w:cs="Menlo"/>
          <w:color w:val="A9B7C6"/>
          <w:sz w:val="18"/>
          <w:szCs w:val="18"/>
        </w:rPr>
        <w:t xml:space="preserve"> = </w:t>
      </w:r>
      <w:proofErr w:type="spellStart"/>
      <w:r w:rsidRPr="00A6360C">
        <w:rPr>
          <w:rFonts w:ascii="Menlo" w:hAnsi="Menlo" w:cs="Menlo"/>
          <w:color w:val="A9B7C6"/>
          <w:sz w:val="18"/>
          <w:szCs w:val="18"/>
        </w:rPr>
        <w:t>soup.find_all</w:t>
      </w:r>
      <w:proofErr w:type="spellEnd"/>
      <w:r w:rsidRPr="00A6360C">
        <w:rPr>
          <w:rFonts w:ascii="Menlo" w:hAnsi="Menlo" w:cs="Menlo"/>
          <w:color w:val="A9B7C6"/>
          <w:sz w:val="18"/>
          <w:szCs w:val="18"/>
        </w:rPr>
        <w:t>(</w:t>
      </w:r>
      <w:r w:rsidRPr="00A6360C">
        <w:rPr>
          <w:rFonts w:ascii="Menlo" w:hAnsi="Menlo" w:cs="Menlo"/>
          <w:color w:val="6A8759"/>
          <w:sz w:val="18"/>
          <w:szCs w:val="18"/>
        </w:rPr>
        <w:t>'p'</w:t>
      </w:r>
      <w:r w:rsidRPr="00A6360C">
        <w:rPr>
          <w:rFonts w:ascii="Menlo" w:hAnsi="Menlo" w:cs="Menlo"/>
          <w:color w:val="A9B7C6"/>
          <w:sz w:val="18"/>
          <w:szCs w:val="18"/>
        </w:rPr>
        <w:t>)</w:t>
      </w:r>
      <w:r w:rsidRPr="00A6360C">
        <w:rPr>
          <w:rFonts w:ascii="Menlo" w:hAnsi="Menlo" w:cs="Menlo"/>
          <w:color w:val="A9B7C6"/>
          <w:sz w:val="18"/>
          <w:szCs w:val="18"/>
        </w:rPr>
        <w:br/>
        <w:t xml:space="preserve">    </w:t>
      </w:r>
      <w:proofErr w:type="spellStart"/>
      <w:r w:rsidRPr="00A6360C">
        <w:rPr>
          <w:rFonts w:ascii="Menlo" w:hAnsi="Menlo" w:cs="Menlo"/>
          <w:color w:val="A9B7C6"/>
          <w:sz w:val="18"/>
          <w:szCs w:val="18"/>
        </w:rPr>
        <w:t>p_tags_text</w:t>
      </w:r>
      <w:proofErr w:type="spellEnd"/>
      <w:r w:rsidRPr="00A6360C">
        <w:rPr>
          <w:rFonts w:ascii="Menlo" w:hAnsi="Menlo" w:cs="Menlo"/>
          <w:color w:val="A9B7C6"/>
          <w:sz w:val="18"/>
          <w:szCs w:val="18"/>
        </w:rPr>
        <w:t xml:space="preserve"> = [</w:t>
      </w:r>
      <w:proofErr w:type="spellStart"/>
      <w:r w:rsidRPr="00A6360C">
        <w:rPr>
          <w:rFonts w:ascii="Menlo" w:hAnsi="Menlo" w:cs="Menlo"/>
          <w:color w:val="A9B7C6"/>
          <w:sz w:val="18"/>
          <w:szCs w:val="18"/>
        </w:rPr>
        <w:t>tag.get_text</w:t>
      </w:r>
      <w:proofErr w:type="spellEnd"/>
      <w:r w:rsidRPr="00A6360C">
        <w:rPr>
          <w:rFonts w:ascii="Menlo" w:hAnsi="Menlo" w:cs="Menlo"/>
          <w:color w:val="A9B7C6"/>
          <w:sz w:val="18"/>
          <w:szCs w:val="18"/>
        </w:rPr>
        <w:t xml:space="preserve">().strip() </w:t>
      </w:r>
      <w:r w:rsidRPr="00A6360C">
        <w:rPr>
          <w:rFonts w:ascii="Menlo" w:hAnsi="Menlo" w:cs="Menlo"/>
          <w:color w:val="CC7832"/>
          <w:sz w:val="18"/>
          <w:szCs w:val="18"/>
        </w:rPr>
        <w:t xml:space="preserve">for </w:t>
      </w:r>
      <w:r w:rsidRPr="00A6360C">
        <w:rPr>
          <w:rFonts w:ascii="Menlo" w:hAnsi="Menlo" w:cs="Menlo"/>
          <w:color w:val="A9B7C6"/>
          <w:sz w:val="18"/>
          <w:szCs w:val="18"/>
        </w:rPr>
        <w:t xml:space="preserve">tag </w:t>
      </w:r>
      <w:r w:rsidRPr="00A6360C">
        <w:rPr>
          <w:rFonts w:ascii="Menlo" w:hAnsi="Menlo" w:cs="Menlo"/>
          <w:color w:val="CC7832"/>
          <w:sz w:val="18"/>
          <w:szCs w:val="18"/>
        </w:rPr>
        <w:t xml:space="preserve">in </w:t>
      </w:r>
      <w:proofErr w:type="spellStart"/>
      <w:r w:rsidRPr="00A6360C">
        <w:rPr>
          <w:rFonts w:ascii="Menlo" w:hAnsi="Menlo" w:cs="Menlo"/>
          <w:color w:val="A9B7C6"/>
          <w:sz w:val="18"/>
          <w:szCs w:val="18"/>
        </w:rPr>
        <w:t>p_tags</w:t>
      </w:r>
      <w:proofErr w:type="spellEnd"/>
      <w:r w:rsidRPr="00A6360C">
        <w:rPr>
          <w:rFonts w:ascii="Menlo" w:hAnsi="Menlo" w:cs="Menlo"/>
          <w:color w:val="A9B7C6"/>
          <w:sz w:val="18"/>
          <w:szCs w:val="18"/>
        </w:rPr>
        <w:t>]</w:t>
      </w:r>
      <w:r w:rsidRPr="00A6360C">
        <w:rPr>
          <w:rFonts w:ascii="Menlo" w:hAnsi="Menlo" w:cs="Menlo"/>
          <w:color w:val="A9B7C6"/>
          <w:sz w:val="18"/>
          <w:szCs w:val="18"/>
        </w:rPr>
        <w:br/>
        <w:t xml:space="preserve">    </w:t>
      </w:r>
      <w:proofErr w:type="spellStart"/>
      <w:r w:rsidRPr="00A6360C">
        <w:rPr>
          <w:rFonts w:ascii="Menlo" w:hAnsi="Menlo" w:cs="Menlo"/>
          <w:color w:val="A9B7C6"/>
          <w:sz w:val="18"/>
          <w:szCs w:val="18"/>
        </w:rPr>
        <w:t>sentence_list</w:t>
      </w:r>
      <w:proofErr w:type="spellEnd"/>
      <w:r w:rsidRPr="00A6360C">
        <w:rPr>
          <w:rFonts w:ascii="Menlo" w:hAnsi="Menlo" w:cs="Menlo"/>
          <w:color w:val="A9B7C6"/>
          <w:sz w:val="18"/>
          <w:szCs w:val="18"/>
        </w:rPr>
        <w:t xml:space="preserve"> = [sentence </w:t>
      </w:r>
      <w:r w:rsidRPr="00A6360C">
        <w:rPr>
          <w:rFonts w:ascii="Menlo" w:hAnsi="Menlo" w:cs="Menlo"/>
          <w:color w:val="CC7832"/>
          <w:sz w:val="18"/>
          <w:szCs w:val="18"/>
        </w:rPr>
        <w:t xml:space="preserve">for </w:t>
      </w:r>
      <w:r w:rsidRPr="00A6360C">
        <w:rPr>
          <w:rFonts w:ascii="Menlo" w:hAnsi="Menlo" w:cs="Menlo"/>
          <w:color w:val="A9B7C6"/>
          <w:sz w:val="18"/>
          <w:szCs w:val="18"/>
        </w:rPr>
        <w:t xml:space="preserve">sentence </w:t>
      </w:r>
      <w:r w:rsidRPr="00A6360C">
        <w:rPr>
          <w:rFonts w:ascii="Menlo" w:hAnsi="Menlo" w:cs="Menlo"/>
          <w:color w:val="CC7832"/>
          <w:sz w:val="18"/>
          <w:szCs w:val="18"/>
        </w:rPr>
        <w:t xml:space="preserve">in </w:t>
      </w:r>
      <w:proofErr w:type="spellStart"/>
      <w:r w:rsidRPr="00A6360C">
        <w:rPr>
          <w:rFonts w:ascii="Menlo" w:hAnsi="Menlo" w:cs="Menlo"/>
          <w:color w:val="A9B7C6"/>
          <w:sz w:val="18"/>
          <w:szCs w:val="18"/>
        </w:rPr>
        <w:t>p_tags_text</w:t>
      </w:r>
      <w:proofErr w:type="spellEnd"/>
      <w:r w:rsidRPr="00A6360C">
        <w:rPr>
          <w:rFonts w:ascii="Menlo" w:hAnsi="Menlo" w:cs="Menlo"/>
          <w:color w:val="A9B7C6"/>
          <w:sz w:val="18"/>
          <w:szCs w:val="18"/>
        </w:rPr>
        <w:t xml:space="preserve"> </w:t>
      </w:r>
      <w:r w:rsidRPr="00A6360C">
        <w:rPr>
          <w:rFonts w:ascii="Menlo" w:hAnsi="Menlo" w:cs="Menlo"/>
          <w:color w:val="CC7832"/>
          <w:sz w:val="18"/>
          <w:szCs w:val="18"/>
        </w:rPr>
        <w:t xml:space="preserve">if not </w:t>
      </w:r>
      <w:r w:rsidRPr="00A6360C">
        <w:rPr>
          <w:rFonts w:ascii="Menlo" w:hAnsi="Menlo" w:cs="Menlo"/>
          <w:color w:val="6A8759"/>
          <w:sz w:val="18"/>
          <w:szCs w:val="18"/>
        </w:rPr>
        <w:t>'</w:t>
      </w:r>
      <w:r w:rsidRPr="00A6360C">
        <w:rPr>
          <w:rFonts w:ascii="Menlo" w:hAnsi="Menlo" w:cs="Menlo"/>
          <w:color w:val="CC7832"/>
          <w:sz w:val="18"/>
          <w:szCs w:val="18"/>
        </w:rPr>
        <w:t>\n</w:t>
      </w:r>
      <w:r w:rsidRPr="00A6360C">
        <w:rPr>
          <w:rFonts w:ascii="Menlo" w:hAnsi="Menlo" w:cs="Menlo"/>
          <w:color w:val="6A8759"/>
          <w:sz w:val="18"/>
          <w:szCs w:val="18"/>
        </w:rPr>
        <w:t xml:space="preserve">' </w:t>
      </w:r>
      <w:r w:rsidRPr="00A6360C">
        <w:rPr>
          <w:rFonts w:ascii="Menlo" w:hAnsi="Menlo" w:cs="Menlo"/>
          <w:color w:val="CC7832"/>
          <w:sz w:val="18"/>
          <w:szCs w:val="18"/>
        </w:rPr>
        <w:t xml:space="preserve">in </w:t>
      </w:r>
      <w:r w:rsidRPr="00A6360C">
        <w:rPr>
          <w:rFonts w:ascii="Menlo" w:hAnsi="Menlo" w:cs="Menlo"/>
          <w:color w:val="A9B7C6"/>
          <w:sz w:val="18"/>
          <w:szCs w:val="18"/>
        </w:rPr>
        <w:t>sentence]</w:t>
      </w:r>
      <w:r w:rsidRPr="00A6360C">
        <w:rPr>
          <w:rFonts w:ascii="Menlo" w:hAnsi="Menlo" w:cs="Menlo"/>
          <w:color w:val="A9B7C6"/>
          <w:sz w:val="18"/>
          <w:szCs w:val="18"/>
        </w:rPr>
        <w:br/>
        <w:t xml:space="preserve">    </w:t>
      </w:r>
      <w:proofErr w:type="spellStart"/>
      <w:r w:rsidRPr="00A6360C">
        <w:rPr>
          <w:rFonts w:ascii="Menlo" w:hAnsi="Menlo" w:cs="Menlo"/>
          <w:color w:val="A9B7C6"/>
          <w:sz w:val="18"/>
          <w:szCs w:val="18"/>
        </w:rPr>
        <w:t>sentence_list</w:t>
      </w:r>
      <w:proofErr w:type="spellEnd"/>
      <w:r w:rsidRPr="00A6360C">
        <w:rPr>
          <w:rFonts w:ascii="Menlo" w:hAnsi="Menlo" w:cs="Menlo"/>
          <w:color w:val="A9B7C6"/>
          <w:sz w:val="18"/>
          <w:szCs w:val="18"/>
        </w:rPr>
        <w:t xml:space="preserve"> = [sentence </w:t>
      </w:r>
      <w:r w:rsidRPr="00A6360C">
        <w:rPr>
          <w:rFonts w:ascii="Menlo" w:hAnsi="Menlo" w:cs="Menlo"/>
          <w:color w:val="CC7832"/>
          <w:sz w:val="18"/>
          <w:szCs w:val="18"/>
        </w:rPr>
        <w:t xml:space="preserve">for </w:t>
      </w:r>
      <w:r w:rsidRPr="00A6360C">
        <w:rPr>
          <w:rFonts w:ascii="Menlo" w:hAnsi="Menlo" w:cs="Menlo"/>
          <w:color w:val="A9B7C6"/>
          <w:sz w:val="18"/>
          <w:szCs w:val="18"/>
        </w:rPr>
        <w:t xml:space="preserve">sentence </w:t>
      </w:r>
      <w:r w:rsidRPr="00A6360C">
        <w:rPr>
          <w:rFonts w:ascii="Menlo" w:hAnsi="Menlo" w:cs="Menlo"/>
          <w:color w:val="CC7832"/>
          <w:sz w:val="18"/>
          <w:szCs w:val="18"/>
        </w:rPr>
        <w:t xml:space="preserve">in </w:t>
      </w:r>
      <w:proofErr w:type="spellStart"/>
      <w:r w:rsidRPr="00A6360C">
        <w:rPr>
          <w:rFonts w:ascii="Menlo" w:hAnsi="Menlo" w:cs="Menlo"/>
          <w:color w:val="A9B7C6"/>
          <w:sz w:val="18"/>
          <w:szCs w:val="18"/>
        </w:rPr>
        <w:t>sentence_list</w:t>
      </w:r>
      <w:proofErr w:type="spellEnd"/>
      <w:r w:rsidRPr="00A6360C">
        <w:rPr>
          <w:rFonts w:ascii="Menlo" w:hAnsi="Menlo" w:cs="Menlo"/>
          <w:color w:val="A9B7C6"/>
          <w:sz w:val="18"/>
          <w:szCs w:val="18"/>
        </w:rPr>
        <w:t xml:space="preserve"> </w:t>
      </w:r>
      <w:r w:rsidRPr="00A6360C">
        <w:rPr>
          <w:rFonts w:ascii="Menlo" w:hAnsi="Menlo" w:cs="Menlo"/>
          <w:color w:val="CC7832"/>
          <w:sz w:val="18"/>
          <w:szCs w:val="18"/>
        </w:rPr>
        <w:t xml:space="preserve">if </w:t>
      </w:r>
      <w:r w:rsidRPr="00A6360C">
        <w:rPr>
          <w:rFonts w:ascii="Menlo" w:hAnsi="Menlo" w:cs="Menlo"/>
          <w:color w:val="6A8759"/>
          <w:sz w:val="18"/>
          <w:szCs w:val="18"/>
        </w:rPr>
        <w:t xml:space="preserve">'.' </w:t>
      </w:r>
      <w:r w:rsidRPr="00A6360C">
        <w:rPr>
          <w:rFonts w:ascii="Menlo" w:hAnsi="Menlo" w:cs="Menlo"/>
          <w:color w:val="CC7832"/>
          <w:sz w:val="18"/>
          <w:szCs w:val="18"/>
        </w:rPr>
        <w:t xml:space="preserve">in </w:t>
      </w:r>
      <w:r w:rsidRPr="00A6360C">
        <w:rPr>
          <w:rFonts w:ascii="Menlo" w:hAnsi="Menlo" w:cs="Menlo"/>
          <w:color w:val="A9B7C6"/>
          <w:sz w:val="18"/>
          <w:szCs w:val="18"/>
        </w:rPr>
        <w:t>sentence]</w:t>
      </w:r>
      <w:r w:rsidRPr="00A6360C">
        <w:rPr>
          <w:rFonts w:ascii="Menlo" w:hAnsi="Menlo" w:cs="Menlo"/>
          <w:color w:val="A9B7C6"/>
          <w:sz w:val="18"/>
          <w:szCs w:val="18"/>
        </w:rPr>
        <w:br/>
        <w:t xml:space="preserve">    article = </w:t>
      </w:r>
      <w:r w:rsidRPr="00A6360C">
        <w:rPr>
          <w:rFonts w:ascii="Menlo" w:hAnsi="Menlo" w:cs="Menlo"/>
          <w:color w:val="6A8759"/>
          <w:sz w:val="18"/>
          <w:szCs w:val="18"/>
        </w:rPr>
        <w:t>'NEW ARTICLE    '</w:t>
      </w:r>
      <w:r w:rsidRPr="00A6360C">
        <w:rPr>
          <w:rFonts w:ascii="Menlo" w:hAnsi="Menlo" w:cs="Menlo"/>
          <w:color w:val="A9B7C6"/>
          <w:sz w:val="18"/>
          <w:szCs w:val="18"/>
        </w:rPr>
        <w:t>+</w:t>
      </w:r>
      <w:proofErr w:type="spellStart"/>
      <w:r w:rsidRPr="00A6360C">
        <w:rPr>
          <w:rFonts w:ascii="Menlo" w:hAnsi="Menlo" w:cs="Menlo"/>
          <w:color w:val="A9B7C6"/>
          <w:sz w:val="18"/>
          <w:szCs w:val="18"/>
        </w:rPr>
        <w:t>url</w:t>
      </w:r>
      <w:proofErr w:type="spellEnd"/>
      <w:r w:rsidRPr="00A6360C">
        <w:rPr>
          <w:rFonts w:ascii="Menlo" w:hAnsi="Menlo" w:cs="Menlo"/>
          <w:color w:val="A9B7C6"/>
          <w:sz w:val="18"/>
          <w:szCs w:val="18"/>
        </w:rPr>
        <w:t>+</w:t>
      </w:r>
      <w:r w:rsidRPr="00A6360C">
        <w:rPr>
          <w:rFonts w:ascii="Menlo" w:hAnsi="Menlo" w:cs="Menlo"/>
          <w:color w:val="6A8759"/>
          <w:sz w:val="18"/>
          <w:szCs w:val="18"/>
        </w:rPr>
        <w:t>' '</w:t>
      </w:r>
      <w:r w:rsidRPr="00A6360C">
        <w:rPr>
          <w:rFonts w:ascii="Menlo" w:hAnsi="Menlo" w:cs="Menlo"/>
          <w:color w:val="A9B7C6"/>
          <w:sz w:val="18"/>
          <w:szCs w:val="18"/>
        </w:rPr>
        <w:t>.join(</w:t>
      </w:r>
      <w:proofErr w:type="spellStart"/>
      <w:r w:rsidRPr="00A6360C">
        <w:rPr>
          <w:rFonts w:ascii="Menlo" w:hAnsi="Menlo" w:cs="Menlo"/>
          <w:color w:val="A9B7C6"/>
          <w:sz w:val="18"/>
          <w:szCs w:val="18"/>
        </w:rPr>
        <w:t>sentence_list</w:t>
      </w:r>
      <w:proofErr w:type="spellEnd"/>
      <w:r w:rsidRPr="00A6360C">
        <w:rPr>
          <w:rFonts w:ascii="Menlo" w:hAnsi="Menlo" w:cs="Menlo"/>
          <w:color w:val="A9B7C6"/>
          <w:sz w:val="18"/>
          <w:szCs w:val="18"/>
        </w:rPr>
        <w:t>)+</w:t>
      </w:r>
      <w:r w:rsidRPr="00A6360C">
        <w:rPr>
          <w:rFonts w:ascii="Menlo" w:hAnsi="Menlo" w:cs="Menlo"/>
          <w:color w:val="6A8759"/>
          <w:sz w:val="18"/>
          <w:szCs w:val="18"/>
        </w:rPr>
        <w:t>'             END ARTICLE        '</w:t>
      </w:r>
      <w:r w:rsidRPr="00A6360C">
        <w:rPr>
          <w:rFonts w:ascii="Menlo" w:hAnsi="Menlo" w:cs="Menlo"/>
          <w:color w:val="6A8759"/>
          <w:sz w:val="18"/>
          <w:szCs w:val="18"/>
        </w:rPr>
        <w:br/>
        <w:t xml:space="preserve">    </w:t>
      </w:r>
      <w:proofErr w:type="spellStart"/>
      <w:r w:rsidRPr="00A6360C">
        <w:rPr>
          <w:rFonts w:ascii="Menlo" w:hAnsi="Menlo" w:cs="Menlo"/>
          <w:color w:val="A9B7C6"/>
          <w:sz w:val="18"/>
          <w:szCs w:val="18"/>
        </w:rPr>
        <w:t>my_json_string</w:t>
      </w:r>
      <w:proofErr w:type="spellEnd"/>
      <w:r w:rsidRPr="00A6360C">
        <w:rPr>
          <w:rFonts w:ascii="Menlo" w:hAnsi="Menlo" w:cs="Menlo"/>
          <w:color w:val="A9B7C6"/>
          <w:sz w:val="18"/>
          <w:szCs w:val="18"/>
        </w:rPr>
        <w:t xml:space="preserve"> = </w:t>
      </w:r>
      <w:proofErr w:type="spellStart"/>
      <w:r w:rsidRPr="00A6360C">
        <w:rPr>
          <w:rFonts w:ascii="Menlo" w:hAnsi="Menlo" w:cs="Menlo"/>
          <w:color w:val="A9B7C6"/>
          <w:sz w:val="18"/>
          <w:szCs w:val="18"/>
        </w:rPr>
        <w:t>json.dumps</w:t>
      </w:r>
      <w:proofErr w:type="spellEnd"/>
      <w:r w:rsidRPr="00A6360C">
        <w:rPr>
          <w:rFonts w:ascii="Menlo" w:hAnsi="Menlo" w:cs="Menlo"/>
          <w:color w:val="A9B7C6"/>
          <w:sz w:val="18"/>
          <w:szCs w:val="18"/>
        </w:rPr>
        <w:t>(article)</w:t>
      </w:r>
      <w:r w:rsidRPr="00A6360C">
        <w:rPr>
          <w:rFonts w:ascii="Menlo" w:hAnsi="Menlo" w:cs="Menlo"/>
          <w:color w:val="A9B7C6"/>
          <w:sz w:val="18"/>
          <w:szCs w:val="18"/>
        </w:rPr>
        <w:br/>
        <w:t xml:space="preserve">    </w:t>
      </w:r>
      <w:r w:rsidRPr="00A6360C">
        <w:rPr>
          <w:rFonts w:ascii="Menlo" w:hAnsi="Menlo" w:cs="Menlo"/>
          <w:color w:val="CC7832"/>
          <w:sz w:val="18"/>
          <w:szCs w:val="18"/>
        </w:rPr>
        <w:t xml:space="preserve">with </w:t>
      </w:r>
      <w:r w:rsidRPr="00A6360C">
        <w:rPr>
          <w:rFonts w:ascii="Menlo" w:hAnsi="Menlo" w:cs="Menlo"/>
          <w:color w:val="8888C6"/>
          <w:sz w:val="18"/>
          <w:szCs w:val="18"/>
        </w:rPr>
        <w:t>open</w:t>
      </w:r>
      <w:r w:rsidRPr="00A6360C">
        <w:rPr>
          <w:rFonts w:ascii="Menlo" w:hAnsi="Menlo" w:cs="Menlo"/>
          <w:color w:val="A9B7C6"/>
          <w:sz w:val="18"/>
          <w:szCs w:val="18"/>
        </w:rPr>
        <w:t>(</w:t>
      </w:r>
      <w:r w:rsidRPr="00A6360C">
        <w:rPr>
          <w:rFonts w:ascii="Menlo" w:hAnsi="Menlo" w:cs="Menlo"/>
          <w:color w:val="6A8759"/>
          <w:sz w:val="18"/>
          <w:szCs w:val="18"/>
        </w:rPr>
        <w:t>'2019'</w:t>
      </w:r>
      <w:r w:rsidRPr="00A6360C">
        <w:rPr>
          <w:rFonts w:ascii="Menlo" w:hAnsi="Menlo" w:cs="Menlo"/>
          <w:color w:val="CC7832"/>
          <w:sz w:val="18"/>
          <w:szCs w:val="18"/>
        </w:rPr>
        <w:t xml:space="preserve">, </w:t>
      </w:r>
      <w:r w:rsidRPr="00A6360C">
        <w:rPr>
          <w:rFonts w:ascii="Menlo" w:hAnsi="Menlo" w:cs="Menlo"/>
          <w:color w:val="6A8759"/>
          <w:sz w:val="18"/>
          <w:szCs w:val="18"/>
        </w:rPr>
        <w:t>'a+'</w:t>
      </w:r>
      <w:r w:rsidRPr="00A6360C">
        <w:rPr>
          <w:rFonts w:ascii="Menlo" w:hAnsi="Menlo" w:cs="Menlo"/>
          <w:color w:val="CC7832"/>
          <w:sz w:val="18"/>
          <w:szCs w:val="18"/>
        </w:rPr>
        <w:t xml:space="preserve">, </w:t>
      </w:r>
      <w:r w:rsidRPr="00A6360C">
        <w:rPr>
          <w:rFonts w:ascii="Menlo" w:hAnsi="Menlo" w:cs="Menlo"/>
          <w:color w:val="AA4926"/>
          <w:sz w:val="18"/>
          <w:szCs w:val="18"/>
        </w:rPr>
        <w:t>encoding</w:t>
      </w:r>
      <w:r w:rsidRPr="00A6360C">
        <w:rPr>
          <w:rFonts w:ascii="Menlo" w:hAnsi="Menlo" w:cs="Menlo"/>
          <w:color w:val="A9B7C6"/>
          <w:sz w:val="18"/>
          <w:szCs w:val="18"/>
        </w:rPr>
        <w:t>=</w:t>
      </w:r>
      <w:r w:rsidRPr="00A6360C">
        <w:rPr>
          <w:rFonts w:ascii="Menlo" w:hAnsi="Menlo" w:cs="Menlo"/>
          <w:color w:val="6A8759"/>
          <w:sz w:val="18"/>
          <w:szCs w:val="18"/>
        </w:rPr>
        <w:t>'utf-8'</w:t>
      </w:r>
      <w:r w:rsidRPr="00A6360C">
        <w:rPr>
          <w:rFonts w:ascii="Menlo" w:hAnsi="Menlo" w:cs="Menlo"/>
          <w:color w:val="A9B7C6"/>
          <w:sz w:val="18"/>
          <w:szCs w:val="18"/>
        </w:rPr>
        <w:t xml:space="preserve">) </w:t>
      </w:r>
      <w:r w:rsidRPr="00A6360C">
        <w:rPr>
          <w:rFonts w:ascii="Menlo" w:hAnsi="Menlo" w:cs="Menlo"/>
          <w:color w:val="CC7832"/>
          <w:sz w:val="18"/>
          <w:szCs w:val="18"/>
        </w:rPr>
        <w:t xml:space="preserve">as </w:t>
      </w:r>
      <w:r w:rsidRPr="00A6360C">
        <w:rPr>
          <w:rFonts w:ascii="Menlo" w:hAnsi="Menlo" w:cs="Menlo"/>
          <w:color w:val="A9B7C6"/>
          <w:sz w:val="18"/>
          <w:szCs w:val="18"/>
        </w:rPr>
        <w:t>f:</w:t>
      </w:r>
      <w:r w:rsidRPr="00A6360C">
        <w:rPr>
          <w:rFonts w:ascii="Menlo" w:hAnsi="Menlo" w:cs="Menlo"/>
          <w:color w:val="A9B7C6"/>
          <w:sz w:val="18"/>
          <w:szCs w:val="18"/>
        </w:rPr>
        <w:br/>
        <w:t xml:space="preserve">            </w:t>
      </w:r>
      <w:proofErr w:type="spellStart"/>
      <w:r w:rsidRPr="00A6360C">
        <w:rPr>
          <w:rFonts w:ascii="Menlo" w:hAnsi="Menlo" w:cs="Menlo"/>
          <w:color w:val="A9B7C6"/>
          <w:sz w:val="18"/>
          <w:szCs w:val="18"/>
        </w:rPr>
        <w:t>json.dump</w:t>
      </w:r>
      <w:proofErr w:type="spellEnd"/>
      <w:r w:rsidRPr="00A6360C">
        <w:rPr>
          <w:rFonts w:ascii="Menlo" w:hAnsi="Menlo" w:cs="Menlo"/>
          <w:color w:val="A9B7C6"/>
          <w:sz w:val="18"/>
          <w:szCs w:val="18"/>
        </w:rPr>
        <w:t xml:space="preserve">(article </w:t>
      </w:r>
      <w:r w:rsidRPr="00A6360C">
        <w:rPr>
          <w:rFonts w:ascii="Menlo" w:hAnsi="Menlo" w:cs="Menlo"/>
          <w:color w:val="CC7832"/>
          <w:sz w:val="18"/>
          <w:szCs w:val="18"/>
        </w:rPr>
        <w:t xml:space="preserve">, </w:t>
      </w:r>
      <w:r w:rsidRPr="00A6360C">
        <w:rPr>
          <w:rFonts w:ascii="Menlo" w:hAnsi="Menlo" w:cs="Menlo"/>
          <w:color w:val="A9B7C6"/>
          <w:sz w:val="18"/>
          <w:szCs w:val="18"/>
        </w:rPr>
        <w:t>f</w:t>
      </w:r>
      <w:r w:rsidRPr="00A6360C">
        <w:rPr>
          <w:rFonts w:ascii="Menlo" w:hAnsi="Menlo" w:cs="Menlo"/>
          <w:color w:val="CC7832"/>
          <w:sz w:val="18"/>
          <w:szCs w:val="18"/>
        </w:rPr>
        <w:t xml:space="preserve">, </w:t>
      </w:r>
      <w:proofErr w:type="spellStart"/>
      <w:r w:rsidRPr="00A6360C">
        <w:rPr>
          <w:rFonts w:ascii="Menlo" w:hAnsi="Menlo" w:cs="Menlo"/>
          <w:color w:val="AA4926"/>
          <w:sz w:val="18"/>
          <w:szCs w:val="18"/>
        </w:rPr>
        <w:t>ensure_ascii</w:t>
      </w:r>
      <w:proofErr w:type="spellEnd"/>
      <w:r w:rsidRPr="00A6360C">
        <w:rPr>
          <w:rFonts w:ascii="Menlo" w:hAnsi="Menlo" w:cs="Menlo"/>
          <w:color w:val="A9B7C6"/>
          <w:sz w:val="18"/>
          <w:szCs w:val="18"/>
        </w:rPr>
        <w:t>=</w:t>
      </w:r>
      <w:r w:rsidRPr="00A6360C">
        <w:rPr>
          <w:rFonts w:ascii="Menlo" w:hAnsi="Menlo" w:cs="Menlo"/>
          <w:color w:val="CC7832"/>
          <w:sz w:val="18"/>
          <w:szCs w:val="18"/>
        </w:rPr>
        <w:t xml:space="preserve">False, </w:t>
      </w:r>
      <w:r w:rsidRPr="00A6360C">
        <w:rPr>
          <w:rFonts w:ascii="Menlo" w:hAnsi="Menlo" w:cs="Menlo"/>
          <w:color w:val="AA4926"/>
          <w:sz w:val="18"/>
          <w:szCs w:val="18"/>
        </w:rPr>
        <w:t>indent</w:t>
      </w:r>
      <w:r w:rsidRPr="00A6360C">
        <w:rPr>
          <w:rFonts w:ascii="Menlo" w:hAnsi="Menlo" w:cs="Menlo"/>
          <w:color w:val="A9B7C6"/>
          <w:sz w:val="18"/>
          <w:szCs w:val="18"/>
        </w:rPr>
        <w:t>=</w:t>
      </w:r>
      <w:r w:rsidRPr="00A6360C">
        <w:rPr>
          <w:rFonts w:ascii="Menlo" w:hAnsi="Menlo" w:cs="Menlo"/>
          <w:color w:val="6897BB"/>
          <w:sz w:val="18"/>
          <w:szCs w:val="18"/>
        </w:rPr>
        <w:t>4</w:t>
      </w:r>
      <w:r w:rsidRPr="00A6360C">
        <w:rPr>
          <w:rFonts w:ascii="Menlo" w:hAnsi="Menlo" w:cs="Menlo"/>
          <w:color w:val="A9B7C6"/>
          <w:sz w:val="18"/>
          <w:szCs w:val="18"/>
        </w:rPr>
        <w:t>)</w:t>
      </w:r>
    </w:p>
    <w:p w:rsidR="0035480B" w:rsidRPr="00A6360C" w:rsidRDefault="000F6F63" w:rsidP="00A6360C">
      <w:pPr>
        <w:rPr>
          <w:lang w:val="en-US"/>
        </w:rPr>
      </w:pPr>
    </w:p>
    <w:p w:rsidR="0035480B" w:rsidRDefault="00A6360C">
      <w:pPr>
        <w:pStyle w:val="a6"/>
      </w:pPr>
      <w:r>
        <w:rPr>
          <w:rFonts w:hint="eastAsia"/>
        </w:rPr>
        <w:t>說明</w:t>
      </w:r>
    </w:p>
    <w:p w:rsidR="007E5BF6" w:rsidRDefault="00A6360C" w:rsidP="00A6360C">
      <w:pPr>
        <w:rPr>
          <w:lang w:val="en-US"/>
        </w:rPr>
      </w:pPr>
      <w:r>
        <w:rPr>
          <w:rFonts w:hint="eastAsia"/>
        </w:rPr>
        <w:t>我們使用</w:t>
      </w:r>
      <w:r>
        <w:rPr>
          <w:rFonts w:hint="eastAsia"/>
        </w:rPr>
        <w:t>p</w:t>
      </w:r>
      <w:r>
        <w:t>ython</w:t>
      </w:r>
      <w:r w:rsidRPr="00A6360C">
        <w:t xml:space="preserve"> </w:t>
      </w:r>
      <w:proofErr w:type="spellStart"/>
      <w:r w:rsidRPr="00A6360C">
        <w:t>BeautifulSoup</w:t>
      </w:r>
      <w:proofErr w:type="spellEnd"/>
      <w:r>
        <w:rPr>
          <w:rFonts w:hint="eastAsia"/>
        </w:rPr>
        <w:t>套件，去進行資料整理。首先必須克服的問題是如何有效大量且短時間一次下載所有的文檔。這必須要去研究</w:t>
      </w:r>
      <w:r w:rsidRPr="00A6360C">
        <w:rPr>
          <w:rFonts w:hint="eastAsia"/>
        </w:rPr>
        <w:t>聯邦公開市場委員會</w:t>
      </w:r>
      <w:r>
        <w:rPr>
          <w:rFonts w:hint="eastAsia"/>
        </w:rPr>
        <w:t>網站的ＨＴＭＬ</w:t>
      </w:r>
      <w:r>
        <w:rPr>
          <w:rFonts w:hint="eastAsia"/>
          <w:lang w:val="en-US"/>
        </w:rPr>
        <w:t>代碼。之後再把下載的檔案轉成</w:t>
      </w:r>
      <w:r>
        <w:rPr>
          <w:lang w:val="en-US"/>
        </w:rPr>
        <w:t>json</w:t>
      </w:r>
      <w:r>
        <w:rPr>
          <w:rFonts w:hint="eastAsia"/>
          <w:lang w:val="en-US"/>
        </w:rPr>
        <w:t>檔方便建立資料庫。</w:t>
      </w:r>
      <w:bookmarkStart w:id="2" w:name="_Toc408396853"/>
    </w:p>
    <w:p w:rsidR="007E5BF6" w:rsidRDefault="007E5BF6" w:rsidP="00A6360C">
      <w:pPr>
        <w:rPr>
          <w:rStyle w:val="a9"/>
          <w:iCs w:val="0"/>
          <w:color w:val="5F5F5F" w:themeColor="text2" w:themeTint="BF"/>
          <w:lang w:val="en-US"/>
        </w:rPr>
      </w:pPr>
    </w:p>
    <w:p w:rsidR="00734CE4" w:rsidRPr="007E5BF6" w:rsidRDefault="00734CE4" w:rsidP="00A6360C">
      <w:pPr>
        <w:rPr>
          <w:rStyle w:val="a9"/>
          <w:rFonts w:hint="eastAsia"/>
          <w:iCs w:val="0"/>
          <w:color w:val="5F5F5F" w:themeColor="text2" w:themeTint="BF"/>
          <w:lang w:val="en-US"/>
        </w:rPr>
      </w:pPr>
    </w:p>
    <w:p w:rsidR="00D22D87" w:rsidRPr="00D22D87" w:rsidRDefault="007E5BF6" w:rsidP="00F90EEA">
      <w:pPr>
        <w:rPr>
          <w:sz w:val="56"/>
          <w:szCs w:val="56"/>
        </w:rPr>
      </w:pPr>
      <w:r>
        <w:rPr>
          <w:rStyle w:val="a9"/>
          <w:rFonts w:asciiTheme="majorEastAsia" w:hAnsiTheme="majorEastAsia" w:hint="eastAsia"/>
          <w:sz w:val="56"/>
          <w:szCs w:val="56"/>
        </w:rPr>
        <w:lastRenderedPageBreak/>
        <w:t>二</w:t>
      </w:r>
      <w:r w:rsidRPr="00D22D87">
        <w:rPr>
          <w:rStyle w:val="a9"/>
          <w:rFonts w:asciiTheme="majorEastAsia" w:hAnsiTheme="majorEastAsia" w:hint="eastAsia"/>
          <w:sz w:val="56"/>
          <w:szCs w:val="56"/>
        </w:rPr>
        <w:t>、</w:t>
      </w:r>
      <w:r w:rsidRPr="00A6360C">
        <w:rPr>
          <w:rStyle w:val="a9"/>
          <w:rFonts w:asciiTheme="majorEastAsia" w:hAnsiTheme="majorEastAsia" w:hint="eastAsia"/>
          <w:sz w:val="56"/>
          <w:szCs w:val="56"/>
        </w:rPr>
        <w:t>資料庫建立</w:t>
      </w:r>
      <w:bookmarkEnd w:id="2"/>
    </w:p>
    <w:p w:rsidR="00D22D87" w:rsidRDefault="00D22D87" w:rsidP="00D22D87">
      <w:pPr>
        <w:spacing w:line="240" w:lineRule="auto"/>
        <w:ind w:firstLineChars="100" w:firstLine="240"/>
      </w:pPr>
      <w:r w:rsidRPr="00D22D87">
        <w:rPr>
          <w:rFonts w:hint="eastAsia"/>
        </w:rPr>
        <w:t>本組使用非關聯式資料庫來儲存爬蟲結果。使用非關聯式資料庫的原因在於，非關聯式資料庫較關聯式資料庫具儲存彈性；且因爬蟲結果檔案較大，使用非關聯式資料庫在讀取上較具效率。</w:t>
      </w:r>
    </w:p>
    <w:p w:rsidR="00D22D87" w:rsidRDefault="00D22D87" w:rsidP="00D22D87">
      <w:pPr>
        <w:spacing w:line="240" w:lineRule="auto"/>
        <w:ind w:firstLineChars="100" w:firstLine="240"/>
      </w:pPr>
      <w:r>
        <w:rPr>
          <w:rFonts w:hint="eastAsia"/>
        </w:rPr>
        <w:t>而因本組儲存內容為大量文字，故本組使用</w:t>
      </w:r>
      <w:r>
        <w:rPr>
          <w:rFonts w:hint="eastAsia"/>
        </w:rPr>
        <w:t>M</w:t>
      </w:r>
      <w:r>
        <w:t>ongoDB</w:t>
      </w:r>
      <w:r>
        <w:rPr>
          <w:rFonts w:hint="eastAsia"/>
        </w:rPr>
        <w:t>作為資料庫。在雲端上建置資料庫後，便將爬蟲結果放置至雲端空間。建立資料庫的過程除了在</w:t>
      </w:r>
      <w:r>
        <w:rPr>
          <w:rFonts w:hint="eastAsia"/>
        </w:rPr>
        <w:t>M</w:t>
      </w:r>
      <w:r>
        <w:t>ongoDB</w:t>
      </w:r>
      <w:r>
        <w:rPr>
          <w:rFonts w:hint="eastAsia"/>
        </w:rPr>
        <w:t>建立帳號並且設定存取權、安裝之外，在本地使用</w:t>
      </w:r>
      <w:r>
        <w:rPr>
          <w:rFonts w:hint="eastAsia"/>
        </w:rPr>
        <w:t>Mo</w:t>
      </w:r>
      <w:r>
        <w:t>ngoDB Compass</w:t>
      </w:r>
      <w:r>
        <w:rPr>
          <w:rFonts w:hint="eastAsia"/>
        </w:rPr>
        <w:t>以便確認資料庫是否能夠正常連線及確保爬蟲的結果能夠順利地儲存在資料庫內。</w:t>
      </w:r>
    </w:p>
    <w:p w:rsidR="00D22D87" w:rsidRDefault="00D22D87" w:rsidP="00D22D87">
      <w:pPr>
        <w:spacing w:line="240" w:lineRule="auto"/>
        <w:ind w:firstLineChars="100" w:firstLine="240"/>
      </w:pPr>
      <w:r>
        <w:rPr>
          <w:rFonts w:hint="eastAsia"/>
        </w:rPr>
        <w:t>當資料庫建立後，即可開始以程式語言快速的將資料放入資料庫中。我們選擇</w:t>
      </w:r>
      <w:r>
        <w:rPr>
          <w:rFonts w:hint="eastAsia"/>
        </w:rPr>
        <w:t>P</w:t>
      </w:r>
      <w:r>
        <w:t>ython</w:t>
      </w:r>
      <w:r>
        <w:rPr>
          <w:rFonts w:hint="eastAsia"/>
        </w:rPr>
        <w:t>作為讀取</w:t>
      </w:r>
      <w:r>
        <w:t>MongoDB</w:t>
      </w:r>
      <w:r>
        <w:rPr>
          <w:rFonts w:hint="eastAsia"/>
        </w:rPr>
        <w:t>之程式語言，並且使用其套件</w:t>
      </w:r>
      <w:proofErr w:type="spellStart"/>
      <w:r>
        <w:rPr>
          <w:rFonts w:hint="eastAsia"/>
        </w:rPr>
        <w:t>py</w:t>
      </w:r>
      <w:r>
        <w:t>mongo</w:t>
      </w:r>
      <w:proofErr w:type="spellEnd"/>
      <w:r>
        <w:rPr>
          <w:rFonts w:hint="eastAsia"/>
        </w:rPr>
        <w:t>作為讀寫資料庫之手段。在爬蟲檔案中，依據一定的規則，找出了發言人、發言日期、以及發言內容，作為讀取之鍵值。</w:t>
      </w:r>
    </w:p>
    <w:p w:rsidR="00D22D87" w:rsidRDefault="00D22D87" w:rsidP="00D22D87">
      <w:pPr>
        <w:spacing w:line="240" w:lineRule="auto"/>
        <w:ind w:firstLineChars="100" w:firstLine="240"/>
      </w:pPr>
      <w:r>
        <w:rPr>
          <w:rFonts w:hint="eastAsia"/>
        </w:rPr>
        <w:t>下圖為本組資料庫之型態，雖然</w:t>
      </w:r>
      <w:r>
        <w:rPr>
          <w:rFonts w:hint="eastAsia"/>
        </w:rPr>
        <w:t>M</w:t>
      </w:r>
      <w:r>
        <w:t>ongoDB</w:t>
      </w:r>
      <w:r>
        <w:rPr>
          <w:rFonts w:hint="eastAsia"/>
        </w:rPr>
        <w:t>為非關聯式資料庫，但透過</w:t>
      </w:r>
      <w:r>
        <w:rPr>
          <w:rFonts w:hint="eastAsia"/>
        </w:rPr>
        <w:t>MongoDB Compass</w:t>
      </w:r>
      <w:r>
        <w:rPr>
          <w:rFonts w:hint="eastAsia"/>
        </w:rPr>
        <w:t>，仍可以以關聯式資料庫之型態來檢視資料庫。本組蒐集了</w:t>
      </w:r>
      <w:r>
        <w:rPr>
          <w:rFonts w:hint="eastAsia"/>
        </w:rPr>
        <w:t>2</w:t>
      </w:r>
      <w:r>
        <w:t>015</w:t>
      </w:r>
      <w:r>
        <w:rPr>
          <w:rFonts w:hint="eastAsia"/>
        </w:rPr>
        <w:t>年至</w:t>
      </w:r>
      <w:r>
        <w:rPr>
          <w:rFonts w:hint="eastAsia"/>
        </w:rPr>
        <w:t>2</w:t>
      </w:r>
      <w:r>
        <w:t>019</w:t>
      </w:r>
      <w:r>
        <w:rPr>
          <w:rFonts w:hint="eastAsia"/>
        </w:rPr>
        <w:t>年底</w:t>
      </w:r>
      <w:r>
        <w:rPr>
          <w:rFonts w:hint="eastAsia"/>
        </w:rPr>
        <w:t>F</w:t>
      </w:r>
      <w:r>
        <w:t>ed</w:t>
      </w:r>
      <w:r>
        <w:rPr>
          <w:rFonts w:hint="eastAsia"/>
        </w:rPr>
        <w:t>的發言，共</w:t>
      </w:r>
      <w:r>
        <w:rPr>
          <w:rFonts w:hint="eastAsia"/>
        </w:rPr>
        <w:t>2</w:t>
      </w:r>
      <w:r>
        <w:t>81</w:t>
      </w:r>
      <w:r>
        <w:rPr>
          <w:rFonts w:hint="eastAsia"/>
        </w:rPr>
        <w:t>筆資料。</w:t>
      </w:r>
      <w:r>
        <w:rPr>
          <w:noProof/>
          <w:lang w:val="en-US"/>
        </w:rPr>
        <w:drawing>
          <wp:inline distT="0" distB="0" distL="0" distR="0" wp14:anchorId="4C4130AA" wp14:editId="7BF4CD09">
            <wp:extent cx="5274310" cy="34702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70275"/>
                    </a:xfrm>
                    <a:prstGeom prst="rect">
                      <a:avLst/>
                    </a:prstGeom>
                  </pic:spPr>
                </pic:pic>
              </a:graphicData>
            </a:graphic>
          </wp:inline>
        </w:drawing>
      </w:r>
    </w:p>
    <w:p w:rsidR="00D22D87" w:rsidRPr="00D22D87" w:rsidRDefault="00D22D87" w:rsidP="00D22D87">
      <w:pPr>
        <w:rPr>
          <w:sz w:val="56"/>
          <w:szCs w:val="56"/>
        </w:rPr>
      </w:pPr>
      <w:r w:rsidRPr="00D22D87">
        <w:rPr>
          <w:rStyle w:val="a9"/>
          <w:rFonts w:asciiTheme="majorEastAsia" w:hAnsiTheme="majorEastAsia" w:hint="eastAsia"/>
          <w:sz w:val="56"/>
          <w:szCs w:val="56"/>
        </w:rPr>
        <w:lastRenderedPageBreak/>
        <w:t>三、文字轉向量 Word2vec</w:t>
      </w:r>
    </w:p>
    <w:p w:rsidR="00D22D87" w:rsidRDefault="00D22D87" w:rsidP="00D22D87">
      <w:pPr>
        <w:spacing w:line="240" w:lineRule="auto"/>
      </w:pPr>
      <w:r>
        <w:rPr>
          <w:rFonts w:hint="eastAsia"/>
        </w:rPr>
        <w:t>本組採用</w:t>
      </w:r>
      <w:proofErr w:type="spellStart"/>
      <w:r>
        <w:rPr>
          <w:rFonts w:hint="eastAsia"/>
        </w:rPr>
        <w:t>gensim</w:t>
      </w:r>
      <w:proofErr w:type="spellEnd"/>
      <w:r>
        <w:rPr>
          <w:rFonts w:hint="eastAsia"/>
        </w:rPr>
        <w:t>模組內的</w:t>
      </w:r>
      <w:r>
        <w:rPr>
          <w:rFonts w:hint="eastAsia"/>
        </w:rPr>
        <w:t>word2vec</w:t>
      </w:r>
      <w:r>
        <w:rPr>
          <w:rFonts w:hint="eastAsia"/>
        </w:rPr>
        <w:t>套件，將文章內獲取之關鍵字轉成以向量表示之。在進行</w:t>
      </w:r>
      <w:r>
        <w:rPr>
          <w:rFonts w:hint="eastAsia"/>
        </w:rPr>
        <w:t>word2vec</w:t>
      </w:r>
      <w:r>
        <w:rPr>
          <w:rFonts w:hint="eastAsia"/>
        </w:rPr>
        <w:t>之前，得先將文章內的每個單字分開，稱為「分詞」，分詞之套件為</w:t>
      </w:r>
      <w:r>
        <w:rPr>
          <w:rFonts w:hint="eastAsia"/>
        </w:rPr>
        <w:t>NLTK</w:t>
      </w:r>
      <w:r>
        <w:rPr>
          <w:rFonts w:hint="eastAsia"/>
        </w:rPr>
        <w:t>，在分完詞後須將多餘之詞濾掉如「</w:t>
      </w:r>
      <w:r>
        <w:rPr>
          <w:rFonts w:hint="eastAsia"/>
        </w:rPr>
        <w:t>a</w:t>
      </w:r>
      <w:r>
        <w:rPr>
          <w:rFonts w:hint="eastAsia"/>
        </w:rPr>
        <w:t>」、「</w:t>
      </w:r>
      <w:r>
        <w:rPr>
          <w:rFonts w:hint="eastAsia"/>
        </w:rPr>
        <w:t>the</w:t>
      </w:r>
      <w:r>
        <w:rPr>
          <w:rFonts w:hint="eastAsia"/>
        </w:rPr>
        <w:t>」、「</w:t>
      </w:r>
      <w:r>
        <w:rPr>
          <w:rFonts w:hint="eastAsia"/>
        </w:rPr>
        <w:t>http</w:t>
      </w:r>
      <w:r>
        <w:rPr>
          <w:rFonts w:hint="eastAsia"/>
        </w:rPr>
        <w:t>」等，對文章意義無影響之詞，濾完且分完詞後便是成為我們將要訓練成為詞向量的資料。</w:t>
      </w:r>
    </w:p>
    <w:p w:rsidR="00D22D87" w:rsidRDefault="00D22D87" w:rsidP="00D22D87">
      <w:pPr>
        <w:spacing w:line="240" w:lineRule="auto"/>
        <w:ind w:firstLineChars="100" w:firstLine="240"/>
      </w:pPr>
    </w:p>
    <w:p w:rsidR="00D22D87" w:rsidRDefault="00D22D87" w:rsidP="00D22D87">
      <w:pPr>
        <w:spacing w:line="240" w:lineRule="auto"/>
        <w:ind w:firstLineChars="100" w:firstLine="240"/>
      </w:pPr>
      <w:r>
        <w:rPr>
          <w:rFonts w:hint="eastAsia"/>
        </w:rPr>
        <w:t>資料備妥後便使用</w:t>
      </w:r>
      <w:r>
        <w:t>word2vec</w:t>
      </w:r>
      <w:r>
        <w:rPr>
          <w:rFonts w:hint="eastAsia"/>
        </w:rPr>
        <w:t>進行訓練，將會得出一套模型，模型所產生的資料便是之後建構趨勢預測模型的資料來源。我們可以利用這模型顯示出各詞之向量值，也可以找出最具相關性的詞，還會給出一相關係數，十分方便。也因此套件之方便性，可以任意調整模型之維度，本組調整採用維度為</w:t>
      </w:r>
      <w:r>
        <w:t>20</w:t>
      </w:r>
      <w:r>
        <w:rPr>
          <w:rFonts w:hint="eastAsia"/>
        </w:rPr>
        <w:t>，方便爲之後趨勢預測模型更簡單建置。</w:t>
      </w:r>
    </w:p>
    <w:p w:rsidR="00D22D87" w:rsidRDefault="00D22D87" w:rsidP="00D22D87">
      <w:pPr>
        <w:spacing w:line="240" w:lineRule="auto"/>
        <w:ind w:firstLineChars="100" w:firstLine="240"/>
      </w:pPr>
    </w:p>
    <w:p w:rsidR="00D22D87" w:rsidRDefault="00D22D87" w:rsidP="00D22D87">
      <w:pPr>
        <w:spacing w:line="240" w:lineRule="auto"/>
        <w:ind w:firstLineChars="100" w:firstLine="240"/>
      </w:pPr>
      <w:r>
        <w:rPr>
          <w:rFonts w:hint="eastAsia"/>
        </w:rPr>
        <w:t>下圖為跑完模型後，部分詞之向量值。</w:t>
      </w:r>
      <w:r>
        <w:rPr>
          <w:rFonts w:hint="eastAsia"/>
          <w:noProof/>
          <w:lang w:val="en-US"/>
        </w:rPr>
        <w:drawing>
          <wp:inline distT="0" distB="0" distL="0" distR="0" wp14:anchorId="73C383EC" wp14:editId="2EA8E281">
            <wp:extent cx="5274945" cy="2101432"/>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螢幕快照 2019-12-23 下午5.05.41.png"/>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5274945" cy="2101432"/>
                    </a:xfrm>
                    <a:prstGeom prst="rect">
                      <a:avLst/>
                    </a:prstGeom>
                    <a:ln>
                      <a:noFill/>
                    </a:ln>
                    <a:extLst>
                      <a:ext uri="{53640926-AAD7-44D8-BBD7-CCE9431645EC}">
                        <a14:shadowObscured xmlns:a14="http://schemas.microsoft.com/office/drawing/2010/main"/>
                      </a:ext>
                    </a:extLst>
                  </pic:spPr>
                </pic:pic>
              </a:graphicData>
            </a:graphic>
          </wp:inline>
        </w:drawing>
      </w:r>
    </w:p>
    <w:p w:rsidR="007E5BF6" w:rsidRDefault="007E5BF6" w:rsidP="00D22D87">
      <w:pPr>
        <w:spacing w:line="240" w:lineRule="auto"/>
        <w:ind w:firstLineChars="100" w:firstLine="240"/>
      </w:pPr>
    </w:p>
    <w:p w:rsidR="007E5BF6" w:rsidRDefault="007E5BF6" w:rsidP="00D22D87">
      <w:pPr>
        <w:spacing w:line="240" w:lineRule="auto"/>
        <w:ind w:firstLineChars="100" w:firstLine="240"/>
      </w:pPr>
    </w:p>
    <w:p w:rsidR="007E5BF6" w:rsidRDefault="007E5BF6" w:rsidP="00D22D87">
      <w:pPr>
        <w:spacing w:line="240" w:lineRule="auto"/>
        <w:ind w:firstLineChars="100" w:firstLine="240"/>
      </w:pPr>
    </w:p>
    <w:p w:rsidR="007E5BF6" w:rsidRDefault="007E5BF6" w:rsidP="00D22D87">
      <w:pPr>
        <w:spacing w:line="240" w:lineRule="auto"/>
        <w:ind w:firstLineChars="100" w:firstLine="240"/>
      </w:pPr>
    </w:p>
    <w:p w:rsidR="007E5BF6" w:rsidRDefault="007E5BF6" w:rsidP="00D22D87">
      <w:pPr>
        <w:spacing w:line="240" w:lineRule="auto"/>
        <w:ind w:firstLineChars="100" w:firstLine="240"/>
      </w:pPr>
    </w:p>
    <w:p w:rsidR="007E5BF6" w:rsidRDefault="007E5BF6" w:rsidP="00D22D87">
      <w:pPr>
        <w:spacing w:line="240" w:lineRule="auto"/>
        <w:ind w:firstLineChars="100" w:firstLine="240"/>
      </w:pPr>
    </w:p>
    <w:p w:rsidR="007E5BF6" w:rsidRPr="00D22D87" w:rsidRDefault="007E5BF6" w:rsidP="007E5BF6">
      <w:pPr>
        <w:rPr>
          <w:sz w:val="56"/>
          <w:szCs w:val="56"/>
        </w:rPr>
      </w:pPr>
      <w:r>
        <w:rPr>
          <w:rStyle w:val="a9"/>
          <w:rFonts w:asciiTheme="majorEastAsia" w:hAnsiTheme="majorEastAsia" w:hint="eastAsia"/>
          <w:sz w:val="56"/>
          <w:szCs w:val="56"/>
        </w:rPr>
        <w:lastRenderedPageBreak/>
        <w:t>四</w:t>
      </w:r>
      <w:r w:rsidRPr="00D22D87">
        <w:rPr>
          <w:rStyle w:val="a9"/>
          <w:rFonts w:asciiTheme="majorEastAsia" w:hAnsiTheme="majorEastAsia" w:hint="eastAsia"/>
          <w:sz w:val="56"/>
          <w:szCs w:val="56"/>
        </w:rPr>
        <w:t>、</w:t>
      </w:r>
      <w:r w:rsidRPr="007E5BF6">
        <w:rPr>
          <w:rStyle w:val="a9"/>
          <w:rFonts w:asciiTheme="majorEastAsia" w:hAnsiTheme="majorEastAsia" w:hint="eastAsia"/>
          <w:sz w:val="56"/>
          <w:szCs w:val="56"/>
        </w:rPr>
        <w:t>估算FOMC升降息機率</w:t>
      </w:r>
    </w:p>
    <w:p w:rsidR="007E5BF6" w:rsidRDefault="007E5BF6" w:rsidP="007E5BF6">
      <w:pPr>
        <w:spacing w:line="240" w:lineRule="auto"/>
        <w:ind w:firstLineChars="100" w:firstLine="240"/>
      </w:pPr>
      <w:r w:rsidRPr="007E5BF6">
        <w:rPr>
          <w:rFonts w:hint="eastAsia"/>
        </w:rPr>
        <w:t>本組發現在</w:t>
      </w:r>
      <w:r w:rsidRPr="007E5BF6">
        <w:rPr>
          <w:rFonts w:hint="eastAsia"/>
        </w:rPr>
        <w:t>FOMC</w:t>
      </w:r>
      <w:r w:rsidRPr="007E5BF6">
        <w:rPr>
          <w:rFonts w:hint="eastAsia"/>
        </w:rPr>
        <w:t>利率會議聲明中，最重要的結論莫過於升息、降息、維持，分別為”</w:t>
      </w:r>
      <w:r w:rsidRPr="007E5BF6">
        <w:rPr>
          <w:rFonts w:hint="eastAsia"/>
        </w:rPr>
        <w:t>raise</w:t>
      </w:r>
      <w:r w:rsidRPr="007E5BF6">
        <w:rPr>
          <w:rFonts w:hint="eastAsia"/>
        </w:rPr>
        <w:t>”、”</w:t>
      </w:r>
      <w:r w:rsidRPr="007E5BF6">
        <w:rPr>
          <w:rFonts w:hint="eastAsia"/>
        </w:rPr>
        <w:t>lower</w:t>
      </w:r>
      <w:r w:rsidRPr="007E5BF6">
        <w:rPr>
          <w:rFonts w:hint="eastAsia"/>
        </w:rPr>
        <w:t>”、”</w:t>
      </w:r>
      <w:r w:rsidRPr="007E5BF6">
        <w:rPr>
          <w:rFonts w:hint="eastAsia"/>
        </w:rPr>
        <w:t>maintain</w:t>
      </w:r>
      <w:r w:rsidRPr="007E5BF6">
        <w:rPr>
          <w:rFonts w:hint="eastAsia"/>
        </w:rPr>
        <w:t>”。而我們想知道哪些詞彙會導向升息和降息，藉以衡量升降之間的趨勢強弱，估算出升降息機率。</w:t>
      </w:r>
    </w:p>
    <w:p w:rsidR="007E5BF6" w:rsidRDefault="007E5BF6" w:rsidP="007E5BF6">
      <w:pPr>
        <w:spacing w:line="240" w:lineRule="auto"/>
        <w:ind w:firstLineChars="100" w:firstLine="240"/>
      </w:pPr>
      <w:r>
        <w:rPr>
          <w:rFonts w:hint="eastAsia"/>
        </w:rPr>
        <w:t>本組將訓練完成的</w:t>
      </w:r>
      <w:r>
        <w:rPr>
          <w:rFonts w:hint="eastAsia"/>
        </w:rPr>
        <w:t>word2vec</w:t>
      </w:r>
      <w:r>
        <w:rPr>
          <w:rFonts w:hint="eastAsia"/>
        </w:rPr>
        <w:t>模型，利用</w:t>
      </w:r>
      <w:proofErr w:type="spellStart"/>
      <w:r>
        <w:rPr>
          <w:rFonts w:hint="eastAsia"/>
        </w:rPr>
        <w:t>Most_similar</w:t>
      </w:r>
      <w:proofErr w:type="spellEnd"/>
      <w:r>
        <w:rPr>
          <w:rFonts w:hint="eastAsia"/>
        </w:rPr>
        <w:t>函數，排序出最相關的單詞及各自的相關係數。我們藉此列出兩種清單，分別是以</w:t>
      </w:r>
      <w:r>
        <w:rPr>
          <w:rFonts w:hint="eastAsia"/>
        </w:rPr>
        <w:t>raise</w:t>
      </w:r>
      <w:r>
        <w:rPr>
          <w:rFonts w:hint="eastAsia"/>
        </w:rPr>
        <w:t>和</w:t>
      </w:r>
      <w:r>
        <w:rPr>
          <w:rFonts w:hint="eastAsia"/>
        </w:rPr>
        <w:t>lower</w:t>
      </w:r>
      <w:r>
        <w:rPr>
          <w:rFonts w:hint="eastAsia"/>
        </w:rPr>
        <w:t>為主的前</w:t>
      </w:r>
      <w:r>
        <w:rPr>
          <w:rFonts w:hint="eastAsia"/>
        </w:rPr>
        <w:t>200</w:t>
      </w:r>
      <w:r>
        <w:rPr>
          <w:rFonts w:hint="eastAsia"/>
        </w:rPr>
        <w:t>名單詞清單</w:t>
      </w:r>
      <w:r>
        <w:rPr>
          <w:rFonts w:hint="eastAsia"/>
        </w:rPr>
        <w:t>(</w:t>
      </w:r>
      <w:r>
        <w:rPr>
          <w:rFonts w:hint="eastAsia"/>
        </w:rPr>
        <w:t>後文簡稱</w:t>
      </w:r>
      <w:r>
        <w:rPr>
          <w:rFonts w:hint="eastAsia"/>
        </w:rPr>
        <w:t>raise</w:t>
      </w:r>
      <w:r>
        <w:rPr>
          <w:rFonts w:hint="eastAsia"/>
        </w:rPr>
        <w:t>清單、</w:t>
      </w:r>
      <w:r>
        <w:rPr>
          <w:rFonts w:hint="eastAsia"/>
        </w:rPr>
        <w:t>lower</w:t>
      </w:r>
      <w:r>
        <w:rPr>
          <w:rFonts w:hint="eastAsia"/>
        </w:rPr>
        <w:t>清單</w:t>
      </w:r>
      <w:r>
        <w:rPr>
          <w:rFonts w:hint="eastAsia"/>
        </w:rPr>
        <w:t>)</w:t>
      </w:r>
      <w:r>
        <w:rPr>
          <w:rFonts w:hint="eastAsia"/>
        </w:rPr>
        <w:t>，為了便於回測與排版，於</w:t>
      </w:r>
      <w:r>
        <w:rPr>
          <w:rFonts w:hint="eastAsia"/>
        </w:rPr>
        <w:t>EXCEL</w:t>
      </w:r>
      <w:r>
        <w:rPr>
          <w:rFonts w:hint="eastAsia"/>
        </w:rPr>
        <w:t>進行後續分析。</w:t>
      </w:r>
    </w:p>
    <w:p w:rsidR="007E5BF6" w:rsidRDefault="007E5BF6" w:rsidP="007E5BF6">
      <w:pPr>
        <w:spacing w:line="240" w:lineRule="auto"/>
        <w:ind w:firstLineChars="100" w:firstLine="240"/>
      </w:pPr>
      <w:r>
        <w:rPr>
          <w:rFonts w:hint="eastAsia"/>
        </w:rPr>
        <w:t>首先在</w:t>
      </w:r>
      <w:r>
        <w:rPr>
          <w:rFonts w:hint="eastAsia"/>
        </w:rPr>
        <w:t>INPUT</w:t>
      </w:r>
      <w:r>
        <w:rPr>
          <w:rFonts w:hint="eastAsia"/>
        </w:rPr>
        <w:t>工作表放入今年所有</w:t>
      </w:r>
      <w:r>
        <w:rPr>
          <w:rFonts w:hint="eastAsia"/>
        </w:rPr>
        <w:t>FOMC</w:t>
      </w:r>
      <w:r>
        <w:rPr>
          <w:rFonts w:hint="eastAsia"/>
        </w:rPr>
        <w:t>利率會議聲明內容</w:t>
      </w:r>
      <w:r>
        <w:rPr>
          <w:rFonts w:hint="eastAsia"/>
        </w:rPr>
        <w:t>(</w:t>
      </w:r>
      <w:r>
        <w:rPr>
          <w:rFonts w:hint="eastAsia"/>
        </w:rPr>
        <w:t>共</w:t>
      </w:r>
      <w:r>
        <w:rPr>
          <w:rFonts w:hint="eastAsia"/>
        </w:rPr>
        <w:t>8</w:t>
      </w:r>
      <w:r>
        <w:rPr>
          <w:rFonts w:hint="eastAsia"/>
        </w:rPr>
        <w:t>次</w:t>
      </w:r>
      <w:r>
        <w:rPr>
          <w:rFonts w:hint="eastAsia"/>
        </w:rPr>
        <w:t>)</w:t>
      </w:r>
      <w:r>
        <w:rPr>
          <w:rFonts w:hint="eastAsia"/>
        </w:rPr>
        <w:t>，利用各單詞出現頻率對相關係數加權，運算出該次會議的</w:t>
      </w:r>
      <w:r>
        <w:rPr>
          <w:rFonts w:hint="eastAsia"/>
        </w:rPr>
        <w:t>raise</w:t>
      </w:r>
      <w:r>
        <w:rPr>
          <w:rFonts w:hint="eastAsia"/>
        </w:rPr>
        <w:t>指數、</w:t>
      </w:r>
      <w:r>
        <w:rPr>
          <w:rFonts w:hint="eastAsia"/>
        </w:rPr>
        <w:t>lower</w:t>
      </w:r>
      <w:r>
        <w:rPr>
          <w:rFonts w:hint="eastAsia"/>
        </w:rPr>
        <w:t>指數。最後再用線性內插法</w:t>
      </w:r>
      <w:r>
        <w:rPr>
          <w:rFonts w:hint="eastAsia"/>
        </w:rPr>
        <w:t>(</w:t>
      </w:r>
      <w:r>
        <w:rPr>
          <w:rFonts w:hint="eastAsia"/>
        </w:rPr>
        <w:t>兩端為</w:t>
      </w:r>
      <w:r>
        <w:rPr>
          <w:rFonts w:hint="eastAsia"/>
        </w:rPr>
        <w:t>100%</w:t>
      </w:r>
      <w:r>
        <w:rPr>
          <w:rFonts w:hint="eastAsia"/>
        </w:rPr>
        <w:t>升息、</w:t>
      </w:r>
      <w:r>
        <w:rPr>
          <w:rFonts w:hint="eastAsia"/>
        </w:rPr>
        <w:t>100%</w:t>
      </w:r>
      <w:r>
        <w:rPr>
          <w:rFonts w:hint="eastAsia"/>
        </w:rPr>
        <w:t>降息</w:t>
      </w:r>
      <w:r>
        <w:rPr>
          <w:rFonts w:hint="eastAsia"/>
        </w:rPr>
        <w:t>)</w:t>
      </w:r>
      <w:r>
        <w:rPr>
          <w:rFonts w:hint="eastAsia"/>
        </w:rPr>
        <w:t>，得出估計之升息或降息機率。實際值本組採用今年各次聲明發布時，美國公債期貨市場上的殖利率所隱含之升降息機率</w:t>
      </w:r>
      <w:r>
        <w:rPr>
          <w:rFonts w:hint="eastAsia"/>
        </w:rPr>
        <w:t>(</w:t>
      </w:r>
      <w:r>
        <w:rPr>
          <w:rFonts w:hint="eastAsia"/>
        </w:rPr>
        <w:t>數據來源：</w:t>
      </w:r>
      <w:r>
        <w:rPr>
          <w:rFonts w:hint="eastAsia"/>
        </w:rPr>
        <w:t>Bloomberg</w:t>
      </w:r>
      <w:r>
        <w:rPr>
          <w:rFonts w:hint="eastAsia"/>
        </w:rPr>
        <w:t>、財經</w:t>
      </w:r>
      <w:r>
        <w:rPr>
          <w:rFonts w:hint="eastAsia"/>
        </w:rPr>
        <w:t>M</w:t>
      </w:r>
      <w:r>
        <w:rPr>
          <w:rFonts w:hint="eastAsia"/>
        </w:rPr>
        <w:t>平方</w:t>
      </w:r>
      <w:r>
        <w:rPr>
          <w:rFonts w:hint="eastAsia"/>
        </w:rPr>
        <w:t>)</w:t>
      </w:r>
      <w:r>
        <w:rPr>
          <w:rFonts w:hint="eastAsia"/>
        </w:rPr>
        <w:t>。</w:t>
      </w:r>
      <w:r w:rsidR="009A4F3D">
        <w:rPr>
          <w:rFonts w:hint="eastAsia"/>
        </w:rPr>
        <w:t>今年的預測方向大致與市場預期相同，</w:t>
      </w:r>
      <w:r>
        <w:rPr>
          <w:rFonts w:hint="eastAsia"/>
        </w:rPr>
        <w:t>估計</w:t>
      </w:r>
      <w:r w:rsidR="009A4F3D">
        <w:rPr>
          <w:rFonts w:hint="eastAsia"/>
        </w:rPr>
        <w:t>機率</w:t>
      </w:r>
      <w:r>
        <w:rPr>
          <w:rFonts w:hint="eastAsia"/>
        </w:rPr>
        <w:t>值和實際</w:t>
      </w:r>
      <w:r w:rsidR="009A4F3D">
        <w:rPr>
          <w:rFonts w:hint="eastAsia"/>
        </w:rPr>
        <w:t>機率</w:t>
      </w:r>
      <w:r>
        <w:rPr>
          <w:rFonts w:hint="eastAsia"/>
        </w:rPr>
        <w:t>值之差距都維持在</w:t>
      </w:r>
      <w:r>
        <w:rPr>
          <w:rFonts w:hint="eastAsia"/>
        </w:rPr>
        <w:t>33%</w:t>
      </w:r>
      <w:r>
        <w:rPr>
          <w:rFonts w:hint="eastAsia"/>
        </w:rPr>
        <w:t>之內。下方表格為該模型輸出結果之彙整。</w:t>
      </w:r>
    </w:p>
    <w:tbl>
      <w:tblPr>
        <w:tblW w:w="8931" w:type="dxa"/>
        <w:tblInd w:w="-5" w:type="dxa"/>
        <w:tblCellMar>
          <w:left w:w="28" w:type="dxa"/>
          <w:right w:w="28" w:type="dxa"/>
        </w:tblCellMar>
        <w:tblLook w:val="04A0" w:firstRow="1" w:lastRow="0" w:firstColumn="1" w:lastColumn="0" w:noHBand="0" w:noVBand="1"/>
      </w:tblPr>
      <w:tblGrid>
        <w:gridCol w:w="2124"/>
        <w:gridCol w:w="851"/>
        <w:gridCol w:w="852"/>
        <w:gridCol w:w="851"/>
        <w:gridCol w:w="851"/>
        <w:gridCol w:w="850"/>
        <w:gridCol w:w="851"/>
        <w:gridCol w:w="850"/>
        <w:gridCol w:w="851"/>
      </w:tblGrid>
      <w:tr w:rsidR="007E5BF6" w:rsidRPr="002A4044" w:rsidTr="00734CE4">
        <w:trPr>
          <w:trHeight w:val="624"/>
        </w:trPr>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BF6" w:rsidRPr="002A4044" w:rsidRDefault="007E5BF6" w:rsidP="00F90EEA">
            <w:pPr>
              <w:jc w:val="center"/>
              <w:rPr>
                <w:rFonts w:ascii="新細明體" w:eastAsia="新細明體" w:hAnsi="新細明體" w:cs="新細明體"/>
                <w:color w:val="000000"/>
              </w:rPr>
            </w:pPr>
          </w:p>
        </w:tc>
        <w:tc>
          <w:tcPr>
            <w:tcW w:w="850" w:type="dxa"/>
            <w:tcBorders>
              <w:top w:val="single" w:sz="4" w:space="0" w:color="000000"/>
              <w:left w:val="nil"/>
              <w:bottom w:val="single" w:sz="4" w:space="0" w:color="000000"/>
              <w:right w:val="single" w:sz="4" w:space="0" w:color="000000"/>
            </w:tcBorders>
            <w:shd w:val="clear" w:color="auto" w:fill="auto"/>
            <w:noWrap/>
            <w:vAlign w:val="center"/>
          </w:tcPr>
          <w:p w:rsidR="007E5BF6" w:rsidRPr="002A4044" w:rsidRDefault="007E5BF6" w:rsidP="00F90EEA">
            <w:pPr>
              <w:jc w:val="center"/>
              <w:rPr>
                <w:rFonts w:ascii="新細明體" w:eastAsia="新細明體" w:hAnsi="新細明體" w:cs="新細明體"/>
                <w:bCs/>
                <w:color w:val="000000"/>
              </w:rPr>
            </w:pPr>
            <w:r w:rsidRPr="002A4044">
              <w:rPr>
                <w:rFonts w:ascii="新細明體" w:eastAsia="新細明體" w:hAnsi="新細明體" w:cs="新細明體" w:hint="eastAsia"/>
                <w:bCs/>
                <w:color w:val="000000"/>
              </w:rPr>
              <w:t>12/11</w:t>
            </w:r>
          </w:p>
        </w:tc>
        <w:tc>
          <w:tcPr>
            <w:tcW w:w="851" w:type="dxa"/>
            <w:tcBorders>
              <w:top w:val="single" w:sz="4" w:space="0" w:color="000000"/>
              <w:left w:val="nil"/>
              <w:bottom w:val="single" w:sz="4" w:space="0" w:color="000000"/>
              <w:right w:val="single" w:sz="4" w:space="0" w:color="000000"/>
            </w:tcBorders>
            <w:shd w:val="clear" w:color="auto" w:fill="auto"/>
            <w:noWrap/>
            <w:vAlign w:val="center"/>
          </w:tcPr>
          <w:p w:rsidR="007E5BF6" w:rsidRPr="002A4044" w:rsidRDefault="007E5BF6" w:rsidP="00F90EEA">
            <w:pPr>
              <w:jc w:val="center"/>
              <w:rPr>
                <w:rFonts w:ascii="新細明體" w:eastAsia="新細明體" w:hAnsi="新細明體" w:cs="新細明體"/>
                <w:bCs/>
                <w:color w:val="000000"/>
              </w:rPr>
            </w:pPr>
            <w:r w:rsidRPr="002A4044">
              <w:rPr>
                <w:rFonts w:ascii="新細明體" w:eastAsia="新細明體" w:hAnsi="新細明體" w:cs="新細明體" w:hint="eastAsia"/>
                <w:bCs/>
                <w:color w:val="000000"/>
              </w:rPr>
              <w:t>10/30</w:t>
            </w:r>
          </w:p>
        </w:tc>
        <w:tc>
          <w:tcPr>
            <w:tcW w:w="850" w:type="dxa"/>
            <w:tcBorders>
              <w:top w:val="single" w:sz="4" w:space="0" w:color="000000"/>
              <w:left w:val="nil"/>
              <w:bottom w:val="single" w:sz="4" w:space="0" w:color="000000"/>
              <w:right w:val="single" w:sz="4" w:space="0" w:color="000000"/>
            </w:tcBorders>
            <w:shd w:val="clear" w:color="auto" w:fill="auto"/>
            <w:noWrap/>
            <w:vAlign w:val="center"/>
          </w:tcPr>
          <w:p w:rsidR="007E5BF6" w:rsidRPr="002A4044" w:rsidRDefault="007E5BF6" w:rsidP="00F90EEA">
            <w:pPr>
              <w:jc w:val="center"/>
              <w:rPr>
                <w:rFonts w:ascii="新細明體" w:eastAsia="新細明體" w:hAnsi="新細明體" w:cs="新細明體"/>
                <w:bCs/>
                <w:color w:val="000000"/>
              </w:rPr>
            </w:pPr>
            <w:r w:rsidRPr="002A4044">
              <w:rPr>
                <w:rFonts w:ascii="新細明體" w:eastAsia="新細明體" w:hAnsi="新細明體" w:cs="新細明體" w:hint="eastAsia"/>
                <w:bCs/>
                <w:color w:val="000000"/>
              </w:rPr>
              <w:t>9/18</w:t>
            </w:r>
          </w:p>
        </w:tc>
        <w:tc>
          <w:tcPr>
            <w:tcW w:w="851" w:type="dxa"/>
            <w:tcBorders>
              <w:top w:val="single" w:sz="4" w:space="0" w:color="000000"/>
              <w:left w:val="nil"/>
              <w:bottom w:val="single" w:sz="4" w:space="0" w:color="000000"/>
              <w:right w:val="single" w:sz="4" w:space="0" w:color="000000"/>
            </w:tcBorders>
            <w:shd w:val="clear" w:color="auto" w:fill="auto"/>
            <w:noWrap/>
            <w:vAlign w:val="center"/>
          </w:tcPr>
          <w:p w:rsidR="007E5BF6" w:rsidRPr="002A4044" w:rsidRDefault="007E5BF6" w:rsidP="00F90EEA">
            <w:pPr>
              <w:jc w:val="center"/>
              <w:rPr>
                <w:rFonts w:ascii="新細明體" w:eastAsia="新細明體" w:hAnsi="新細明體" w:cs="新細明體"/>
                <w:bCs/>
                <w:color w:val="000000"/>
              </w:rPr>
            </w:pPr>
            <w:r w:rsidRPr="002A4044">
              <w:rPr>
                <w:rFonts w:ascii="新細明體" w:eastAsia="新細明體" w:hAnsi="新細明體" w:cs="新細明體" w:hint="eastAsia"/>
                <w:bCs/>
                <w:color w:val="000000"/>
              </w:rPr>
              <w:t>7/31</w:t>
            </w:r>
          </w:p>
        </w:tc>
        <w:tc>
          <w:tcPr>
            <w:tcW w:w="850" w:type="dxa"/>
            <w:tcBorders>
              <w:top w:val="single" w:sz="4" w:space="0" w:color="000000"/>
              <w:left w:val="nil"/>
              <w:bottom w:val="single" w:sz="4" w:space="0" w:color="000000"/>
              <w:right w:val="single" w:sz="4" w:space="0" w:color="000000"/>
            </w:tcBorders>
            <w:shd w:val="clear" w:color="auto" w:fill="auto"/>
            <w:noWrap/>
            <w:vAlign w:val="center"/>
          </w:tcPr>
          <w:p w:rsidR="007E5BF6" w:rsidRPr="002A4044" w:rsidRDefault="007E5BF6" w:rsidP="00F90EEA">
            <w:pPr>
              <w:jc w:val="center"/>
              <w:rPr>
                <w:rFonts w:ascii="新細明體" w:eastAsia="新細明體" w:hAnsi="新細明體" w:cs="新細明體"/>
                <w:bCs/>
                <w:color w:val="000000"/>
              </w:rPr>
            </w:pPr>
            <w:r w:rsidRPr="002A4044">
              <w:rPr>
                <w:rFonts w:ascii="新細明體" w:eastAsia="新細明體" w:hAnsi="新細明體" w:cs="新細明體" w:hint="eastAsia"/>
                <w:bCs/>
                <w:color w:val="000000"/>
              </w:rPr>
              <w:t>6/19</w:t>
            </w:r>
          </w:p>
        </w:tc>
        <w:tc>
          <w:tcPr>
            <w:tcW w:w="851" w:type="dxa"/>
            <w:tcBorders>
              <w:top w:val="single" w:sz="4" w:space="0" w:color="000000"/>
              <w:left w:val="nil"/>
              <w:bottom w:val="single" w:sz="4" w:space="0" w:color="000000"/>
              <w:right w:val="single" w:sz="4" w:space="0" w:color="000000"/>
            </w:tcBorders>
            <w:shd w:val="clear" w:color="auto" w:fill="auto"/>
            <w:noWrap/>
            <w:vAlign w:val="center"/>
          </w:tcPr>
          <w:p w:rsidR="007E5BF6" w:rsidRPr="002A4044" w:rsidRDefault="007E5BF6" w:rsidP="00F90EEA">
            <w:pPr>
              <w:jc w:val="center"/>
              <w:rPr>
                <w:rFonts w:ascii="新細明體" w:eastAsia="新細明體" w:hAnsi="新細明體" w:cs="新細明體"/>
                <w:bCs/>
                <w:color w:val="000000"/>
              </w:rPr>
            </w:pPr>
            <w:r w:rsidRPr="002A4044">
              <w:rPr>
                <w:rFonts w:ascii="新細明體" w:eastAsia="新細明體" w:hAnsi="新細明體" w:cs="新細明體" w:hint="eastAsia"/>
                <w:bCs/>
                <w:color w:val="000000"/>
              </w:rPr>
              <w:t>5/1</w:t>
            </w:r>
          </w:p>
        </w:tc>
        <w:tc>
          <w:tcPr>
            <w:tcW w:w="850" w:type="dxa"/>
            <w:tcBorders>
              <w:top w:val="single" w:sz="4" w:space="0" w:color="000000"/>
              <w:left w:val="nil"/>
              <w:bottom w:val="single" w:sz="4" w:space="0" w:color="000000"/>
              <w:right w:val="single" w:sz="4" w:space="0" w:color="000000"/>
            </w:tcBorders>
            <w:shd w:val="clear" w:color="auto" w:fill="auto"/>
            <w:noWrap/>
            <w:vAlign w:val="center"/>
          </w:tcPr>
          <w:p w:rsidR="007E5BF6" w:rsidRPr="002A4044" w:rsidRDefault="007E5BF6" w:rsidP="00F90EEA">
            <w:pPr>
              <w:jc w:val="center"/>
              <w:rPr>
                <w:rFonts w:ascii="新細明體" w:eastAsia="新細明體" w:hAnsi="新細明體" w:cs="新細明體"/>
                <w:bCs/>
                <w:color w:val="000000"/>
              </w:rPr>
            </w:pPr>
            <w:r w:rsidRPr="002A4044">
              <w:rPr>
                <w:rFonts w:ascii="新細明體" w:eastAsia="新細明體" w:hAnsi="新細明體" w:cs="新細明體" w:hint="eastAsia"/>
                <w:bCs/>
                <w:color w:val="000000"/>
              </w:rPr>
              <w:t>3/20</w:t>
            </w:r>
          </w:p>
        </w:tc>
        <w:tc>
          <w:tcPr>
            <w:tcW w:w="851" w:type="dxa"/>
            <w:tcBorders>
              <w:top w:val="single" w:sz="4" w:space="0" w:color="000000"/>
              <w:left w:val="nil"/>
              <w:bottom w:val="single" w:sz="4" w:space="0" w:color="000000"/>
              <w:right w:val="single" w:sz="4" w:space="0" w:color="000000"/>
            </w:tcBorders>
            <w:shd w:val="clear" w:color="auto" w:fill="auto"/>
            <w:noWrap/>
            <w:vAlign w:val="center"/>
          </w:tcPr>
          <w:p w:rsidR="007E5BF6" w:rsidRPr="002A4044" w:rsidRDefault="007E5BF6" w:rsidP="00F90EEA">
            <w:pPr>
              <w:jc w:val="center"/>
              <w:rPr>
                <w:rFonts w:ascii="新細明體" w:eastAsia="新細明體" w:hAnsi="新細明體" w:cs="新細明體"/>
                <w:bCs/>
                <w:color w:val="000000"/>
              </w:rPr>
            </w:pPr>
            <w:r w:rsidRPr="002A4044">
              <w:rPr>
                <w:rFonts w:ascii="新細明體" w:eastAsia="新細明體" w:hAnsi="新細明體" w:cs="新細明體" w:hint="eastAsia"/>
                <w:bCs/>
                <w:color w:val="000000"/>
              </w:rPr>
              <w:t>1/30</w:t>
            </w:r>
          </w:p>
        </w:tc>
      </w:tr>
      <w:tr w:rsidR="007E5BF6" w:rsidRPr="002A4044" w:rsidTr="00734CE4">
        <w:trPr>
          <w:trHeight w:val="624"/>
        </w:trPr>
        <w:tc>
          <w:tcPr>
            <w:tcW w:w="2122" w:type="dxa"/>
            <w:tcBorders>
              <w:top w:val="single" w:sz="4" w:space="0" w:color="000000"/>
              <w:left w:val="single" w:sz="4" w:space="0" w:color="000000"/>
              <w:bottom w:val="single" w:sz="4" w:space="0" w:color="000000"/>
              <w:right w:val="single" w:sz="4" w:space="0" w:color="000000"/>
            </w:tcBorders>
            <w:shd w:val="clear" w:color="000000" w:fill="FFC000"/>
            <w:vAlign w:val="center"/>
            <w:hideMark/>
          </w:tcPr>
          <w:p w:rsidR="007E5BF6" w:rsidRPr="002A4044" w:rsidRDefault="007E5BF6" w:rsidP="00F90EEA">
            <w:pPr>
              <w:rPr>
                <w:rFonts w:ascii="新細明體" w:eastAsia="新細明體" w:hAnsi="新細明體" w:cs="新細明體"/>
                <w:color w:val="000000"/>
              </w:rPr>
            </w:pPr>
            <w:r w:rsidRPr="002A4044">
              <w:rPr>
                <w:rFonts w:ascii="新細明體" w:eastAsia="新細明體" w:hAnsi="新細明體" w:cs="新細明體" w:hint="eastAsia"/>
                <w:color w:val="000000"/>
              </w:rPr>
              <w:t>Calculated Possibility</w:t>
            </w:r>
            <w:r w:rsidRPr="002A4044">
              <w:rPr>
                <w:rFonts w:ascii="新細明體" w:eastAsia="新細明體" w:hAnsi="新細明體" w:cs="新細明體" w:hint="eastAsia"/>
                <w:color w:val="000000"/>
              </w:rPr>
              <w:br/>
              <w:t>(估算值，負數表示降息機率)</w:t>
            </w:r>
          </w:p>
        </w:tc>
        <w:tc>
          <w:tcPr>
            <w:tcW w:w="850" w:type="dxa"/>
            <w:tcBorders>
              <w:top w:val="single" w:sz="4" w:space="0" w:color="000000"/>
              <w:left w:val="nil"/>
              <w:bottom w:val="single" w:sz="4" w:space="0" w:color="000000"/>
              <w:right w:val="single" w:sz="4" w:space="0" w:color="000000"/>
            </w:tcBorders>
            <w:shd w:val="clear" w:color="000000" w:fill="FFC000"/>
            <w:noWrap/>
            <w:vAlign w:val="center"/>
            <w:hideMark/>
          </w:tcPr>
          <w:p w:rsidR="007E5BF6" w:rsidRPr="002A4044" w:rsidRDefault="007E5BF6" w:rsidP="00F90EEA">
            <w:pPr>
              <w:jc w:val="right"/>
              <w:rPr>
                <w:rFonts w:ascii="新細明體" w:eastAsia="新細明體" w:hAnsi="新細明體" w:cs="新細明體"/>
                <w:b/>
                <w:bCs/>
                <w:color w:val="000000"/>
              </w:rPr>
            </w:pPr>
            <w:r w:rsidRPr="002A4044">
              <w:rPr>
                <w:rFonts w:ascii="新細明體" w:eastAsia="新細明體" w:hAnsi="新細明體" w:cs="新細明體" w:hint="eastAsia"/>
                <w:b/>
                <w:bCs/>
                <w:color w:val="000000"/>
              </w:rPr>
              <w:t>-22.82%</w:t>
            </w:r>
          </w:p>
        </w:tc>
        <w:tc>
          <w:tcPr>
            <w:tcW w:w="851" w:type="dxa"/>
            <w:tcBorders>
              <w:top w:val="single" w:sz="4" w:space="0" w:color="000000"/>
              <w:left w:val="nil"/>
              <w:bottom w:val="single" w:sz="4" w:space="0" w:color="000000"/>
              <w:right w:val="single" w:sz="4" w:space="0" w:color="000000"/>
            </w:tcBorders>
            <w:shd w:val="clear" w:color="000000" w:fill="FFC000"/>
            <w:noWrap/>
            <w:vAlign w:val="center"/>
            <w:hideMark/>
          </w:tcPr>
          <w:p w:rsidR="007E5BF6" w:rsidRPr="002A4044" w:rsidRDefault="007E5BF6" w:rsidP="00F90EEA">
            <w:pPr>
              <w:jc w:val="right"/>
              <w:rPr>
                <w:rFonts w:ascii="新細明體" w:eastAsia="新細明體" w:hAnsi="新細明體" w:cs="新細明體"/>
                <w:b/>
                <w:bCs/>
                <w:color w:val="000000"/>
              </w:rPr>
            </w:pPr>
            <w:r w:rsidRPr="002A4044">
              <w:rPr>
                <w:rFonts w:ascii="新細明體" w:eastAsia="新細明體" w:hAnsi="新細明體" w:cs="新細明體" w:hint="eastAsia"/>
                <w:b/>
                <w:bCs/>
                <w:color w:val="000000"/>
              </w:rPr>
              <w:t>-22.63%</w:t>
            </w:r>
          </w:p>
        </w:tc>
        <w:tc>
          <w:tcPr>
            <w:tcW w:w="850" w:type="dxa"/>
            <w:tcBorders>
              <w:top w:val="single" w:sz="4" w:space="0" w:color="000000"/>
              <w:left w:val="nil"/>
              <w:bottom w:val="single" w:sz="4" w:space="0" w:color="000000"/>
              <w:right w:val="single" w:sz="4" w:space="0" w:color="000000"/>
            </w:tcBorders>
            <w:shd w:val="clear" w:color="000000" w:fill="FFC000"/>
            <w:noWrap/>
            <w:vAlign w:val="center"/>
            <w:hideMark/>
          </w:tcPr>
          <w:p w:rsidR="007E5BF6" w:rsidRPr="002A4044" w:rsidRDefault="007E5BF6" w:rsidP="00F90EEA">
            <w:pPr>
              <w:jc w:val="right"/>
              <w:rPr>
                <w:rFonts w:ascii="新細明體" w:eastAsia="新細明體" w:hAnsi="新細明體" w:cs="新細明體"/>
                <w:b/>
                <w:bCs/>
                <w:color w:val="000000"/>
              </w:rPr>
            </w:pPr>
            <w:r w:rsidRPr="002A4044">
              <w:rPr>
                <w:rFonts w:ascii="新細明體" w:eastAsia="新細明體" w:hAnsi="新細明體" w:cs="新細明體" w:hint="eastAsia"/>
                <w:b/>
                <w:bCs/>
                <w:color w:val="000000"/>
              </w:rPr>
              <w:t>-21.83%</w:t>
            </w:r>
          </w:p>
        </w:tc>
        <w:tc>
          <w:tcPr>
            <w:tcW w:w="851" w:type="dxa"/>
            <w:tcBorders>
              <w:top w:val="single" w:sz="4" w:space="0" w:color="000000"/>
              <w:left w:val="nil"/>
              <w:bottom w:val="single" w:sz="4" w:space="0" w:color="000000"/>
              <w:right w:val="single" w:sz="4" w:space="0" w:color="000000"/>
            </w:tcBorders>
            <w:shd w:val="clear" w:color="000000" w:fill="FFC000"/>
            <w:noWrap/>
            <w:vAlign w:val="center"/>
            <w:hideMark/>
          </w:tcPr>
          <w:p w:rsidR="007E5BF6" w:rsidRPr="002A4044" w:rsidRDefault="007E5BF6" w:rsidP="00F90EEA">
            <w:pPr>
              <w:jc w:val="right"/>
              <w:rPr>
                <w:rFonts w:ascii="新細明體" w:eastAsia="新細明體" w:hAnsi="新細明體" w:cs="新細明體"/>
                <w:b/>
                <w:bCs/>
                <w:color w:val="000000"/>
              </w:rPr>
            </w:pPr>
            <w:r w:rsidRPr="002A4044">
              <w:rPr>
                <w:rFonts w:ascii="新細明體" w:eastAsia="新細明體" w:hAnsi="新細明體" w:cs="新細明體" w:hint="eastAsia"/>
                <w:b/>
                <w:bCs/>
                <w:color w:val="000000"/>
              </w:rPr>
              <w:t>-24.38%</w:t>
            </w:r>
          </w:p>
        </w:tc>
        <w:tc>
          <w:tcPr>
            <w:tcW w:w="850" w:type="dxa"/>
            <w:tcBorders>
              <w:top w:val="single" w:sz="4" w:space="0" w:color="000000"/>
              <w:left w:val="nil"/>
              <w:bottom w:val="single" w:sz="4" w:space="0" w:color="000000"/>
              <w:right w:val="single" w:sz="4" w:space="0" w:color="000000"/>
            </w:tcBorders>
            <w:shd w:val="clear" w:color="000000" w:fill="FFC000"/>
            <w:noWrap/>
            <w:vAlign w:val="center"/>
            <w:hideMark/>
          </w:tcPr>
          <w:p w:rsidR="007E5BF6" w:rsidRPr="002A4044" w:rsidRDefault="007E5BF6" w:rsidP="00F90EEA">
            <w:pPr>
              <w:jc w:val="right"/>
              <w:rPr>
                <w:rFonts w:ascii="新細明體" w:eastAsia="新細明體" w:hAnsi="新細明體" w:cs="新細明體"/>
                <w:b/>
                <w:bCs/>
                <w:color w:val="000000"/>
              </w:rPr>
            </w:pPr>
            <w:r w:rsidRPr="002A4044">
              <w:rPr>
                <w:rFonts w:ascii="新細明體" w:eastAsia="新細明體" w:hAnsi="新細明體" w:cs="新細明體" w:hint="eastAsia"/>
                <w:b/>
                <w:bCs/>
                <w:color w:val="000000"/>
              </w:rPr>
              <w:t>-28.11%</w:t>
            </w:r>
          </w:p>
        </w:tc>
        <w:tc>
          <w:tcPr>
            <w:tcW w:w="851" w:type="dxa"/>
            <w:tcBorders>
              <w:top w:val="single" w:sz="4" w:space="0" w:color="000000"/>
              <w:left w:val="nil"/>
              <w:bottom w:val="single" w:sz="4" w:space="0" w:color="000000"/>
              <w:right w:val="single" w:sz="4" w:space="0" w:color="000000"/>
            </w:tcBorders>
            <w:shd w:val="clear" w:color="000000" w:fill="FFC000"/>
            <w:noWrap/>
            <w:vAlign w:val="center"/>
            <w:hideMark/>
          </w:tcPr>
          <w:p w:rsidR="007E5BF6" w:rsidRPr="002A4044" w:rsidRDefault="007E5BF6" w:rsidP="00F90EEA">
            <w:pPr>
              <w:jc w:val="right"/>
              <w:rPr>
                <w:rFonts w:ascii="新細明體" w:eastAsia="新細明體" w:hAnsi="新細明體" w:cs="新細明體"/>
                <w:b/>
                <w:bCs/>
                <w:color w:val="000000"/>
              </w:rPr>
            </w:pPr>
            <w:r w:rsidRPr="002A4044">
              <w:rPr>
                <w:rFonts w:ascii="新細明體" w:eastAsia="新細明體" w:hAnsi="新細明體" w:cs="新細明體" w:hint="eastAsia"/>
                <w:b/>
                <w:bCs/>
                <w:color w:val="000000"/>
              </w:rPr>
              <w:t>-31.12%</w:t>
            </w:r>
          </w:p>
        </w:tc>
        <w:tc>
          <w:tcPr>
            <w:tcW w:w="850" w:type="dxa"/>
            <w:tcBorders>
              <w:top w:val="single" w:sz="4" w:space="0" w:color="000000"/>
              <w:left w:val="nil"/>
              <w:bottom w:val="single" w:sz="4" w:space="0" w:color="000000"/>
              <w:right w:val="single" w:sz="4" w:space="0" w:color="000000"/>
            </w:tcBorders>
            <w:shd w:val="clear" w:color="000000" w:fill="FFC000"/>
            <w:noWrap/>
            <w:vAlign w:val="center"/>
            <w:hideMark/>
          </w:tcPr>
          <w:p w:rsidR="007E5BF6" w:rsidRPr="002A4044" w:rsidRDefault="007E5BF6" w:rsidP="00F90EEA">
            <w:pPr>
              <w:jc w:val="right"/>
              <w:rPr>
                <w:rFonts w:ascii="新細明體" w:eastAsia="新細明體" w:hAnsi="新細明體" w:cs="新細明體"/>
                <w:b/>
                <w:bCs/>
                <w:color w:val="000000"/>
              </w:rPr>
            </w:pPr>
            <w:r w:rsidRPr="002A4044">
              <w:rPr>
                <w:rFonts w:ascii="新細明體" w:eastAsia="新細明體" w:hAnsi="新細明體" w:cs="新細明體" w:hint="eastAsia"/>
                <w:b/>
                <w:bCs/>
                <w:color w:val="000000"/>
              </w:rPr>
              <w:t>-34.12%</w:t>
            </w:r>
          </w:p>
        </w:tc>
        <w:tc>
          <w:tcPr>
            <w:tcW w:w="851" w:type="dxa"/>
            <w:tcBorders>
              <w:top w:val="single" w:sz="4" w:space="0" w:color="000000"/>
              <w:left w:val="nil"/>
              <w:bottom w:val="single" w:sz="4" w:space="0" w:color="000000"/>
              <w:right w:val="single" w:sz="4" w:space="0" w:color="000000"/>
            </w:tcBorders>
            <w:shd w:val="clear" w:color="000000" w:fill="FFC000"/>
            <w:noWrap/>
            <w:vAlign w:val="center"/>
            <w:hideMark/>
          </w:tcPr>
          <w:p w:rsidR="007E5BF6" w:rsidRPr="002A4044" w:rsidRDefault="007E5BF6" w:rsidP="00F90EEA">
            <w:pPr>
              <w:jc w:val="right"/>
              <w:rPr>
                <w:rFonts w:ascii="新細明體" w:eastAsia="新細明體" w:hAnsi="新細明體" w:cs="新細明體"/>
                <w:b/>
                <w:bCs/>
                <w:color w:val="000000"/>
              </w:rPr>
            </w:pPr>
            <w:r w:rsidRPr="002A4044">
              <w:rPr>
                <w:rFonts w:ascii="新細明體" w:eastAsia="新細明體" w:hAnsi="新細明體" w:cs="新細明體" w:hint="eastAsia"/>
                <w:b/>
                <w:bCs/>
                <w:color w:val="000000"/>
              </w:rPr>
              <w:t>-28.45%</w:t>
            </w:r>
          </w:p>
        </w:tc>
      </w:tr>
      <w:tr w:rsidR="007E5BF6" w:rsidRPr="002A4044" w:rsidTr="00734CE4">
        <w:trPr>
          <w:trHeight w:val="708"/>
        </w:trPr>
        <w:tc>
          <w:tcPr>
            <w:tcW w:w="2122" w:type="dxa"/>
            <w:tcBorders>
              <w:top w:val="nil"/>
              <w:left w:val="single" w:sz="4" w:space="0" w:color="000000"/>
              <w:bottom w:val="single" w:sz="4" w:space="0" w:color="000000"/>
              <w:right w:val="single" w:sz="4" w:space="0" w:color="000000"/>
            </w:tcBorders>
            <w:shd w:val="clear" w:color="000000" w:fill="00B0F0"/>
            <w:vAlign w:val="center"/>
            <w:hideMark/>
          </w:tcPr>
          <w:p w:rsidR="007E5BF6" w:rsidRPr="002A4044" w:rsidRDefault="007E5BF6" w:rsidP="00F90EEA">
            <w:pPr>
              <w:rPr>
                <w:rFonts w:ascii="新細明體" w:eastAsia="新細明體" w:hAnsi="新細明體" w:cs="新細明體"/>
                <w:color w:val="000000"/>
              </w:rPr>
            </w:pPr>
            <w:r w:rsidRPr="002A4044">
              <w:rPr>
                <w:rFonts w:ascii="新細明體" w:eastAsia="新細明體" w:hAnsi="新細明體" w:cs="新細明體" w:hint="eastAsia"/>
                <w:color w:val="000000"/>
              </w:rPr>
              <w:t xml:space="preserve">Market Implied Possibility </w:t>
            </w:r>
            <w:r w:rsidRPr="002A4044">
              <w:rPr>
                <w:rFonts w:ascii="新細明體" w:eastAsia="新細明體" w:hAnsi="新細明體" w:cs="新細明體" w:hint="eastAsia"/>
                <w:color w:val="000000"/>
              </w:rPr>
              <w:br/>
              <w:t>(實際值，負數表示降息機率)</w:t>
            </w:r>
          </w:p>
        </w:tc>
        <w:tc>
          <w:tcPr>
            <w:tcW w:w="850" w:type="dxa"/>
            <w:tcBorders>
              <w:top w:val="nil"/>
              <w:left w:val="nil"/>
              <w:bottom w:val="single" w:sz="4" w:space="0" w:color="000000"/>
              <w:right w:val="single" w:sz="4" w:space="0" w:color="000000"/>
            </w:tcBorders>
            <w:shd w:val="clear" w:color="000000" w:fill="00B0F0"/>
            <w:noWrap/>
            <w:vAlign w:val="center"/>
            <w:hideMark/>
          </w:tcPr>
          <w:p w:rsidR="007E5BF6" w:rsidRPr="002A4044" w:rsidRDefault="007E5BF6" w:rsidP="00F90EEA">
            <w:pPr>
              <w:jc w:val="right"/>
              <w:rPr>
                <w:rFonts w:ascii="新細明體" w:eastAsia="新細明體" w:hAnsi="新細明體" w:cs="新細明體"/>
                <w:b/>
                <w:bCs/>
                <w:color w:val="000000"/>
              </w:rPr>
            </w:pPr>
            <w:r w:rsidRPr="002A4044">
              <w:rPr>
                <w:rFonts w:ascii="新細明體" w:eastAsia="新細明體" w:hAnsi="新細明體" w:cs="新細明體" w:hint="eastAsia"/>
                <w:b/>
                <w:bCs/>
                <w:color w:val="000000"/>
              </w:rPr>
              <w:t>-8.90%</w:t>
            </w:r>
          </w:p>
        </w:tc>
        <w:tc>
          <w:tcPr>
            <w:tcW w:w="851" w:type="dxa"/>
            <w:tcBorders>
              <w:top w:val="nil"/>
              <w:left w:val="nil"/>
              <w:bottom w:val="single" w:sz="4" w:space="0" w:color="000000"/>
              <w:right w:val="single" w:sz="4" w:space="0" w:color="000000"/>
            </w:tcBorders>
            <w:shd w:val="clear" w:color="000000" w:fill="00B0F0"/>
            <w:noWrap/>
            <w:vAlign w:val="center"/>
            <w:hideMark/>
          </w:tcPr>
          <w:p w:rsidR="007E5BF6" w:rsidRPr="002A4044" w:rsidRDefault="007E5BF6" w:rsidP="00F90EEA">
            <w:pPr>
              <w:jc w:val="right"/>
              <w:rPr>
                <w:rFonts w:ascii="新細明體" w:eastAsia="新細明體" w:hAnsi="新細明體" w:cs="新細明體"/>
                <w:b/>
                <w:bCs/>
                <w:color w:val="000000"/>
              </w:rPr>
            </w:pPr>
            <w:r w:rsidRPr="002A4044">
              <w:rPr>
                <w:rFonts w:ascii="新細明體" w:eastAsia="新細明體" w:hAnsi="新細明體" w:cs="新細明體" w:hint="eastAsia"/>
                <w:b/>
                <w:bCs/>
                <w:color w:val="000000"/>
              </w:rPr>
              <w:t>-22.90%</w:t>
            </w:r>
          </w:p>
        </w:tc>
        <w:tc>
          <w:tcPr>
            <w:tcW w:w="850" w:type="dxa"/>
            <w:tcBorders>
              <w:top w:val="nil"/>
              <w:left w:val="nil"/>
              <w:bottom w:val="single" w:sz="4" w:space="0" w:color="000000"/>
              <w:right w:val="single" w:sz="4" w:space="0" w:color="000000"/>
            </w:tcBorders>
            <w:shd w:val="clear" w:color="000000" w:fill="00B0F0"/>
            <w:noWrap/>
            <w:vAlign w:val="center"/>
            <w:hideMark/>
          </w:tcPr>
          <w:p w:rsidR="007E5BF6" w:rsidRPr="002A4044" w:rsidRDefault="007E5BF6" w:rsidP="00F90EEA">
            <w:pPr>
              <w:jc w:val="right"/>
              <w:rPr>
                <w:rFonts w:ascii="新細明體" w:eastAsia="新細明體" w:hAnsi="新細明體" w:cs="新細明體"/>
                <w:b/>
                <w:bCs/>
                <w:color w:val="000000"/>
              </w:rPr>
            </w:pPr>
            <w:r w:rsidRPr="002A4044">
              <w:rPr>
                <w:rFonts w:ascii="新細明體" w:eastAsia="新細明體" w:hAnsi="新細明體" w:cs="新細明體" w:hint="eastAsia"/>
                <w:b/>
                <w:bCs/>
                <w:color w:val="000000"/>
              </w:rPr>
              <w:t>-43.80%</w:t>
            </w:r>
          </w:p>
        </w:tc>
        <w:tc>
          <w:tcPr>
            <w:tcW w:w="851" w:type="dxa"/>
            <w:tcBorders>
              <w:top w:val="nil"/>
              <w:left w:val="nil"/>
              <w:bottom w:val="single" w:sz="4" w:space="0" w:color="000000"/>
              <w:right w:val="single" w:sz="4" w:space="0" w:color="000000"/>
            </w:tcBorders>
            <w:shd w:val="clear" w:color="000000" w:fill="00B0F0"/>
            <w:noWrap/>
            <w:vAlign w:val="center"/>
            <w:hideMark/>
          </w:tcPr>
          <w:p w:rsidR="007E5BF6" w:rsidRPr="002A4044" w:rsidRDefault="007E5BF6" w:rsidP="00F90EEA">
            <w:pPr>
              <w:jc w:val="right"/>
              <w:rPr>
                <w:rFonts w:ascii="新細明體" w:eastAsia="新細明體" w:hAnsi="新細明體" w:cs="新細明體"/>
                <w:b/>
                <w:bCs/>
                <w:color w:val="000000"/>
              </w:rPr>
            </w:pPr>
            <w:r w:rsidRPr="002A4044">
              <w:rPr>
                <w:rFonts w:ascii="新細明體" w:eastAsia="新細明體" w:hAnsi="新細明體" w:cs="新細明體" w:hint="eastAsia"/>
                <w:b/>
                <w:bCs/>
                <w:color w:val="000000"/>
              </w:rPr>
              <w:t>-56.50%</w:t>
            </w:r>
          </w:p>
        </w:tc>
        <w:tc>
          <w:tcPr>
            <w:tcW w:w="850" w:type="dxa"/>
            <w:tcBorders>
              <w:top w:val="nil"/>
              <w:left w:val="nil"/>
              <w:bottom w:val="single" w:sz="4" w:space="0" w:color="000000"/>
              <w:right w:val="single" w:sz="4" w:space="0" w:color="000000"/>
            </w:tcBorders>
            <w:shd w:val="clear" w:color="000000" w:fill="00B0F0"/>
            <w:noWrap/>
            <w:vAlign w:val="center"/>
            <w:hideMark/>
          </w:tcPr>
          <w:p w:rsidR="007E5BF6" w:rsidRPr="002A4044" w:rsidRDefault="007E5BF6" w:rsidP="00F90EEA">
            <w:pPr>
              <w:jc w:val="right"/>
              <w:rPr>
                <w:rFonts w:ascii="新細明體" w:eastAsia="新細明體" w:hAnsi="新細明體" w:cs="新細明體"/>
                <w:b/>
                <w:bCs/>
                <w:color w:val="000000"/>
              </w:rPr>
            </w:pPr>
            <w:r w:rsidRPr="002A4044">
              <w:rPr>
                <w:rFonts w:ascii="新細明體" w:eastAsia="新細明體" w:hAnsi="新細明體" w:cs="新細明體" w:hint="eastAsia"/>
                <w:b/>
                <w:bCs/>
                <w:color w:val="000000"/>
              </w:rPr>
              <w:t>-20.80%</w:t>
            </w:r>
          </w:p>
        </w:tc>
        <w:tc>
          <w:tcPr>
            <w:tcW w:w="851" w:type="dxa"/>
            <w:tcBorders>
              <w:top w:val="nil"/>
              <w:left w:val="nil"/>
              <w:bottom w:val="single" w:sz="4" w:space="0" w:color="000000"/>
              <w:right w:val="single" w:sz="4" w:space="0" w:color="000000"/>
            </w:tcBorders>
            <w:shd w:val="clear" w:color="000000" w:fill="00B0F0"/>
            <w:noWrap/>
            <w:vAlign w:val="center"/>
            <w:hideMark/>
          </w:tcPr>
          <w:p w:rsidR="007E5BF6" w:rsidRPr="002A4044" w:rsidRDefault="007E5BF6" w:rsidP="00F90EEA">
            <w:pPr>
              <w:jc w:val="right"/>
              <w:rPr>
                <w:rFonts w:ascii="新細明體" w:eastAsia="新細明體" w:hAnsi="新細明體" w:cs="新細明體"/>
                <w:b/>
                <w:bCs/>
                <w:color w:val="000000"/>
              </w:rPr>
            </w:pPr>
            <w:r w:rsidRPr="002A4044">
              <w:rPr>
                <w:rFonts w:ascii="新細明體" w:eastAsia="新細明體" w:hAnsi="新細明體" w:cs="新細明體" w:hint="eastAsia"/>
                <w:b/>
                <w:bCs/>
                <w:color w:val="000000"/>
              </w:rPr>
              <w:t>-10.00%</w:t>
            </w:r>
          </w:p>
        </w:tc>
        <w:tc>
          <w:tcPr>
            <w:tcW w:w="850" w:type="dxa"/>
            <w:tcBorders>
              <w:top w:val="nil"/>
              <w:left w:val="nil"/>
              <w:bottom w:val="single" w:sz="4" w:space="0" w:color="000000"/>
              <w:right w:val="single" w:sz="4" w:space="0" w:color="000000"/>
            </w:tcBorders>
            <w:shd w:val="clear" w:color="000000" w:fill="00B0F0"/>
            <w:noWrap/>
            <w:vAlign w:val="center"/>
            <w:hideMark/>
          </w:tcPr>
          <w:p w:rsidR="007E5BF6" w:rsidRPr="002A4044" w:rsidRDefault="007E5BF6" w:rsidP="00F90EEA">
            <w:pPr>
              <w:jc w:val="right"/>
              <w:rPr>
                <w:rFonts w:ascii="新細明體" w:eastAsia="新細明體" w:hAnsi="新細明體" w:cs="新細明體"/>
                <w:b/>
                <w:bCs/>
                <w:color w:val="000000"/>
              </w:rPr>
            </w:pPr>
            <w:r w:rsidRPr="002A4044">
              <w:rPr>
                <w:rFonts w:ascii="新細明體" w:eastAsia="新細明體" w:hAnsi="新細明體" w:cs="新細明體" w:hint="eastAsia"/>
                <w:b/>
                <w:bCs/>
                <w:color w:val="000000"/>
              </w:rPr>
              <w:t>-2.00%</w:t>
            </w:r>
          </w:p>
        </w:tc>
        <w:tc>
          <w:tcPr>
            <w:tcW w:w="851" w:type="dxa"/>
            <w:tcBorders>
              <w:top w:val="nil"/>
              <w:left w:val="nil"/>
              <w:bottom w:val="single" w:sz="4" w:space="0" w:color="000000"/>
              <w:right w:val="single" w:sz="4" w:space="0" w:color="000000"/>
            </w:tcBorders>
            <w:shd w:val="clear" w:color="000000" w:fill="00B0F0"/>
            <w:noWrap/>
            <w:vAlign w:val="center"/>
            <w:hideMark/>
          </w:tcPr>
          <w:p w:rsidR="007E5BF6" w:rsidRPr="002A4044" w:rsidRDefault="007E5BF6" w:rsidP="00F90EEA">
            <w:pPr>
              <w:jc w:val="right"/>
              <w:rPr>
                <w:rFonts w:ascii="新細明體" w:eastAsia="新細明體" w:hAnsi="新細明體" w:cs="新細明體"/>
                <w:b/>
                <w:bCs/>
                <w:color w:val="000000"/>
              </w:rPr>
            </w:pPr>
            <w:r w:rsidRPr="002A4044">
              <w:rPr>
                <w:rFonts w:ascii="新細明體" w:eastAsia="新細明體" w:hAnsi="新細明體" w:cs="新細明體" w:hint="eastAsia"/>
                <w:b/>
                <w:bCs/>
                <w:color w:val="000000"/>
              </w:rPr>
              <w:t>1.30%</w:t>
            </w:r>
          </w:p>
        </w:tc>
      </w:tr>
      <w:tr w:rsidR="007E5BF6" w:rsidRPr="002A4044" w:rsidTr="00734CE4">
        <w:trPr>
          <w:trHeight w:val="324"/>
        </w:trPr>
        <w:tc>
          <w:tcPr>
            <w:tcW w:w="2122" w:type="dxa"/>
            <w:tcBorders>
              <w:top w:val="nil"/>
              <w:left w:val="nil"/>
              <w:bottom w:val="nil"/>
              <w:right w:val="nil"/>
            </w:tcBorders>
            <w:shd w:val="clear" w:color="auto" w:fill="auto"/>
            <w:noWrap/>
            <w:vAlign w:val="center"/>
            <w:hideMark/>
          </w:tcPr>
          <w:p w:rsidR="007E5BF6" w:rsidRPr="002A4044" w:rsidRDefault="007E5BF6" w:rsidP="00F90EEA">
            <w:pPr>
              <w:rPr>
                <w:rFonts w:ascii="新細明體" w:eastAsia="新細明體" w:hAnsi="新細明體" w:cs="新細明體"/>
                <w:color w:val="FF0000"/>
              </w:rPr>
            </w:pPr>
            <w:r w:rsidRPr="002A4044">
              <w:rPr>
                <w:rFonts w:ascii="新細明體" w:eastAsia="新細明體" w:hAnsi="新細明體" w:cs="新細明體" w:hint="eastAsia"/>
                <w:color w:val="FF0000"/>
              </w:rPr>
              <w:t>估計誤差</w:t>
            </w:r>
          </w:p>
        </w:tc>
        <w:tc>
          <w:tcPr>
            <w:tcW w:w="850" w:type="dxa"/>
            <w:tcBorders>
              <w:top w:val="nil"/>
              <w:left w:val="nil"/>
              <w:bottom w:val="nil"/>
              <w:right w:val="nil"/>
            </w:tcBorders>
            <w:shd w:val="clear" w:color="auto" w:fill="auto"/>
            <w:noWrap/>
            <w:vAlign w:val="center"/>
            <w:hideMark/>
          </w:tcPr>
          <w:p w:rsidR="007E5BF6" w:rsidRPr="002A4044" w:rsidRDefault="007E5BF6" w:rsidP="00F90EEA">
            <w:pPr>
              <w:jc w:val="right"/>
              <w:rPr>
                <w:rFonts w:ascii="新細明體" w:eastAsia="新細明體" w:hAnsi="新細明體" w:cs="新細明體"/>
                <w:color w:val="FF0000"/>
              </w:rPr>
            </w:pPr>
            <w:r w:rsidRPr="002A4044">
              <w:rPr>
                <w:rFonts w:ascii="新細明體" w:eastAsia="新細明體" w:hAnsi="新細明體" w:cs="新細明體" w:hint="eastAsia"/>
                <w:color w:val="FF0000"/>
              </w:rPr>
              <w:t>-13.92%</w:t>
            </w:r>
          </w:p>
        </w:tc>
        <w:tc>
          <w:tcPr>
            <w:tcW w:w="851" w:type="dxa"/>
            <w:tcBorders>
              <w:top w:val="nil"/>
              <w:left w:val="nil"/>
              <w:bottom w:val="nil"/>
              <w:right w:val="nil"/>
            </w:tcBorders>
            <w:shd w:val="clear" w:color="auto" w:fill="auto"/>
            <w:noWrap/>
            <w:vAlign w:val="center"/>
            <w:hideMark/>
          </w:tcPr>
          <w:p w:rsidR="007E5BF6" w:rsidRPr="002A4044" w:rsidRDefault="007E5BF6" w:rsidP="00F90EEA">
            <w:pPr>
              <w:jc w:val="right"/>
              <w:rPr>
                <w:rFonts w:ascii="新細明體" w:eastAsia="新細明體" w:hAnsi="新細明體" w:cs="新細明體"/>
                <w:color w:val="FF0000"/>
              </w:rPr>
            </w:pPr>
            <w:r w:rsidRPr="002A4044">
              <w:rPr>
                <w:rFonts w:ascii="新細明體" w:eastAsia="新細明體" w:hAnsi="新細明體" w:cs="新細明體" w:hint="eastAsia"/>
                <w:color w:val="FF0000"/>
              </w:rPr>
              <w:t>0.27%</w:t>
            </w:r>
          </w:p>
        </w:tc>
        <w:tc>
          <w:tcPr>
            <w:tcW w:w="850" w:type="dxa"/>
            <w:tcBorders>
              <w:top w:val="nil"/>
              <w:left w:val="nil"/>
              <w:bottom w:val="nil"/>
              <w:right w:val="nil"/>
            </w:tcBorders>
            <w:shd w:val="clear" w:color="auto" w:fill="auto"/>
            <w:noWrap/>
            <w:vAlign w:val="center"/>
            <w:hideMark/>
          </w:tcPr>
          <w:p w:rsidR="007E5BF6" w:rsidRPr="002A4044" w:rsidRDefault="007E5BF6" w:rsidP="00F90EEA">
            <w:pPr>
              <w:jc w:val="right"/>
              <w:rPr>
                <w:rFonts w:ascii="新細明體" w:eastAsia="新細明體" w:hAnsi="新細明體" w:cs="新細明體"/>
                <w:color w:val="FF0000"/>
              </w:rPr>
            </w:pPr>
            <w:r w:rsidRPr="002A4044">
              <w:rPr>
                <w:rFonts w:ascii="新細明體" w:eastAsia="新細明體" w:hAnsi="新細明體" w:cs="新細明體" w:hint="eastAsia"/>
                <w:color w:val="FF0000"/>
              </w:rPr>
              <w:t>21.97%</w:t>
            </w:r>
          </w:p>
        </w:tc>
        <w:tc>
          <w:tcPr>
            <w:tcW w:w="851" w:type="dxa"/>
            <w:tcBorders>
              <w:top w:val="nil"/>
              <w:left w:val="nil"/>
              <w:bottom w:val="nil"/>
              <w:right w:val="nil"/>
            </w:tcBorders>
            <w:shd w:val="clear" w:color="auto" w:fill="auto"/>
            <w:noWrap/>
            <w:vAlign w:val="center"/>
            <w:hideMark/>
          </w:tcPr>
          <w:p w:rsidR="007E5BF6" w:rsidRPr="002A4044" w:rsidRDefault="007E5BF6" w:rsidP="00F90EEA">
            <w:pPr>
              <w:jc w:val="right"/>
              <w:rPr>
                <w:rFonts w:ascii="新細明體" w:eastAsia="新細明體" w:hAnsi="新細明體" w:cs="新細明體"/>
                <w:color w:val="FF0000"/>
              </w:rPr>
            </w:pPr>
            <w:r w:rsidRPr="002A4044">
              <w:rPr>
                <w:rFonts w:ascii="新細明體" w:eastAsia="新細明體" w:hAnsi="新細明體" w:cs="新細明體" w:hint="eastAsia"/>
                <w:color w:val="FF0000"/>
              </w:rPr>
              <w:t>32.12%</w:t>
            </w:r>
          </w:p>
        </w:tc>
        <w:tc>
          <w:tcPr>
            <w:tcW w:w="850" w:type="dxa"/>
            <w:tcBorders>
              <w:top w:val="nil"/>
              <w:left w:val="nil"/>
              <w:bottom w:val="nil"/>
              <w:right w:val="nil"/>
            </w:tcBorders>
            <w:shd w:val="clear" w:color="auto" w:fill="auto"/>
            <w:noWrap/>
            <w:vAlign w:val="center"/>
            <w:hideMark/>
          </w:tcPr>
          <w:p w:rsidR="007E5BF6" w:rsidRPr="002A4044" w:rsidRDefault="007E5BF6" w:rsidP="00F90EEA">
            <w:pPr>
              <w:jc w:val="right"/>
              <w:rPr>
                <w:rFonts w:ascii="新細明體" w:eastAsia="新細明體" w:hAnsi="新細明體" w:cs="新細明體"/>
                <w:color w:val="FF0000"/>
              </w:rPr>
            </w:pPr>
            <w:r w:rsidRPr="002A4044">
              <w:rPr>
                <w:rFonts w:ascii="新細明體" w:eastAsia="新細明體" w:hAnsi="新細明體" w:cs="新細明體" w:hint="eastAsia"/>
                <w:color w:val="FF0000"/>
              </w:rPr>
              <w:t>-7.31%</w:t>
            </w:r>
          </w:p>
        </w:tc>
        <w:tc>
          <w:tcPr>
            <w:tcW w:w="851" w:type="dxa"/>
            <w:tcBorders>
              <w:top w:val="nil"/>
              <w:left w:val="nil"/>
              <w:bottom w:val="nil"/>
              <w:right w:val="nil"/>
            </w:tcBorders>
            <w:shd w:val="clear" w:color="auto" w:fill="auto"/>
            <w:noWrap/>
            <w:vAlign w:val="center"/>
            <w:hideMark/>
          </w:tcPr>
          <w:p w:rsidR="007E5BF6" w:rsidRPr="002A4044" w:rsidRDefault="007E5BF6" w:rsidP="00F90EEA">
            <w:pPr>
              <w:jc w:val="right"/>
              <w:rPr>
                <w:rFonts w:ascii="新細明體" w:eastAsia="新細明體" w:hAnsi="新細明體" w:cs="新細明體"/>
                <w:color w:val="FF0000"/>
              </w:rPr>
            </w:pPr>
            <w:r w:rsidRPr="002A4044">
              <w:rPr>
                <w:rFonts w:ascii="新細明體" w:eastAsia="新細明體" w:hAnsi="新細明體" w:cs="新細明體" w:hint="eastAsia"/>
                <w:color w:val="FF0000"/>
              </w:rPr>
              <w:t>-21.12%</w:t>
            </w:r>
          </w:p>
        </w:tc>
        <w:tc>
          <w:tcPr>
            <w:tcW w:w="850" w:type="dxa"/>
            <w:tcBorders>
              <w:top w:val="nil"/>
              <w:left w:val="nil"/>
              <w:bottom w:val="nil"/>
              <w:right w:val="nil"/>
            </w:tcBorders>
            <w:shd w:val="clear" w:color="auto" w:fill="auto"/>
            <w:noWrap/>
            <w:vAlign w:val="center"/>
            <w:hideMark/>
          </w:tcPr>
          <w:p w:rsidR="007E5BF6" w:rsidRPr="002A4044" w:rsidRDefault="007E5BF6" w:rsidP="00F90EEA">
            <w:pPr>
              <w:jc w:val="right"/>
              <w:rPr>
                <w:rFonts w:ascii="新細明體" w:eastAsia="新細明體" w:hAnsi="新細明體" w:cs="新細明體"/>
                <w:color w:val="FF0000"/>
              </w:rPr>
            </w:pPr>
            <w:r w:rsidRPr="002A4044">
              <w:rPr>
                <w:rFonts w:ascii="新細明體" w:eastAsia="新細明體" w:hAnsi="新細明體" w:cs="新細明體" w:hint="eastAsia"/>
                <w:color w:val="FF0000"/>
              </w:rPr>
              <w:t>-32.12%</w:t>
            </w:r>
          </w:p>
        </w:tc>
        <w:tc>
          <w:tcPr>
            <w:tcW w:w="851" w:type="dxa"/>
            <w:tcBorders>
              <w:top w:val="nil"/>
              <w:left w:val="nil"/>
              <w:bottom w:val="nil"/>
              <w:right w:val="nil"/>
            </w:tcBorders>
            <w:shd w:val="clear" w:color="auto" w:fill="auto"/>
            <w:noWrap/>
            <w:vAlign w:val="center"/>
            <w:hideMark/>
          </w:tcPr>
          <w:p w:rsidR="007E5BF6" w:rsidRPr="002A4044" w:rsidRDefault="007E5BF6" w:rsidP="00F90EEA">
            <w:pPr>
              <w:jc w:val="right"/>
              <w:rPr>
                <w:rFonts w:ascii="新細明體" w:eastAsia="新細明體" w:hAnsi="新細明體" w:cs="新細明體"/>
                <w:color w:val="FF0000"/>
              </w:rPr>
            </w:pPr>
            <w:r w:rsidRPr="002A4044">
              <w:rPr>
                <w:rFonts w:ascii="新細明體" w:eastAsia="新細明體" w:hAnsi="新細明體" w:cs="新細明體" w:hint="eastAsia"/>
                <w:color w:val="FF0000"/>
              </w:rPr>
              <w:t>-29.75%</w:t>
            </w:r>
          </w:p>
        </w:tc>
      </w:tr>
    </w:tbl>
    <w:p w:rsidR="007E5BF6" w:rsidRPr="007E5BF6" w:rsidRDefault="007E5BF6" w:rsidP="007E5BF6">
      <w:pPr>
        <w:spacing w:line="240" w:lineRule="auto"/>
        <w:ind w:firstLineChars="100" w:firstLine="240"/>
      </w:pPr>
    </w:p>
    <w:p w:rsidR="007E5BF6" w:rsidRPr="007E5BF6" w:rsidRDefault="007E5BF6" w:rsidP="007E5BF6">
      <w:pPr>
        <w:spacing w:line="240" w:lineRule="auto"/>
      </w:pPr>
      <w:bookmarkStart w:id="3" w:name="_GoBack"/>
      <w:bookmarkEnd w:id="3"/>
    </w:p>
    <w:sectPr w:rsidR="007E5BF6" w:rsidRPr="007E5BF6">
      <w:footerReference w:type="default" r:id="rId14"/>
      <w:pgSz w:w="11907" w:h="1683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F63" w:rsidRDefault="000F6F63">
      <w:pPr>
        <w:spacing w:after="0" w:line="240" w:lineRule="auto"/>
      </w:pPr>
      <w:r>
        <w:separator/>
      </w:r>
    </w:p>
  </w:endnote>
  <w:endnote w:type="continuationSeparator" w:id="0">
    <w:p w:rsidR="000F6F63" w:rsidRDefault="000F6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 w:name="FreesiaUPC">
    <w:altName w:val="Microsoft Sans Serif"/>
    <w:charset w:val="00"/>
    <w:family w:val="swiss"/>
    <w:pitch w:val="variable"/>
    <w:sig w:usb0="00000000" w:usb1="00000002" w:usb2="00000000" w:usb3="00000000" w:csb0="00010001" w:csb1="00000000"/>
  </w:font>
  <w:font w:name="Segoe UI">
    <w:panose1 w:val="020B0502040204020203"/>
    <w:charset w:val="00"/>
    <w:family w:val="swiss"/>
    <w:pitch w:val="variable"/>
    <w:sig w:usb0="E4002EFF" w:usb1="C000E47F"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enlo">
    <w:altName w:val="Arial"/>
    <w:charset w:val="00"/>
    <w:family w:val="modern"/>
    <w:pitch w:val="fixed"/>
    <w:sig w:usb0="00000000" w:usb1="D200F9FB" w:usb2="02000028" w:usb3="00000000" w:csb0="000001D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F6F63">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F63" w:rsidRDefault="000F6F63">
      <w:pPr>
        <w:spacing w:after="0" w:line="240" w:lineRule="auto"/>
      </w:pPr>
      <w:r>
        <w:separator/>
      </w:r>
    </w:p>
  </w:footnote>
  <w:footnote w:type="continuationSeparator" w:id="0">
    <w:p w:rsidR="000F6F63" w:rsidRDefault="000F6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FA36B050">
      <w:start w:val="1"/>
      <w:numFmt w:val="bullet"/>
      <w:lvlText w:val=""/>
      <w:lvlJc w:val="left"/>
      <w:pPr>
        <w:ind w:left="360" w:hanging="360"/>
      </w:pPr>
      <w:rPr>
        <w:rFonts w:ascii="Symbol" w:hAnsi="Symbol" w:hint="default"/>
        <w:color w:val="F75952" w:themeColor="accent1"/>
        <w:sz w:val="20"/>
      </w:rPr>
    </w:lvl>
    <w:lvl w:ilvl="1" w:tplc="6AC8FFD2" w:tentative="1">
      <w:start w:val="1"/>
      <w:numFmt w:val="bullet"/>
      <w:lvlText w:val="o"/>
      <w:lvlJc w:val="left"/>
      <w:pPr>
        <w:ind w:left="1440" w:hanging="360"/>
      </w:pPr>
      <w:rPr>
        <w:rFonts w:ascii="Courier New" w:hAnsi="Courier New" w:cs="Courier New" w:hint="default"/>
      </w:rPr>
    </w:lvl>
    <w:lvl w:ilvl="2" w:tplc="E202F5F6" w:tentative="1">
      <w:start w:val="1"/>
      <w:numFmt w:val="bullet"/>
      <w:lvlText w:val=""/>
      <w:lvlJc w:val="left"/>
      <w:pPr>
        <w:ind w:left="2160" w:hanging="360"/>
      </w:pPr>
      <w:rPr>
        <w:rFonts w:ascii="Wingdings" w:hAnsi="Wingdings" w:hint="default"/>
      </w:rPr>
    </w:lvl>
    <w:lvl w:ilvl="3" w:tplc="978C6E74" w:tentative="1">
      <w:start w:val="1"/>
      <w:numFmt w:val="bullet"/>
      <w:lvlText w:val=""/>
      <w:lvlJc w:val="left"/>
      <w:pPr>
        <w:ind w:left="2880" w:hanging="360"/>
      </w:pPr>
      <w:rPr>
        <w:rFonts w:ascii="Symbol" w:hAnsi="Symbol" w:hint="default"/>
      </w:rPr>
    </w:lvl>
    <w:lvl w:ilvl="4" w:tplc="BFF492F6" w:tentative="1">
      <w:start w:val="1"/>
      <w:numFmt w:val="bullet"/>
      <w:lvlText w:val="o"/>
      <w:lvlJc w:val="left"/>
      <w:pPr>
        <w:ind w:left="3600" w:hanging="360"/>
      </w:pPr>
      <w:rPr>
        <w:rFonts w:ascii="Courier New" w:hAnsi="Courier New" w:cs="Courier New" w:hint="default"/>
      </w:rPr>
    </w:lvl>
    <w:lvl w:ilvl="5" w:tplc="5FA6CCBC" w:tentative="1">
      <w:start w:val="1"/>
      <w:numFmt w:val="bullet"/>
      <w:lvlText w:val=""/>
      <w:lvlJc w:val="left"/>
      <w:pPr>
        <w:ind w:left="4320" w:hanging="360"/>
      </w:pPr>
      <w:rPr>
        <w:rFonts w:ascii="Wingdings" w:hAnsi="Wingdings" w:hint="default"/>
      </w:rPr>
    </w:lvl>
    <w:lvl w:ilvl="6" w:tplc="EBDAA8BC" w:tentative="1">
      <w:start w:val="1"/>
      <w:numFmt w:val="bullet"/>
      <w:lvlText w:val=""/>
      <w:lvlJc w:val="left"/>
      <w:pPr>
        <w:ind w:left="5040" w:hanging="360"/>
      </w:pPr>
      <w:rPr>
        <w:rFonts w:ascii="Symbol" w:hAnsi="Symbol" w:hint="default"/>
      </w:rPr>
    </w:lvl>
    <w:lvl w:ilvl="7" w:tplc="9FA4DDFE" w:tentative="1">
      <w:start w:val="1"/>
      <w:numFmt w:val="bullet"/>
      <w:lvlText w:val="o"/>
      <w:lvlJc w:val="left"/>
      <w:pPr>
        <w:ind w:left="5760" w:hanging="360"/>
      </w:pPr>
      <w:rPr>
        <w:rFonts w:ascii="Courier New" w:hAnsi="Courier New" w:cs="Courier New" w:hint="default"/>
      </w:rPr>
    </w:lvl>
    <w:lvl w:ilvl="8" w:tplc="F8E40EE6"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017C3366">
      <w:start w:val="1"/>
      <w:numFmt w:val="decimal"/>
      <w:pStyle w:val="a"/>
      <w:lvlText w:val="%1."/>
      <w:lvlJc w:val="left"/>
      <w:pPr>
        <w:ind w:left="360" w:hanging="360"/>
      </w:pPr>
      <w:rPr>
        <w:rFonts w:hint="default"/>
      </w:rPr>
    </w:lvl>
    <w:lvl w:ilvl="1" w:tplc="5922D83A">
      <w:start w:val="1"/>
      <w:numFmt w:val="lowerLetter"/>
      <w:lvlText w:val="%2."/>
      <w:lvlJc w:val="left"/>
      <w:pPr>
        <w:ind w:left="1440" w:hanging="360"/>
      </w:pPr>
    </w:lvl>
    <w:lvl w:ilvl="2" w:tplc="B9429612">
      <w:start w:val="1"/>
      <w:numFmt w:val="lowerRoman"/>
      <w:lvlText w:val="%3."/>
      <w:lvlJc w:val="right"/>
      <w:pPr>
        <w:ind w:left="2160" w:hanging="180"/>
      </w:pPr>
    </w:lvl>
    <w:lvl w:ilvl="3" w:tplc="A9E65DDE">
      <w:start w:val="1"/>
      <w:numFmt w:val="decimal"/>
      <w:lvlText w:val="%4."/>
      <w:lvlJc w:val="left"/>
      <w:pPr>
        <w:ind w:left="2880" w:hanging="360"/>
      </w:pPr>
    </w:lvl>
    <w:lvl w:ilvl="4" w:tplc="66727A26" w:tentative="1">
      <w:start w:val="1"/>
      <w:numFmt w:val="lowerLetter"/>
      <w:lvlText w:val="%5."/>
      <w:lvlJc w:val="left"/>
      <w:pPr>
        <w:ind w:left="3600" w:hanging="360"/>
      </w:pPr>
    </w:lvl>
    <w:lvl w:ilvl="5" w:tplc="8EF2470C" w:tentative="1">
      <w:start w:val="1"/>
      <w:numFmt w:val="lowerRoman"/>
      <w:lvlText w:val="%6."/>
      <w:lvlJc w:val="right"/>
      <w:pPr>
        <w:ind w:left="4320" w:hanging="180"/>
      </w:pPr>
    </w:lvl>
    <w:lvl w:ilvl="6" w:tplc="1D50C818" w:tentative="1">
      <w:start w:val="1"/>
      <w:numFmt w:val="decimal"/>
      <w:lvlText w:val="%7."/>
      <w:lvlJc w:val="left"/>
      <w:pPr>
        <w:ind w:left="5040" w:hanging="360"/>
      </w:pPr>
    </w:lvl>
    <w:lvl w:ilvl="7" w:tplc="B5D2EA30" w:tentative="1">
      <w:start w:val="1"/>
      <w:numFmt w:val="lowerLetter"/>
      <w:lvlText w:val="%8."/>
      <w:lvlJc w:val="left"/>
      <w:pPr>
        <w:ind w:left="5760" w:hanging="360"/>
      </w:pPr>
    </w:lvl>
    <w:lvl w:ilvl="8" w:tplc="BA061674" w:tentative="1">
      <w:start w:val="1"/>
      <w:numFmt w:val="lowerRoman"/>
      <w:lvlText w:val="%9."/>
      <w:lvlJc w:val="right"/>
      <w:pPr>
        <w:ind w:left="6480" w:hanging="180"/>
      </w:pPr>
    </w:lvl>
  </w:abstractNum>
  <w:abstractNum w:abstractNumId="12" w15:restartNumberingAfterBreak="0">
    <w:nsid w:val="7B734274"/>
    <w:multiLevelType w:val="hybridMultilevel"/>
    <w:tmpl w:val="28DC00DE"/>
    <w:lvl w:ilvl="0" w:tplc="B144FE5A">
      <w:start w:val="1"/>
      <w:numFmt w:val="bullet"/>
      <w:pStyle w:val="a0"/>
      <w:lvlText w:val=""/>
      <w:lvlJc w:val="left"/>
      <w:pPr>
        <w:tabs>
          <w:tab w:val="num" w:pos="360"/>
        </w:tabs>
        <w:ind w:left="360" w:hanging="360"/>
      </w:pPr>
      <w:rPr>
        <w:rFonts w:ascii="Symbol" w:hAnsi="Symbol" w:hint="default"/>
        <w:color w:val="F75952" w:themeColor="accent1"/>
        <w:sz w:val="20"/>
      </w:rPr>
    </w:lvl>
    <w:lvl w:ilvl="1" w:tplc="48122DF6">
      <w:start w:val="1"/>
      <w:numFmt w:val="bullet"/>
      <w:lvlText w:val="o"/>
      <w:lvlJc w:val="left"/>
      <w:pPr>
        <w:ind w:left="1440" w:hanging="360"/>
      </w:pPr>
      <w:rPr>
        <w:rFonts w:ascii="Courier New" w:hAnsi="Courier New" w:cs="Courier New" w:hint="default"/>
      </w:rPr>
    </w:lvl>
    <w:lvl w:ilvl="2" w:tplc="B1D825FC" w:tentative="1">
      <w:start w:val="1"/>
      <w:numFmt w:val="bullet"/>
      <w:lvlText w:val=""/>
      <w:lvlJc w:val="left"/>
      <w:pPr>
        <w:ind w:left="2160" w:hanging="360"/>
      </w:pPr>
      <w:rPr>
        <w:rFonts w:ascii="Wingdings" w:hAnsi="Wingdings" w:hint="default"/>
      </w:rPr>
    </w:lvl>
    <w:lvl w:ilvl="3" w:tplc="864C7D66" w:tentative="1">
      <w:start w:val="1"/>
      <w:numFmt w:val="bullet"/>
      <w:lvlText w:val=""/>
      <w:lvlJc w:val="left"/>
      <w:pPr>
        <w:ind w:left="2880" w:hanging="360"/>
      </w:pPr>
      <w:rPr>
        <w:rFonts w:ascii="Symbol" w:hAnsi="Symbol" w:hint="default"/>
      </w:rPr>
    </w:lvl>
    <w:lvl w:ilvl="4" w:tplc="338AAE86" w:tentative="1">
      <w:start w:val="1"/>
      <w:numFmt w:val="bullet"/>
      <w:lvlText w:val="o"/>
      <w:lvlJc w:val="left"/>
      <w:pPr>
        <w:ind w:left="3600" w:hanging="360"/>
      </w:pPr>
      <w:rPr>
        <w:rFonts w:ascii="Courier New" w:hAnsi="Courier New" w:cs="Courier New" w:hint="default"/>
      </w:rPr>
    </w:lvl>
    <w:lvl w:ilvl="5" w:tplc="FB28DF50" w:tentative="1">
      <w:start w:val="1"/>
      <w:numFmt w:val="bullet"/>
      <w:lvlText w:val=""/>
      <w:lvlJc w:val="left"/>
      <w:pPr>
        <w:ind w:left="4320" w:hanging="360"/>
      </w:pPr>
      <w:rPr>
        <w:rFonts w:ascii="Wingdings" w:hAnsi="Wingdings" w:hint="default"/>
      </w:rPr>
    </w:lvl>
    <w:lvl w:ilvl="6" w:tplc="935EEF70" w:tentative="1">
      <w:start w:val="1"/>
      <w:numFmt w:val="bullet"/>
      <w:lvlText w:val=""/>
      <w:lvlJc w:val="left"/>
      <w:pPr>
        <w:ind w:left="5040" w:hanging="360"/>
      </w:pPr>
      <w:rPr>
        <w:rFonts w:ascii="Symbol" w:hAnsi="Symbol" w:hint="default"/>
      </w:rPr>
    </w:lvl>
    <w:lvl w:ilvl="7" w:tplc="28DC095A" w:tentative="1">
      <w:start w:val="1"/>
      <w:numFmt w:val="bullet"/>
      <w:lvlText w:val="o"/>
      <w:lvlJc w:val="left"/>
      <w:pPr>
        <w:ind w:left="5760" w:hanging="360"/>
      </w:pPr>
      <w:rPr>
        <w:rFonts w:ascii="Courier New" w:hAnsi="Courier New" w:cs="Courier New" w:hint="default"/>
      </w:rPr>
    </w:lvl>
    <w:lvl w:ilvl="8" w:tplc="295C33AE"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8B6"/>
    <w:rsid w:val="000A38B6"/>
    <w:rsid w:val="000F6F63"/>
    <w:rsid w:val="00734CE4"/>
    <w:rsid w:val="007E5BF6"/>
    <w:rsid w:val="00966D8D"/>
    <w:rsid w:val="009A4F3D"/>
    <w:rsid w:val="00A6360C"/>
    <w:rsid w:val="00A72115"/>
    <w:rsid w:val="00D22D87"/>
    <w:rsid w:val="00F3389D"/>
    <w:rsid w:val="00F967D3"/>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03C2"/>
  <w15:docId w15:val="{95A7157A-D24E-ED43-9B45-398FA326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4831DC"/>
    <w:rPr>
      <w:lang w:val="en-GB" w:eastAsia="zh-TW"/>
    </w:rPr>
  </w:style>
  <w:style w:type="paragraph" w:styleId="1">
    <w:name w:val="heading 1"/>
    <w:basedOn w:val="a1"/>
    <w:next w:val="a1"/>
    <w:link w:val="10"/>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2">
    <w:name w:val="heading 2"/>
    <w:basedOn w:val="a1"/>
    <w:next w:val="a1"/>
    <w:link w:val="20"/>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3">
    <w:name w:val="heading 3"/>
    <w:basedOn w:val="a1"/>
    <w:next w:val="a1"/>
    <w:link w:val="30"/>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4">
    <w:name w:val="heading 4"/>
    <w:basedOn w:val="a1"/>
    <w:next w:val="a1"/>
    <w:link w:val="40"/>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5">
    <w:name w:val="heading 5"/>
    <w:basedOn w:val="a1"/>
    <w:next w:val="a1"/>
    <w:link w:val="50"/>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6">
    <w:name w:val="heading 6"/>
    <w:basedOn w:val="a1"/>
    <w:next w:val="a1"/>
    <w:link w:val="60"/>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7">
    <w:name w:val="heading 7"/>
    <w:basedOn w:val="a1"/>
    <w:next w:val="a1"/>
    <w:link w:val="70"/>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8">
    <w:name w:val="heading 8"/>
    <w:basedOn w:val="a1"/>
    <w:next w:val="a1"/>
    <w:link w:val="80"/>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9">
    <w:name w:val="heading 9"/>
    <w:basedOn w:val="a1"/>
    <w:next w:val="a1"/>
    <w:link w:val="90"/>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basedOn w:val="a2"/>
    <w:link w:val="1"/>
    <w:uiPriority w:val="9"/>
    <w:rPr>
      <w:rFonts w:asciiTheme="majorHAnsi" w:eastAsiaTheme="majorEastAsia" w:hAnsiTheme="majorHAnsi" w:cstheme="majorBidi"/>
      <w:b/>
      <w:caps/>
      <w:color w:val="2A2A2A" w:themeColor="text2"/>
      <w:sz w:val="90"/>
      <w:szCs w:val="32"/>
    </w:rPr>
  </w:style>
  <w:style w:type="character" w:customStyle="1" w:styleId="20">
    <w:name w:val="標題 2 字元"/>
    <w:basedOn w:val="a2"/>
    <w:link w:val="2"/>
    <w:uiPriority w:val="9"/>
    <w:rPr>
      <w:rFonts w:asciiTheme="majorHAnsi" w:hAnsiTheme="majorHAnsi" w:cstheme="majorBidi"/>
      <w:b/>
      <w:caps/>
      <w:color w:val="2A2A2A" w:themeColor="text2"/>
      <w:sz w:val="28"/>
      <w:szCs w:val="26"/>
    </w:rPr>
  </w:style>
  <w:style w:type="paragraph" w:styleId="a0">
    <w:name w:val="List Bullet"/>
    <w:basedOn w:val="a1"/>
    <w:uiPriority w:val="12"/>
    <w:qFormat/>
    <w:pPr>
      <w:numPr>
        <w:numId w:val="7"/>
      </w:numPr>
      <w:spacing w:after="160"/>
    </w:pPr>
    <w:rPr>
      <w:i/>
      <w:szCs w:val="20"/>
    </w:rPr>
  </w:style>
  <w:style w:type="character" w:styleId="a5">
    <w:name w:val="Placeholder Text"/>
    <w:basedOn w:val="a2"/>
    <w:uiPriority w:val="99"/>
    <w:semiHidden/>
    <w:rPr>
      <w:color w:val="808080"/>
    </w:rPr>
  </w:style>
  <w:style w:type="paragraph" w:styleId="a6">
    <w:name w:val="Quote"/>
    <w:basedOn w:val="a1"/>
    <w:next w:val="a1"/>
    <w:link w:val="a7"/>
    <w:uiPriority w:val="10"/>
    <w:qFormat/>
    <w:pPr>
      <w:spacing w:before="320" w:after="320" w:line="264" w:lineRule="auto"/>
      <w:contextualSpacing/>
    </w:pPr>
    <w:rPr>
      <w:b/>
      <w:iCs/>
      <w:color w:val="F75952" w:themeColor="accent1"/>
      <w:sz w:val="54"/>
    </w:rPr>
  </w:style>
  <w:style w:type="character" w:customStyle="1" w:styleId="a7">
    <w:name w:val="引文 字元"/>
    <w:basedOn w:val="a2"/>
    <w:link w:val="a6"/>
    <w:uiPriority w:val="10"/>
    <w:rPr>
      <w:b/>
      <w:iCs/>
      <w:color w:val="F75952" w:themeColor="accent1"/>
      <w:sz w:val="54"/>
    </w:rPr>
  </w:style>
  <w:style w:type="table" w:styleId="a8">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2"/>
    <w:link w:val="3"/>
    <w:uiPriority w:val="9"/>
    <w:semiHidden/>
    <w:rPr>
      <w:rFonts w:asciiTheme="majorHAnsi" w:eastAsiaTheme="majorEastAsia" w:hAnsiTheme="majorHAnsi" w:cstheme="majorBidi"/>
      <w:b/>
      <w:color w:val="F75952" w:themeColor="accent1"/>
    </w:rPr>
  </w:style>
  <w:style w:type="character" w:customStyle="1" w:styleId="40">
    <w:name w:val="標題 4 字元"/>
    <w:basedOn w:val="a2"/>
    <w:link w:val="4"/>
    <w:uiPriority w:val="9"/>
    <w:semiHidden/>
    <w:rPr>
      <w:rFonts w:asciiTheme="majorHAnsi" w:eastAsiaTheme="majorEastAsia" w:hAnsiTheme="majorHAnsi" w:cstheme="majorBidi"/>
      <w:b/>
      <w:i/>
      <w:iCs/>
      <w:color w:val="2A2A2A" w:themeColor="text2"/>
    </w:rPr>
  </w:style>
  <w:style w:type="character" w:customStyle="1" w:styleId="50">
    <w:name w:val="標題 5 字元"/>
    <w:basedOn w:val="a2"/>
    <w:link w:val="5"/>
    <w:uiPriority w:val="9"/>
    <w:semiHidden/>
    <w:rPr>
      <w:rFonts w:asciiTheme="majorHAnsi" w:eastAsiaTheme="majorEastAsia" w:hAnsiTheme="majorHAnsi" w:cstheme="majorBidi"/>
      <w:b/>
      <w:i/>
    </w:rPr>
  </w:style>
  <w:style w:type="character" w:customStyle="1" w:styleId="60">
    <w:name w:val="標題 6 字元"/>
    <w:basedOn w:val="a2"/>
    <w:link w:val="6"/>
    <w:uiPriority w:val="9"/>
    <w:semiHidden/>
    <w:rPr>
      <w:rFonts w:asciiTheme="majorHAnsi" w:eastAsiaTheme="majorEastAsia" w:hAnsiTheme="majorHAnsi" w:cstheme="majorBidi"/>
      <w:b/>
      <w:caps/>
      <w:color w:val="2A2A2A" w:themeColor="text2"/>
    </w:rPr>
  </w:style>
  <w:style w:type="character" w:customStyle="1" w:styleId="70">
    <w:name w:val="標題 7 字元"/>
    <w:basedOn w:val="a2"/>
    <w:link w:val="7"/>
    <w:uiPriority w:val="9"/>
    <w:semiHidden/>
    <w:rPr>
      <w:rFonts w:asciiTheme="majorHAnsi" w:eastAsiaTheme="majorEastAsia" w:hAnsiTheme="majorHAnsi" w:cstheme="majorBidi"/>
      <w:b/>
      <w:iCs/>
      <w:color w:val="F75952" w:themeColor="accent1"/>
      <w:sz w:val="20"/>
    </w:rPr>
  </w:style>
  <w:style w:type="character" w:customStyle="1" w:styleId="80">
    <w:name w:val="標題 8 字元"/>
    <w:basedOn w:val="a2"/>
    <w:link w:val="8"/>
    <w:uiPriority w:val="9"/>
    <w:semiHidden/>
    <w:rPr>
      <w:rFonts w:asciiTheme="majorHAnsi" w:eastAsiaTheme="majorEastAsia" w:hAnsiTheme="majorHAnsi" w:cstheme="majorBidi"/>
      <w:b/>
      <w:i/>
      <w:color w:val="2A2A2A" w:themeColor="text2"/>
      <w:sz w:val="20"/>
      <w:szCs w:val="21"/>
    </w:rPr>
  </w:style>
  <w:style w:type="paragraph" w:styleId="31">
    <w:name w:val="index 3"/>
    <w:basedOn w:val="a1"/>
    <w:next w:val="a1"/>
    <w:autoRedefine/>
    <w:uiPriority w:val="99"/>
    <w:semiHidden/>
    <w:unhideWhenUsed/>
    <w:pPr>
      <w:spacing w:before="317" w:after="317" w:line="240" w:lineRule="auto"/>
      <w:ind w:left="720" w:hanging="245"/>
      <w:contextualSpacing/>
    </w:pPr>
    <w:rPr>
      <w:b/>
      <w:color w:val="F75952" w:themeColor="accent1"/>
    </w:rPr>
  </w:style>
  <w:style w:type="character" w:customStyle="1" w:styleId="90">
    <w:name w:val="標題 9 字元"/>
    <w:basedOn w:val="a2"/>
    <w:link w:val="9"/>
    <w:uiPriority w:val="9"/>
    <w:semiHidden/>
    <w:rPr>
      <w:rFonts w:asciiTheme="majorHAnsi" w:eastAsiaTheme="majorEastAsia" w:hAnsiTheme="majorHAnsi" w:cstheme="majorBidi"/>
      <w:b/>
      <w:i/>
      <w:iCs/>
      <w:sz w:val="20"/>
      <w:szCs w:val="21"/>
    </w:rPr>
  </w:style>
  <w:style w:type="character" w:styleId="a9">
    <w:name w:val="Emphasis"/>
    <w:basedOn w:val="a2"/>
    <w:uiPriority w:val="10"/>
    <w:qFormat/>
    <w:rsid w:val="004831DC"/>
    <w:rPr>
      <w:b w:val="0"/>
      <w:i w:val="0"/>
      <w:iCs/>
      <w:color w:val="F75952" w:themeColor="accent1"/>
      <w:lang w:eastAsia="zh-TW"/>
    </w:rPr>
  </w:style>
  <w:style w:type="paragraph" w:styleId="aa">
    <w:name w:val="Intense Quote"/>
    <w:basedOn w:val="a1"/>
    <w:next w:val="a1"/>
    <w:link w:val="ab"/>
    <w:uiPriority w:val="30"/>
    <w:semiHidden/>
    <w:unhideWhenUsed/>
    <w:qFormat/>
    <w:pPr>
      <w:spacing w:before="320" w:after="320" w:line="264" w:lineRule="auto"/>
      <w:contextualSpacing/>
    </w:pPr>
    <w:rPr>
      <w:b/>
      <w:i/>
      <w:iCs/>
      <w:color w:val="F75952" w:themeColor="accent1"/>
      <w:sz w:val="54"/>
    </w:rPr>
  </w:style>
  <w:style w:type="character" w:customStyle="1" w:styleId="ab">
    <w:name w:val="鮮明引文 字元"/>
    <w:basedOn w:val="a2"/>
    <w:link w:val="aa"/>
    <w:uiPriority w:val="30"/>
    <w:semiHidden/>
    <w:rPr>
      <w:b/>
      <w:i/>
      <w:iCs/>
      <w:color w:val="F75952" w:themeColor="accent1"/>
      <w:sz w:val="54"/>
    </w:rPr>
  </w:style>
  <w:style w:type="paragraph" w:styleId="ac">
    <w:name w:val="List Paragraph"/>
    <w:basedOn w:val="a1"/>
    <w:uiPriority w:val="34"/>
    <w:semiHidden/>
    <w:unhideWhenUsed/>
    <w:qFormat/>
    <w:pPr>
      <w:contextualSpacing/>
    </w:pPr>
    <w:rPr>
      <w:i/>
    </w:rPr>
  </w:style>
  <w:style w:type="paragraph" w:styleId="ad">
    <w:name w:val="caption"/>
    <w:basedOn w:val="a1"/>
    <w:next w:val="a1"/>
    <w:uiPriority w:val="35"/>
    <w:semiHidden/>
    <w:unhideWhenUsed/>
    <w:qFormat/>
    <w:pPr>
      <w:spacing w:line="240" w:lineRule="auto"/>
    </w:pPr>
    <w:rPr>
      <w:i/>
      <w:iCs/>
      <w:sz w:val="20"/>
      <w:szCs w:val="18"/>
    </w:rPr>
  </w:style>
  <w:style w:type="paragraph" w:styleId="ae">
    <w:name w:val="TOC Heading"/>
    <w:basedOn w:val="1"/>
    <w:next w:val="a1"/>
    <w:uiPriority w:val="38"/>
    <w:qFormat/>
    <w:pPr>
      <w:spacing w:after="1320"/>
      <w:outlineLvl w:val="9"/>
    </w:pPr>
  </w:style>
  <w:style w:type="paragraph" w:styleId="af">
    <w:name w:val="footer"/>
    <w:basedOn w:val="a1"/>
    <w:link w:val="af0"/>
    <w:uiPriority w:val="99"/>
    <w:unhideWhenUsed/>
    <w:qFormat/>
    <w:pPr>
      <w:spacing w:after="0" w:line="240" w:lineRule="auto"/>
    </w:pPr>
    <w:rPr>
      <w:b/>
      <w:color w:val="F75952" w:themeColor="accent1"/>
      <w:sz w:val="38"/>
      <w:szCs w:val="38"/>
    </w:rPr>
  </w:style>
  <w:style w:type="character" w:customStyle="1" w:styleId="af0">
    <w:name w:val="頁尾 字元"/>
    <w:basedOn w:val="a2"/>
    <w:link w:val="af"/>
    <w:uiPriority w:val="99"/>
    <w:rPr>
      <w:b/>
      <w:color w:val="F75952" w:themeColor="accent1"/>
      <w:sz w:val="38"/>
      <w:szCs w:val="38"/>
    </w:rPr>
  </w:style>
  <w:style w:type="paragraph" w:styleId="af1">
    <w:name w:val="Balloon Text"/>
    <w:basedOn w:val="a1"/>
    <w:link w:val="af2"/>
    <w:uiPriority w:val="99"/>
    <w:semiHidden/>
    <w:unhideWhenUsed/>
    <w:pPr>
      <w:spacing w:after="0" w:line="240" w:lineRule="auto"/>
    </w:pPr>
    <w:rPr>
      <w:rFonts w:ascii="Segoe UI" w:hAnsi="Segoe UI" w:cs="Segoe UI"/>
      <w:sz w:val="18"/>
      <w:szCs w:val="18"/>
    </w:rPr>
  </w:style>
  <w:style w:type="character" w:customStyle="1" w:styleId="af2">
    <w:name w:val="註解方塊文字 字元"/>
    <w:basedOn w:val="a2"/>
    <w:link w:val="af1"/>
    <w:uiPriority w:val="99"/>
    <w:semiHidden/>
    <w:rPr>
      <w:rFonts w:ascii="Segoe UI" w:hAnsi="Segoe UI" w:cs="Segoe UI"/>
      <w:sz w:val="18"/>
      <w:szCs w:val="18"/>
    </w:rPr>
  </w:style>
  <w:style w:type="character" w:styleId="af3">
    <w:name w:val="Intense Emphasis"/>
    <w:basedOn w:val="a2"/>
    <w:uiPriority w:val="21"/>
    <w:semiHidden/>
    <w:unhideWhenUsed/>
    <w:qFormat/>
    <w:rPr>
      <w:b/>
      <w:i/>
      <w:iCs/>
      <w:caps/>
      <w:smallCaps w:val="0"/>
      <w:color w:val="F75952" w:themeColor="accent1"/>
    </w:rPr>
  </w:style>
  <w:style w:type="character" w:styleId="af4">
    <w:name w:val="Intense Reference"/>
    <w:basedOn w:val="a2"/>
    <w:uiPriority w:val="32"/>
    <w:semiHidden/>
    <w:unhideWhenUsed/>
    <w:qFormat/>
    <w:rPr>
      <w:b/>
      <w:bCs/>
      <w:caps/>
      <w:smallCaps w:val="0"/>
      <w:color w:val="3E3E3E" w:themeColor="text2" w:themeTint="E6"/>
      <w:spacing w:val="0"/>
    </w:rPr>
  </w:style>
  <w:style w:type="character" w:styleId="af5">
    <w:name w:val="Strong"/>
    <w:basedOn w:val="a2"/>
    <w:uiPriority w:val="8"/>
    <w:semiHidden/>
    <w:unhideWhenUsed/>
    <w:qFormat/>
    <w:rPr>
      <w:b/>
      <w:bCs/>
      <w:color w:val="3E3E3E" w:themeColor="text2" w:themeTint="E6"/>
    </w:rPr>
  </w:style>
  <w:style w:type="character" w:styleId="af6">
    <w:name w:val="Subtle Emphasis"/>
    <w:basedOn w:val="a2"/>
    <w:uiPriority w:val="19"/>
    <w:semiHidden/>
    <w:unhideWhenUsed/>
    <w:qFormat/>
    <w:rPr>
      <w:i/>
      <w:iCs/>
      <w:color w:val="5F5F5F" w:themeColor="text2" w:themeTint="BF"/>
    </w:rPr>
  </w:style>
  <w:style w:type="character" w:styleId="af7">
    <w:name w:val="Subtle Reference"/>
    <w:basedOn w:val="a2"/>
    <w:uiPriority w:val="31"/>
    <w:semiHidden/>
    <w:unhideWhenUsed/>
    <w:qFormat/>
    <w:rPr>
      <w:caps/>
      <w:smallCaps w:val="0"/>
      <w:color w:val="5F5F5F" w:themeColor="text2" w:themeTint="BF"/>
    </w:rPr>
  </w:style>
  <w:style w:type="character" w:styleId="af8">
    <w:name w:val="Book Title"/>
    <w:basedOn w:val="a2"/>
    <w:uiPriority w:val="33"/>
    <w:semiHidden/>
    <w:unhideWhenUsed/>
    <w:qFormat/>
    <w:rPr>
      <w:b w:val="0"/>
      <w:bCs/>
      <w:i/>
      <w:iCs/>
      <w:color w:val="3E3E3E" w:themeColor="text2" w:themeTint="E6"/>
      <w:spacing w:val="0"/>
    </w:rPr>
  </w:style>
  <w:style w:type="paragraph" w:styleId="af9">
    <w:name w:val="Title"/>
    <w:basedOn w:val="a1"/>
    <w:next w:val="afa"/>
    <w:link w:val="afb"/>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afb">
    <w:name w:val="標題 字元"/>
    <w:basedOn w:val="a2"/>
    <w:link w:val="af9"/>
    <w:uiPriority w:val="1"/>
    <w:rPr>
      <w:rFonts w:asciiTheme="majorHAnsi" w:eastAsiaTheme="majorEastAsia" w:hAnsiTheme="majorHAnsi" w:cstheme="majorBidi"/>
      <w:b/>
      <w:caps/>
      <w:color w:val="2A2A2A" w:themeColor="text2"/>
      <w:kern w:val="28"/>
      <w:sz w:val="100"/>
      <w:szCs w:val="56"/>
    </w:rPr>
  </w:style>
  <w:style w:type="paragraph" w:styleId="afa">
    <w:name w:val="Subtitle"/>
    <w:basedOn w:val="a1"/>
    <w:next w:val="afc"/>
    <w:link w:val="afd"/>
    <w:uiPriority w:val="2"/>
    <w:qFormat/>
    <w:pPr>
      <w:numPr>
        <w:ilvl w:val="1"/>
      </w:numPr>
      <w:spacing w:after="160"/>
    </w:pPr>
    <w:rPr>
      <w:rFonts w:asciiTheme="majorHAnsi" w:hAnsiTheme="majorHAnsi"/>
      <w:b/>
      <w:color w:val="F75952" w:themeColor="accent1"/>
      <w:sz w:val="50"/>
      <w:szCs w:val="22"/>
    </w:rPr>
  </w:style>
  <w:style w:type="character" w:customStyle="1" w:styleId="afd">
    <w:name w:val="副標題 字元"/>
    <w:basedOn w:val="a2"/>
    <w:link w:val="afa"/>
    <w:uiPriority w:val="2"/>
    <w:rPr>
      <w:rFonts w:asciiTheme="majorHAnsi" w:eastAsiaTheme="minorEastAsia" w:hAnsiTheme="majorHAnsi"/>
      <w:b/>
      <w:color w:val="F75952" w:themeColor="accent1"/>
      <w:sz w:val="50"/>
      <w:szCs w:val="22"/>
    </w:rPr>
  </w:style>
  <w:style w:type="paragraph" w:styleId="11">
    <w:name w:val="toc 1"/>
    <w:basedOn w:val="a1"/>
    <w:next w:val="a1"/>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21">
    <w:name w:val="toc 2"/>
    <w:basedOn w:val="a1"/>
    <w:next w:val="a1"/>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a3"/>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dxa"/>
          <w:bottom w:w="360" w:type="dxa"/>
          <w:right w:w="0" w:type="dxa"/>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dxa"/>
          <w:bottom w:w="216" w:type="dxa"/>
          <w:right w:w="504" w:type="dxa"/>
        </w:tcMar>
      </w:tcPr>
    </w:tblStylePr>
    <w:tblStylePr w:type="band2Horz">
      <w:tblPr/>
      <w:tcPr>
        <w:tcMar>
          <w:top w:w="216" w:type="dxa"/>
          <w:left w:w="0" w:type="dxa"/>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fc">
    <w:name w:val="作者"/>
    <w:basedOn w:val="a1"/>
    <w:uiPriority w:val="3"/>
    <w:qFormat/>
    <w:pPr>
      <w:spacing w:after="0"/>
    </w:pPr>
    <w:rPr>
      <w:b/>
      <w:color w:val="2A2A2A" w:themeColor="text2"/>
      <w:sz w:val="30"/>
    </w:rPr>
  </w:style>
  <w:style w:type="paragraph" w:styleId="afe">
    <w:name w:val="header"/>
    <w:basedOn w:val="a1"/>
    <w:link w:val="aff"/>
    <w:uiPriority w:val="99"/>
    <w:unhideWhenUsed/>
    <w:qFormat/>
    <w:pPr>
      <w:spacing w:after="0" w:line="240" w:lineRule="auto"/>
    </w:pPr>
  </w:style>
  <w:style w:type="character" w:customStyle="1" w:styleId="aff">
    <w:name w:val="頁首 字元"/>
    <w:basedOn w:val="a2"/>
    <w:link w:val="afe"/>
    <w:uiPriority w:val="99"/>
  </w:style>
  <w:style w:type="paragraph" w:styleId="a">
    <w:name w:val="List Number"/>
    <w:basedOn w:val="a1"/>
    <w:uiPriority w:val="13"/>
    <w:qFormat/>
    <w:pPr>
      <w:numPr>
        <w:numId w:val="16"/>
      </w:numPr>
    </w:pPr>
    <w:rPr>
      <w:i/>
    </w:rPr>
  </w:style>
  <w:style w:type="paragraph" w:styleId="HTML">
    <w:name w:val="HTML Preformatted"/>
    <w:basedOn w:val="a1"/>
    <w:link w:val="HTML0"/>
    <w:uiPriority w:val="99"/>
    <w:semiHidden/>
    <w:unhideWhenUsed/>
    <w:rsid w:val="00A6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color w:val="auto"/>
      <w:lang w:val="en-US"/>
    </w:rPr>
  </w:style>
  <w:style w:type="character" w:customStyle="1" w:styleId="HTML0">
    <w:name w:val="HTML 預設格式 字元"/>
    <w:basedOn w:val="a2"/>
    <w:link w:val="HTML"/>
    <w:uiPriority w:val="99"/>
    <w:semiHidden/>
    <w:rsid w:val="00A6360C"/>
    <w:rPr>
      <w:rFonts w:ascii="細明體" w:eastAsia="細明體" w:hAnsi="細明體" w:cs="細明體"/>
      <w:color w:val="auto"/>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431560">
      <w:bodyDiv w:val="1"/>
      <w:marLeft w:val="0"/>
      <w:marRight w:val="0"/>
      <w:marTop w:val="0"/>
      <w:marBottom w:val="0"/>
      <w:divBdr>
        <w:top w:val="none" w:sz="0" w:space="0" w:color="auto"/>
        <w:left w:val="none" w:sz="0" w:space="0" w:color="auto"/>
        <w:bottom w:val="none" w:sz="0" w:space="0" w:color="auto"/>
        <w:right w:val="none" w:sz="0" w:space="0" w:color="auto"/>
      </w:divBdr>
    </w:div>
    <w:div w:id="869680857">
      <w:bodyDiv w:val="1"/>
      <w:marLeft w:val="0"/>
      <w:marRight w:val="0"/>
      <w:marTop w:val="0"/>
      <w:marBottom w:val="0"/>
      <w:divBdr>
        <w:top w:val="none" w:sz="0" w:space="0" w:color="auto"/>
        <w:left w:val="none" w:sz="0" w:space="0" w:color="auto"/>
        <w:bottom w:val="none" w:sz="0" w:space="0" w:color="auto"/>
        <w:right w:val="none" w:sz="0" w:space="0" w:color="auto"/>
      </w:divBdr>
    </w:div>
    <w:div w:id="157628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F36A3A01-67C0-4582-9E9D-24C0E093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Admin</cp:lastModifiedBy>
  <cp:revision>4</cp:revision>
  <dcterms:created xsi:type="dcterms:W3CDTF">2019-12-24T09:10:00Z</dcterms:created>
  <dcterms:modified xsi:type="dcterms:W3CDTF">2019-12-26T07:37:00Z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0x010100012E2E405031D74DB051ADDB3D34E572</vt:lpwstr>
  </property>
  <property fmtid="{D5CDD505-2E9C-101B-9397-08002B2CF9AE}" pid="3" name="_dlc_DocIdItemGuid">
    <vt:lpwstr>40c25c02-a5e0-48a4-913c-93e0d5121f72</vt:lpwstr>
  </property>
</Properties>
</file>