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&lt;title&gt;Contatti - Brayan Rent Car&lt;/title&gt;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href="css/styles.css"&gt;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href="cars.html"&gt;Auto Disponibili&lt;/a&gt;&lt;/li&gt;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href="pricing.html"&gt;Tariffe&lt;/a&gt;&lt;/li&gt;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href="book.html"&gt;Prenota Ora&lt;/a&gt;&lt;/li&gt;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href="contact.html"&gt;Contatti&lt;/a&gt;&lt;/li&gt;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&lt;section id="contact"&gt;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&lt;h2&gt;Contattaci&lt;/h2&gt;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&lt;form action="submit-contact.php" method="POST"&gt;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&lt;label for="name"&gt;Nome:&lt;/label&gt;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&lt;input type="text" id="name" name="name" required&gt;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&lt;label for="message"&gt;Messaggio:&lt;/label&gt;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&lt;textarea id="message" name="message" required&gt;&lt;/textarea&gt;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&lt;input type="submit" value="Invia Messaggio"&gt;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&lt;p&gt;&amp;copy; 2024 Brayan Rent Car - Tutti i diritti riservati&lt;/p&gt;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