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Funzione per rilevare la lingua del browser e cambiare automaticamente la lingua del sito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document.addEventListener("DOMContentLoaded", function()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const userLang = navigator.language || navigator.userLanguage;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(userLang.startsWith("it"))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document.documentElement.lang = "it";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 else if (userLang.startsWith("en"))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document.documentElement.lang = "en";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document.documentElement.lang = "it"; // fallback in italiano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