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788B02" w14:textId="77777777" w:rsidR="00006FD1" w:rsidRDefault="00006FD1">
      <w:pPr>
        <w:rPr>
          <w:lang w:val="es-MX"/>
        </w:rPr>
      </w:pPr>
    </w:p>
    <w:p w14:paraId="6E1E6C44" w14:textId="77777777" w:rsidR="00B40C0B" w:rsidRDefault="00B40C0B">
      <w:pPr>
        <w:rPr>
          <w:lang w:val="es-MX"/>
        </w:rPr>
      </w:pPr>
    </w:p>
    <w:p w14:paraId="5F869E34" w14:textId="77777777" w:rsidR="00B40C0B" w:rsidRDefault="00B40C0B">
      <w:pPr>
        <w:rPr>
          <w:lang w:val="es-MX"/>
        </w:rPr>
      </w:pPr>
    </w:p>
    <w:p w14:paraId="473E9AC5" w14:textId="77777777" w:rsidR="00B40C0B" w:rsidRDefault="00B40C0B">
      <w:pPr>
        <w:rPr>
          <w:lang w:val="es-MX"/>
        </w:rPr>
      </w:pPr>
    </w:p>
    <w:p w14:paraId="5131B76D" w14:textId="77777777" w:rsidR="00B40C0B" w:rsidRDefault="00B40C0B">
      <w:pPr>
        <w:rPr>
          <w:lang w:val="es-MX"/>
        </w:rPr>
      </w:pPr>
    </w:p>
    <w:p w14:paraId="4978DDF8" w14:textId="77777777" w:rsidR="00B40C0B" w:rsidRDefault="00B40C0B">
      <w:pPr>
        <w:rPr>
          <w:lang w:val="es-MX"/>
        </w:rPr>
      </w:pPr>
    </w:p>
    <w:p w14:paraId="35668F4F" w14:textId="77777777" w:rsidR="00B40C0B" w:rsidRDefault="00B40C0B">
      <w:pPr>
        <w:rPr>
          <w:lang w:val="es-MX"/>
        </w:rPr>
      </w:pPr>
    </w:p>
    <w:p w14:paraId="730DB9E8" w14:textId="77777777" w:rsidR="00B40C0B" w:rsidRDefault="00B40C0B">
      <w:pPr>
        <w:rPr>
          <w:lang w:val="es-MX"/>
        </w:rPr>
      </w:pPr>
    </w:p>
    <w:p w14:paraId="0E6EB882" w14:textId="77777777" w:rsidR="00B40C0B" w:rsidRDefault="00B40C0B">
      <w:pPr>
        <w:rPr>
          <w:lang w:val="es-MX"/>
        </w:rPr>
      </w:pPr>
    </w:p>
    <w:p w14:paraId="178FB7C6" w14:textId="77777777" w:rsidR="00B40C0B" w:rsidRDefault="00B40C0B">
      <w:pPr>
        <w:rPr>
          <w:lang w:val="es-MX"/>
        </w:rPr>
      </w:pPr>
    </w:p>
    <w:p w14:paraId="660E1F24" w14:textId="77777777" w:rsidR="00B40C0B" w:rsidRDefault="00B40C0B">
      <w:pPr>
        <w:rPr>
          <w:lang w:val="es-MX"/>
        </w:rPr>
      </w:pPr>
    </w:p>
    <w:p w14:paraId="591FB673" w14:textId="77777777" w:rsidR="00B40C0B" w:rsidRDefault="00B40C0B">
      <w:pPr>
        <w:rPr>
          <w:lang w:val="es-MX"/>
        </w:rPr>
      </w:pPr>
    </w:p>
    <w:p w14:paraId="1C14A7CF" w14:textId="77777777" w:rsidR="00B40C0B" w:rsidRDefault="00B40C0B">
      <w:pPr>
        <w:rPr>
          <w:lang w:val="es-MX"/>
        </w:rPr>
      </w:pPr>
    </w:p>
    <w:p w14:paraId="60BFFD22" w14:textId="77777777" w:rsidR="00B40C0B" w:rsidRDefault="00B40C0B">
      <w:pPr>
        <w:rPr>
          <w:lang w:val="es-MX"/>
        </w:rPr>
      </w:pPr>
    </w:p>
    <w:p w14:paraId="12EBEE63" w14:textId="77777777" w:rsidR="00B40C0B" w:rsidRDefault="00B40C0B">
      <w:pPr>
        <w:rPr>
          <w:lang w:val="es-MX"/>
        </w:rPr>
      </w:pPr>
    </w:p>
    <w:p w14:paraId="29E93B60" w14:textId="77777777" w:rsidR="00B40C0B" w:rsidRDefault="00B40C0B">
      <w:pPr>
        <w:rPr>
          <w:lang w:val="es-MX"/>
        </w:rPr>
      </w:pPr>
    </w:p>
    <w:p w14:paraId="199B4E76" w14:textId="77777777" w:rsidR="00B40C0B" w:rsidRDefault="00B40C0B">
      <w:pPr>
        <w:rPr>
          <w:lang w:val="es-MX"/>
        </w:rPr>
      </w:pPr>
    </w:p>
    <w:p w14:paraId="6C72626F" w14:textId="77777777" w:rsidR="00B40C0B" w:rsidRDefault="00B40C0B">
      <w:pPr>
        <w:rPr>
          <w:lang w:val="es-MX"/>
        </w:rPr>
      </w:pPr>
    </w:p>
    <w:p w14:paraId="0D0F075A" w14:textId="77777777" w:rsidR="00B40C0B" w:rsidRDefault="00B40C0B">
      <w:pPr>
        <w:rPr>
          <w:lang w:val="es-MX"/>
        </w:rPr>
      </w:pPr>
    </w:p>
    <w:p w14:paraId="67C86300" w14:textId="77777777" w:rsidR="00B40C0B" w:rsidRDefault="00B40C0B">
      <w:pPr>
        <w:rPr>
          <w:lang w:val="es-MX"/>
        </w:rPr>
      </w:pPr>
    </w:p>
    <w:p w14:paraId="24D3333D" w14:textId="77777777" w:rsidR="00B40C0B" w:rsidRDefault="00B40C0B">
      <w:pPr>
        <w:rPr>
          <w:lang w:val="es-MX"/>
        </w:rPr>
      </w:pPr>
    </w:p>
    <w:p w14:paraId="1915A43A" w14:textId="77777777" w:rsidR="00B40C0B" w:rsidRDefault="00B40C0B">
      <w:pPr>
        <w:rPr>
          <w:lang w:val="es-MX"/>
        </w:rPr>
      </w:pPr>
    </w:p>
    <w:p w14:paraId="2869122B" w14:textId="77777777" w:rsidR="00B40C0B" w:rsidRDefault="00B40C0B">
      <w:pPr>
        <w:rPr>
          <w:lang w:val="es-MX"/>
        </w:rPr>
      </w:pPr>
    </w:p>
    <w:p w14:paraId="0784F322" w14:textId="77777777" w:rsidR="00B40C0B" w:rsidRDefault="00B40C0B">
      <w:pPr>
        <w:rPr>
          <w:lang w:val="es-MX"/>
        </w:rPr>
      </w:pPr>
    </w:p>
    <w:p w14:paraId="6E3EFB53" w14:textId="77777777" w:rsidR="00B40C0B" w:rsidRDefault="00B40C0B">
      <w:pPr>
        <w:rPr>
          <w:lang w:val="es-MX"/>
        </w:rPr>
      </w:pPr>
    </w:p>
    <w:p w14:paraId="0E66B00D" w14:textId="77777777" w:rsidR="00B40C0B" w:rsidRDefault="00B40C0B">
      <w:pPr>
        <w:rPr>
          <w:lang w:val="es-MX"/>
        </w:rPr>
      </w:pPr>
    </w:p>
    <w:p w14:paraId="02A21E88" w14:textId="77777777" w:rsidR="00B40C0B" w:rsidRPr="00365BF8" w:rsidRDefault="00B40C0B" w:rsidP="00B40C0B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365BF8">
        <w:rPr>
          <w:rFonts w:ascii="Calibri" w:hAnsi="Calibri" w:cs="Calibri"/>
          <w:b/>
          <w:bCs/>
          <w:sz w:val="28"/>
          <w:szCs w:val="28"/>
        </w:rPr>
        <w:lastRenderedPageBreak/>
        <w:t>Origen y Motivación (2007)</w:t>
      </w:r>
    </w:p>
    <w:p w14:paraId="2079F377" w14:textId="77777777" w:rsidR="00B40C0B" w:rsidRPr="00365BF8" w:rsidRDefault="00B40C0B" w:rsidP="00B40C0B">
      <w:pPr>
        <w:rPr>
          <w:rFonts w:ascii="Calibri" w:hAnsi="Calibri" w:cs="Calibri"/>
        </w:rPr>
      </w:pPr>
    </w:p>
    <w:p w14:paraId="017DEE95" w14:textId="77777777" w:rsidR="00B40C0B" w:rsidRPr="00365BF8" w:rsidRDefault="00B40C0B" w:rsidP="00B40C0B">
      <w:pPr>
        <w:rPr>
          <w:rFonts w:ascii="Calibri" w:hAnsi="Calibri" w:cs="Calibri"/>
        </w:rPr>
      </w:pPr>
      <w:r w:rsidRPr="00365BF8">
        <w:rPr>
          <w:rFonts w:ascii="Calibri" w:hAnsi="Calibri" w:cs="Calibri"/>
        </w:rPr>
        <w:t>Contexto: En Google, los desarrolladores enfrentaban desafíos con lenguajes existentes como C++ (compilaciones lentas, complejidad) y Java (compilación lenta), necesitando una solución para sistemas masivos y multinúcleo.</w:t>
      </w:r>
    </w:p>
    <w:p w14:paraId="57368625" w14:textId="77777777" w:rsidR="00B40C0B" w:rsidRPr="00365BF8" w:rsidRDefault="00B40C0B" w:rsidP="00B40C0B">
      <w:pPr>
        <w:rPr>
          <w:rFonts w:ascii="Calibri" w:hAnsi="Calibri" w:cs="Calibri"/>
        </w:rPr>
      </w:pPr>
    </w:p>
    <w:p w14:paraId="61C5263D" w14:textId="77777777" w:rsidR="00B40C0B" w:rsidRPr="00365BF8" w:rsidRDefault="00B40C0B" w:rsidP="00B40C0B">
      <w:pPr>
        <w:rPr>
          <w:rFonts w:ascii="Calibri" w:hAnsi="Calibri" w:cs="Calibri"/>
        </w:rPr>
      </w:pPr>
    </w:p>
    <w:p w14:paraId="6358CD92" w14:textId="77777777" w:rsidR="00B40C0B" w:rsidRPr="00365BF8" w:rsidRDefault="00B40C0B" w:rsidP="00B40C0B">
      <w:pPr>
        <w:rPr>
          <w:rFonts w:ascii="Calibri" w:hAnsi="Calibri" w:cs="Calibri"/>
        </w:rPr>
      </w:pPr>
      <w:r w:rsidRPr="00365BF8">
        <w:rPr>
          <w:rFonts w:ascii="Calibri" w:hAnsi="Calibri" w:cs="Calibri"/>
          <w:b/>
          <w:bCs/>
        </w:rPr>
        <w:t>Objetivo:</w:t>
      </w:r>
      <w:r w:rsidRPr="00365BF8">
        <w:rPr>
          <w:rFonts w:ascii="Calibri" w:hAnsi="Calibri" w:cs="Calibri"/>
        </w:rPr>
        <w:t xml:space="preserve"> Crear un lenguaje que fuera eficiente en ejecución, rápido de compilar, fácil de leer y escribir, con soporte para concurrencia y redes de alto rendimiento, inspirado en la simplicidad de Python y la eficiencia de C++.</w:t>
      </w:r>
    </w:p>
    <w:p w14:paraId="60D34AF4" w14:textId="77777777" w:rsidR="00B40C0B" w:rsidRPr="00365BF8" w:rsidRDefault="00B40C0B" w:rsidP="00B40C0B">
      <w:pPr>
        <w:rPr>
          <w:rFonts w:ascii="Calibri" w:hAnsi="Calibri" w:cs="Calibri"/>
        </w:rPr>
      </w:pPr>
    </w:p>
    <w:p w14:paraId="24EF6894" w14:textId="77777777" w:rsidR="00B40C0B" w:rsidRPr="00365BF8" w:rsidRDefault="00B40C0B" w:rsidP="00B40C0B">
      <w:pPr>
        <w:rPr>
          <w:rFonts w:ascii="Calibri" w:hAnsi="Calibri" w:cs="Calibri"/>
        </w:rPr>
      </w:pPr>
    </w:p>
    <w:p w14:paraId="0F8BCBDD" w14:textId="77777777" w:rsidR="00B40C0B" w:rsidRPr="00365BF8" w:rsidRDefault="00B40C0B" w:rsidP="00B40C0B">
      <w:pPr>
        <w:rPr>
          <w:rFonts w:ascii="Calibri" w:hAnsi="Calibri" w:cs="Calibri"/>
          <w:b/>
          <w:bCs/>
          <w:sz w:val="28"/>
          <w:szCs w:val="28"/>
        </w:rPr>
      </w:pPr>
      <w:r w:rsidRPr="00365BF8">
        <w:rPr>
          <w:rFonts w:ascii="Calibri" w:hAnsi="Calibri" w:cs="Calibri"/>
          <w:b/>
          <w:bCs/>
          <w:sz w:val="28"/>
          <w:szCs w:val="28"/>
        </w:rPr>
        <w:t>Lanzamiento y Crecimiento (2009 - 2012)</w:t>
      </w:r>
    </w:p>
    <w:p w14:paraId="01188573" w14:textId="77777777" w:rsidR="00B40C0B" w:rsidRPr="00365BF8" w:rsidRDefault="00B40C0B" w:rsidP="00B40C0B">
      <w:pPr>
        <w:rPr>
          <w:rFonts w:ascii="Calibri" w:hAnsi="Calibri" w:cs="Calibri"/>
        </w:rPr>
      </w:pPr>
    </w:p>
    <w:p w14:paraId="24C44E0B" w14:textId="77777777" w:rsidR="00B40C0B" w:rsidRPr="00365BF8" w:rsidRDefault="00B40C0B" w:rsidP="00B40C0B">
      <w:pPr>
        <w:rPr>
          <w:rFonts w:ascii="Calibri" w:hAnsi="Calibri" w:cs="Calibri"/>
        </w:rPr>
      </w:pPr>
      <w:r w:rsidRPr="00365BF8">
        <w:rPr>
          <w:rFonts w:ascii="Calibri" w:hAnsi="Calibri" w:cs="Calibri"/>
          <w:b/>
          <w:bCs/>
        </w:rPr>
        <w:t>Anuncio (2009</w:t>
      </w:r>
      <w:r w:rsidRPr="00365BF8">
        <w:rPr>
          <w:rFonts w:ascii="Calibri" w:hAnsi="Calibri" w:cs="Calibri"/>
        </w:rPr>
        <w:t xml:space="preserve">): </w:t>
      </w:r>
      <w:proofErr w:type="spellStart"/>
      <w:r w:rsidRPr="00365BF8">
        <w:rPr>
          <w:rFonts w:ascii="Calibri" w:hAnsi="Calibri" w:cs="Calibri"/>
        </w:rPr>
        <w:t>Go</w:t>
      </w:r>
      <w:proofErr w:type="spellEnd"/>
      <w:r w:rsidRPr="00365BF8">
        <w:rPr>
          <w:rFonts w:ascii="Calibri" w:hAnsi="Calibri" w:cs="Calibri"/>
        </w:rPr>
        <w:t xml:space="preserve"> se anunció como un proyecto de código abierto, permitiendo la colaboración externa.</w:t>
      </w:r>
    </w:p>
    <w:p w14:paraId="19F2B77E" w14:textId="77777777" w:rsidR="00B40C0B" w:rsidRPr="00365BF8" w:rsidRDefault="00B40C0B" w:rsidP="00B40C0B">
      <w:pPr>
        <w:rPr>
          <w:rFonts w:ascii="Calibri" w:hAnsi="Calibri" w:cs="Calibri"/>
        </w:rPr>
      </w:pPr>
      <w:r w:rsidRPr="00365BF8">
        <w:rPr>
          <w:rFonts w:ascii="Calibri" w:hAnsi="Calibri" w:cs="Calibri"/>
        </w:rPr>
        <w:t>Versión 1.0 (2012): Se lanzó la primera versión estable, consolidando su base y facilitando su adopción.</w:t>
      </w:r>
    </w:p>
    <w:p w14:paraId="0F76244C" w14:textId="77777777" w:rsidR="00B40C0B" w:rsidRPr="00365BF8" w:rsidRDefault="00B40C0B" w:rsidP="00B40C0B">
      <w:pPr>
        <w:rPr>
          <w:rFonts w:ascii="Calibri" w:hAnsi="Calibri" w:cs="Calibri"/>
          <w:b/>
          <w:bCs/>
        </w:rPr>
      </w:pPr>
    </w:p>
    <w:p w14:paraId="425B2654" w14:textId="77777777" w:rsidR="00B40C0B" w:rsidRDefault="00B40C0B" w:rsidP="00B40C0B">
      <w:pPr>
        <w:rPr>
          <w:rFonts w:ascii="Calibri" w:hAnsi="Calibri" w:cs="Calibri"/>
        </w:rPr>
      </w:pPr>
      <w:r w:rsidRPr="00365BF8">
        <w:rPr>
          <w:rFonts w:ascii="Calibri" w:hAnsi="Calibri" w:cs="Calibri"/>
          <w:b/>
          <w:bCs/>
        </w:rPr>
        <w:t>Adopción Temprana:</w:t>
      </w:r>
      <w:r w:rsidRPr="00365BF8">
        <w:rPr>
          <w:rFonts w:ascii="Calibri" w:hAnsi="Calibri" w:cs="Calibri"/>
        </w:rPr>
        <w:t xml:space="preserve"> Rápidamente fue adoptado por equipos de Google (YouTube) y empresas como Dropbox, convirtiéndose en un lenguaje clave para la infraestructura en la nube.</w:t>
      </w:r>
      <w:r>
        <w:rPr>
          <w:rFonts w:ascii="Calibri" w:hAnsi="Calibri" w:cs="Calibri"/>
        </w:rPr>
        <w:t xml:space="preserve"> </w:t>
      </w:r>
      <w:r w:rsidRPr="00365BF8">
        <w:rPr>
          <w:rFonts w:ascii="Calibri" w:hAnsi="Calibri" w:cs="Calibri"/>
        </w:rPr>
        <w:t xml:space="preserve">En retrospectiva, los autores de </w:t>
      </w:r>
      <w:proofErr w:type="spellStart"/>
      <w:r w:rsidRPr="00365BF8">
        <w:rPr>
          <w:rFonts w:ascii="Calibri" w:hAnsi="Calibri" w:cs="Calibri"/>
        </w:rPr>
        <w:t>Go</w:t>
      </w:r>
      <w:proofErr w:type="spellEnd"/>
      <w:r w:rsidRPr="00365BF8">
        <w:rPr>
          <w:rFonts w:ascii="Calibri" w:hAnsi="Calibri" w:cs="Calibri"/>
        </w:rPr>
        <w:t xml:space="preserve"> consideraron que el lenguaje </w:t>
      </w:r>
      <w:proofErr w:type="spellStart"/>
      <w:r w:rsidRPr="00365BF8">
        <w:rPr>
          <w:rFonts w:ascii="Calibri" w:hAnsi="Calibri" w:cs="Calibri"/>
        </w:rPr>
        <w:t>Go</w:t>
      </w:r>
      <w:proofErr w:type="spellEnd"/>
      <w:r w:rsidRPr="00365BF8">
        <w:rPr>
          <w:rFonts w:ascii="Calibri" w:hAnsi="Calibri" w:cs="Calibri"/>
        </w:rPr>
        <w:t xml:space="preserve"> tuvo éxito debido al trabajo de ingeniería general en torno al lenguaje, incluido el soporte en tiempo de ejecución para la característica de concurrencia del lenguaje.</w:t>
      </w:r>
      <w:r>
        <w:rPr>
          <w:rFonts w:ascii="Calibri" w:hAnsi="Calibri" w:cs="Calibri"/>
        </w:rPr>
        <w:t xml:space="preserve"> </w:t>
      </w:r>
      <w:r w:rsidRPr="00365BF8">
        <w:rPr>
          <w:rFonts w:ascii="Calibri" w:hAnsi="Calibri" w:cs="Calibri"/>
        </w:rPr>
        <w:t>Aunque l</w:t>
      </w:r>
      <w:r>
        <w:rPr>
          <w:rFonts w:ascii="Calibri" w:hAnsi="Calibri" w:cs="Calibri"/>
        </w:rPr>
        <w:t xml:space="preserve">a </w:t>
      </w:r>
      <w:proofErr w:type="gramStart"/>
      <w:r>
        <w:rPr>
          <w:rFonts w:ascii="Calibri" w:hAnsi="Calibri" w:cs="Calibri"/>
        </w:rPr>
        <w:t xml:space="preserve">mayoría </w:t>
      </w:r>
      <w:r w:rsidRPr="00365BF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de</w:t>
      </w:r>
      <w:proofErr w:type="gramEnd"/>
      <w:r>
        <w:rPr>
          <w:rFonts w:ascii="Calibri" w:hAnsi="Calibri" w:cs="Calibri"/>
        </w:rPr>
        <w:t xml:space="preserve"> los </w:t>
      </w:r>
      <w:r w:rsidRPr="00365BF8">
        <w:rPr>
          <w:rFonts w:ascii="Calibri" w:hAnsi="Calibri" w:cs="Calibri"/>
        </w:rPr>
        <w:t>diseño</w:t>
      </w:r>
      <w:r>
        <w:rPr>
          <w:rFonts w:ascii="Calibri" w:hAnsi="Calibri" w:cs="Calibri"/>
        </w:rPr>
        <w:t xml:space="preserve">s </w:t>
      </w:r>
      <w:r w:rsidRPr="00365BF8">
        <w:rPr>
          <w:rFonts w:ascii="Calibri" w:hAnsi="Calibri" w:cs="Calibri"/>
        </w:rPr>
        <w:t xml:space="preserve">de los lenguajes se centra en innovaciones en sintaxis, semántica o tipificación, </w:t>
      </w:r>
      <w:proofErr w:type="spellStart"/>
      <w:r w:rsidRPr="00365BF8">
        <w:rPr>
          <w:rFonts w:ascii="Calibri" w:hAnsi="Calibri" w:cs="Calibri"/>
        </w:rPr>
        <w:t>Go</w:t>
      </w:r>
      <w:proofErr w:type="spellEnd"/>
      <w:r w:rsidRPr="00365BF8">
        <w:rPr>
          <w:rFonts w:ascii="Calibri" w:hAnsi="Calibri" w:cs="Calibri"/>
        </w:rPr>
        <w:t xml:space="preserve"> se centra en el proceso de desarrollo de software en sí</w:t>
      </w:r>
    </w:p>
    <w:p w14:paraId="3DDA34E0" w14:textId="77777777" w:rsidR="00B40C0B" w:rsidRDefault="00B40C0B" w:rsidP="00B40C0B">
      <w:pPr>
        <w:rPr>
          <w:rFonts w:ascii="Calibri" w:hAnsi="Calibri" w:cs="Calibri"/>
        </w:rPr>
      </w:pPr>
    </w:p>
    <w:p w14:paraId="772B5B20" w14:textId="77777777" w:rsidR="00B40C0B" w:rsidRPr="00365BF8" w:rsidRDefault="00B40C0B" w:rsidP="00B40C0B">
      <w:pPr>
        <w:rPr>
          <w:rFonts w:ascii="Calibri" w:hAnsi="Calibri" w:cs="Calibri"/>
          <w:b/>
          <w:bCs/>
          <w:sz w:val="28"/>
          <w:szCs w:val="28"/>
        </w:rPr>
      </w:pPr>
      <w:r w:rsidRPr="00365BF8">
        <w:rPr>
          <w:rFonts w:ascii="Calibri" w:hAnsi="Calibri" w:cs="Calibri"/>
          <w:b/>
          <w:bCs/>
          <w:sz w:val="28"/>
          <w:szCs w:val="28"/>
        </w:rPr>
        <w:t>Diseño</w:t>
      </w:r>
    </w:p>
    <w:p w14:paraId="5553CE17" w14:textId="77777777" w:rsidR="00B40C0B" w:rsidRDefault="00B40C0B" w:rsidP="00B40C0B">
      <w:pPr>
        <w:rPr>
          <w:rFonts w:ascii="Calibri" w:hAnsi="Calibri" w:cs="Calibri"/>
        </w:rPr>
      </w:pPr>
      <w:proofErr w:type="spellStart"/>
      <w:r w:rsidRPr="00365BF8">
        <w:rPr>
          <w:rFonts w:ascii="Calibri" w:hAnsi="Calibri" w:cs="Calibri"/>
        </w:rPr>
        <w:t>Go</w:t>
      </w:r>
      <w:proofErr w:type="spellEnd"/>
      <w:r w:rsidRPr="00365BF8">
        <w:rPr>
          <w:rFonts w:ascii="Calibri" w:hAnsi="Calibri" w:cs="Calibri"/>
        </w:rPr>
        <w:t xml:space="preserve"> está influenciado por </w:t>
      </w:r>
      <w:hyperlink r:id="rId5" w:tooltip="C (lenguaje de programación)" w:history="1">
        <w:r w:rsidRPr="00365BF8">
          <w:rPr>
            <w:rStyle w:val="Hipervnculo"/>
            <w:rFonts w:ascii="Calibri" w:hAnsi="Calibri" w:cs="Calibri"/>
          </w:rPr>
          <w:t>C</w:t>
        </w:r>
      </w:hyperlink>
      <w:r w:rsidRPr="00365BF8">
        <w:rPr>
          <w:rFonts w:ascii="Calibri" w:hAnsi="Calibri" w:cs="Calibri"/>
        </w:rPr>
        <w:t> (especialmente el </w:t>
      </w:r>
      <w:hyperlink r:id="rId6" w:tooltip="Dialecto (informática)" w:history="1">
        <w:r w:rsidRPr="00365BF8">
          <w:rPr>
            <w:rStyle w:val="Hipervnculo"/>
            <w:rFonts w:ascii="Calibri" w:hAnsi="Calibri" w:cs="Calibri"/>
          </w:rPr>
          <w:t>dialecto </w:t>
        </w:r>
      </w:hyperlink>
      <w:hyperlink r:id="rId7" w:tooltip="Plan 9 de Bell Labs" w:history="1">
        <w:r w:rsidRPr="00365BF8">
          <w:rPr>
            <w:rStyle w:val="Hipervnculo"/>
            <w:rFonts w:ascii="Calibri" w:hAnsi="Calibri" w:cs="Calibri"/>
          </w:rPr>
          <w:t>Plan 9 </w:t>
        </w:r>
      </w:hyperlink>
      <w:hyperlink r:id="rId8" w:anchor="cite_note-51" w:history="1">
        <w:r w:rsidRPr="00365BF8">
          <w:rPr>
            <w:rStyle w:val="Hipervnculo"/>
            <w:rFonts w:ascii="Calibri" w:hAnsi="Calibri" w:cs="Calibri"/>
            <w:vertAlign w:val="superscript"/>
          </w:rPr>
          <w:t>[</w:t>
        </w:r>
      </w:hyperlink>
      <w:hyperlink r:id="rId9" w:anchor="cite_note-51" w:history="1">
        <w:r w:rsidRPr="00365BF8">
          <w:rPr>
            <w:rStyle w:val="Hipervnculo"/>
            <w:rFonts w:ascii="Calibri" w:hAnsi="Calibri" w:cs="Calibri"/>
            <w:vertAlign w:val="superscript"/>
          </w:rPr>
          <w:t> 51 </w:t>
        </w:r>
      </w:hyperlink>
      <w:hyperlink r:id="rId10" w:anchor="cite_note-51" w:history="1">
        <w:r w:rsidRPr="00365BF8">
          <w:rPr>
            <w:rStyle w:val="Hipervnculo"/>
            <w:rFonts w:ascii="Calibri" w:hAnsi="Calibri" w:cs="Calibri"/>
            <w:vertAlign w:val="superscript"/>
          </w:rPr>
          <w:t>]</w:t>
        </w:r>
      </w:hyperlink>
      <w:r w:rsidRPr="00365BF8">
        <w:rPr>
          <w:rFonts w:ascii="Calibri" w:hAnsi="Calibri" w:cs="Calibri"/>
          <w:vertAlign w:val="superscript"/>
        </w:rPr>
        <w:t> [ </w:t>
      </w:r>
      <w:hyperlink r:id="rId11" w:tooltip="Wikipedia: Verificabilidad" w:history="1">
        <w:r w:rsidRPr="00365BF8">
          <w:rPr>
            <w:rStyle w:val="Hipervnculo"/>
            <w:rFonts w:ascii="Calibri" w:hAnsi="Calibri" w:cs="Calibri"/>
            <w:i/>
            <w:iCs/>
            <w:vertAlign w:val="superscript"/>
          </w:rPr>
          <w:t>verificación fallida</w:t>
        </w:r>
      </w:hyperlink>
      <w:r w:rsidRPr="00365BF8">
        <w:rPr>
          <w:rFonts w:ascii="Calibri" w:hAnsi="Calibri" w:cs="Calibri"/>
          <w:i/>
          <w:iCs/>
          <w:vertAlign w:val="superscript"/>
        </w:rPr>
        <w:t> – </w:t>
      </w:r>
      <w:hyperlink r:id="rId12" w:anchor="Plan_9_C" w:tooltip="Discusión:Go (lenguaje de programación)" w:history="1">
        <w:r w:rsidRPr="00365BF8">
          <w:rPr>
            <w:rStyle w:val="Hipervnculo"/>
            <w:rFonts w:ascii="Calibri" w:hAnsi="Calibri" w:cs="Calibri"/>
            <w:i/>
            <w:iCs/>
            <w:vertAlign w:val="superscript"/>
          </w:rPr>
          <w:t>ver discusión</w:t>
        </w:r>
      </w:hyperlink>
      <w:r w:rsidRPr="00365BF8">
        <w:rPr>
          <w:rFonts w:ascii="Calibri" w:hAnsi="Calibri" w:cs="Calibri"/>
          <w:vertAlign w:val="superscript"/>
        </w:rPr>
        <w:t> ]</w:t>
      </w:r>
      <w:r w:rsidRPr="00365BF8">
        <w:rPr>
          <w:rFonts w:ascii="Calibri" w:hAnsi="Calibri" w:cs="Calibri"/>
        </w:rPr>
        <w:t xml:space="preserve"> ), pero con énfasis en una mayor simplicidad y seguridad. </w:t>
      </w:r>
    </w:p>
    <w:p w14:paraId="0B161EC0" w14:textId="77777777" w:rsidR="00B40C0B" w:rsidRPr="00365BF8" w:rsidRDefault="00B40C0B" w:rsidP="00B40C0B">
      <w:pPr>
        <w:rPr>
          <w:rFonts w:ascii="Calibri" w:hAnsi="Calibri" w:cs="Calibri"/>
        </w:rPr>
      </w:pPr>
      <w:r w:rsidRPr="00365BF8">
        <w:rPr>
          <w:rFonts w:ascii="Calibri" w:hAnsi="Calibri" w:cs="Calibri"/>
        </w:rPr>
        <w:lastRenderedPageBreak/>
        <w:t>Consiste en:</w:t>
      </w:r>
    </w:p>
    <w:p w14:paraId="6AA66FC8" w14:textId="77777777" w:rsidR="00B40C0B" w:rsidRPr="00365BF8" w:rsidRDefault="00B40C0B" w:rsidP="00B40C0B">
      <w:pPr>
        <w:numPr>
          <w:ilvl w:val="0"/>
          <w:numId w:val="1"/>
        </w:numPr>
        <w:rPr>
          <w:rFonts w:ascii="Calibri" w:hAnsi="Calibri" w:cs="Calibri"/>
        </w:rPr>
      </w:pPr>
      <w:r w:rsidRPr="00365BF8">
        <w:rPr>
          <w:rFonts w:ascii="Calibri" w:hAnsi="Calibri" w:cs="Calibri"/>
        </w:rPr>
        <w:t>Una sintaxis y un entorno que adoptan patrones más comunes en </w:t>
      </w:r>
      <w:hyperlink r:id="rId13" w:tooltip="Lenguaje de programación dinámica" w:history="1">
        <w:r w:rsidRPr="00365BF8">
          <w:rPr>
            <w:rStyle w:val="Hipervnculo"/>
            <w:rFonts w:ascii="Calibri" w:hAnsi="Calibri" w:cs="Calibri"/>
          </w:rPr>
          <w:t>lenguajes dinámicos</w:t>
        </w:r>
      </w:hyperlink>
    </w:p>
    <w:p w14:paraId="0E1B492A" w14:textId="77777777" w:rsidR="00B40C0B" w:rsidRPr="00365BF8" w:rsidRDefault="00B40C0B" w:rsidP="00B40C0B">
      <w:pPr>
        <w:numPr>
          <w:ilvl w:val="1"/>
          <w:numId w:val="1"/>
        </w:numPr>
        <w:rPr>
          <w:rFonts w:ascii="Calibri" w:hAnsi="Calibri" w:cs="Calibri"/>
        </w:rPr>
      </w:pPr>
      <w:r w:rsidRPr="00365BF8">
        <w:rPr>
          <w:rFonts w:ascii="Calibri" w:hAnsi="Calibri" w:cs="Calibri"/>
        </w:rPr>
        <w:t>Declaración de variable concisa opcional e inicialización mediante </w:t>
      </w:r>
      <w:hyperlink r:id="rId14" w:tooltip="Inferencia de tipos" w:history="1">
        <w:r w:rsidRPr="00365BF8">
          <w:rPr>
            <w:rStyle w:val="Hipervnculo"/>
            <w:rFonts w:ascii="Calibri" w:hAnsi="Calibri" w:cs="Calibri"/>
          </w:rPr>
          <w:t>inferencia de tipo</w:t>
        </w:r>
      </w:hyperlink>
      <w:r w:rsidRPr="00365BF8">
        <w:rPr>
          <w:rFonts w:ascii="Calibri" w:hAnsi="Calibri" w:cs="Calibri"/>
        </w:rPr>
        <w:t> </w:t>
      </w:r>
      <w:proofErr w:type="gramStart"/>
      <w:r w:rsidRPr="00365BF8">
        <w:rPr>
          <w:rFonts w:ascii="Calibri" w:hAnsi="Calibri" w:cs="Calibri"/>
        </w:rPr>
        <w:t>( en</w:t>
      </w:r>
      <w:proofErr w:type="gramEnd"/>
      <w:r w:rsidRPr="00365BF8">
        <w:rPr>
          <w:rFonts w:ascii="Calibri" w:hAnsi="Calibri" w:cs="Calibri"/>
        </w:rPr>
        <w:t xml:space="preserve"> lugar de o )x := 0</w:t>
      </w:r>
      <w:r w:rsidRPr="00365BF8">
        <w:rPr>
          <w:rFonts w:ascii="Calibri" w:hAnsi="Calibri" w:cs="Calibri"/>
          <w:b/>
          <w:bCs/>
        </w:rPr>
        <w:t>var</w:t>
      </w:r>
      <w:r w:rsidRPr="00365BF8">
        <w:rPr>
          <w:rFonts w:ascii="Calibri" w:hAnsi="Calibri" w:cs="Calibri"/>
        </w:rPr>
        <w:t> x </w:t>
      </w:r>
      <w:proofErr w:type="spellStart"/>
      <w:r w:rsidRPr="00365BF8">
        <w:rPr>
          <w:rFonts w:ascii="Calibri" w:hAnsi="Calibri" w:cs="Calibri"/>
        </w:rPr>
        <w:t>int</w:t>
      </w:r>
      <w:proofErr w:type="spellEnd"/>
      <w:r w:rsidRPr="00365BF8">
        <w:rPr>
          <w:rFonts w:ascii="Calibri" w:hAnsi="Calibri" w:cs="Calibri"/>
        </w:rPr>
        <w:t> = 0;</w:t>
      </w:r>
      <w:r w:rsidRPr="00365BF8">
        <w:rPr>
          <w:rFonts w:ascii="Calibri" w:hAnsi="Calibri" w:cs="Calibri"/>
          <w:b/>
          <w:bCs/>
        </w:rPr>
        <w:t>var</w:t>
      </w:r>
      <w:r w:rsidRPr="00365BF8">
        <w:rPr>
          <w:rFonts w:ascii="Calibri" w:hAnsi="Calibri" w:cs="Calibri"/>
        </w:rPr>
        <w:t> x = 0;</w:t>
      </w:r>
    </w:p>
    <w:p w14:paraId="47D28D40" w14:textId="77777777" w:rsidR="00B40C0B" w:rsidRPr="00365BF8" w:rsidRDefault="00B40C0B" w:rsidP="00B40C0B">
      <w:pPr>
        <w:numPr>
          <w:ilvl w:val="1"/>
          <w:numId w:val="1"/>
        </w:numPr>
        <w:rPr>
          <w:rFonts w:ascii="Calibri" w:hAnsi="Calibri" w:cs="Calibri"/>
        </w:rPr>
      </w:pPr>
      <w:r w:rsidRPr="00365BF8">
        <w:rPr>
          <w:rFonts w:ascii="Calibri" w:hAnsi="Calibri" w:cs="Calibri"/>
        </w:rPr>
        <w:t>Compilación rápida </w:t>
      </w:r>
    </w:p>
    <w:p w14:paraId="7381A48B" w14:textId="77777777" w:rsidR="00B40C0B" w:rsidRPr="00365BF8" w:rsidRDefault="00B40C0B" w:rsidP="00B40C0B">
      <w:pPr>
        <w:numPr>
          <w:ilvl w:val="1"/>
          <w:numId w:val="1"/>
        </w:numPr>
        <w:rPr>
          <w:rFonts w:ascii="Calibri" w:hAnsi="Calibri" w:cs="Calibri"/>
        </w:rPr>
      </w:pPr>
      <w:r w:rsidRPr="00365BF8">
        <w:rPr>
          <w:rFonts w:ascii="Calibri" w:hAnsi="Calibri" w:cs="Calibri"/>
        </w:rPr>
        <w:t xml:space="preserve">Gestión remota de paquetes </w:t>
      </w:r>
      <w:proofErr w:type="gramStart"/>
      <w:r w:rsidRPr="00365BF8">
        <w:rPr>
          <w:rFonts w:ascii="Calibri" w:hAnsi="Calibri" w:cs="Calibri"/>
        </w:rPr>
        <w:t>( </w:t>
      </w:r>
      <w:proofErr w:type="spellStart"/>
      <w:r w:rsidRPr="00365BF8">
        <w:rPr>
          <w:rFonts w:ascii="Calibri" w:hAnsi="Calibri" w:cs="Calibri"/>
        </w:rPr>
        <w:t>go</w:t>
      </w:r>
      <w:proofErr w:type="spellEnd"/>
      <w:proofErr w:type="gramEnd"/>
      <w:r w:rsidRPr="00365BF8">
        <w:rPr>
          <w:rFonts w:ascii="Calibri" w:hAnsi="Calibri" w:cs="Calibri"/>
        </w:rPr>
        <w:t xml:space="preserve"> </w:t>
      </w:r>
      <w:proofErr w:type="spellStart"/>
      <w:r w:rsidRPr="00365BF8">
        <w:rPr>
          <w:rFonts w:ascii="Calibri" w:hAnsi="Calibri" w:cs="Calibri"/>
        </w:rPr>
        <w:t>get</w:t>
      </w:r>
      <w:proofErr w:type="spellEnd"/>
      <w:r w:rsidRPr="00365BF8">
        <w:rPr>
          <w:rFonts w:ascii="Calibri" w:hAnsi="Calibri" w:cs="Calibri"/>
        </w:rPr>
        <w:t>)  y documentación de paquetes en línea </w:t>
      </w:r>
    </w:p>
    <w:p w14:paraId="75CA2F7C" w14:textId="77777777" w:rsidR="00B40C0B" w:rsidRPr="00B40C0B" w:rsidRDefault="00B40C0B"/>
    <w:sectPr w:rsidR="00B40C0B" w:rsidRPr="00B40C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657223"/>
    <w:multiLevelType w:val="multilevel"/>
    <w:tmpl w:val="08FE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39107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34D"/>
    <w:rsid w:val="00006FD1"/>
    <w:rsid w:val="00294B9F"/>
    <w:rsid w:val="0079334D"/>
    <w:rsid w:val="008D22C4"/>
    <w:rsid w:val="00A75955"/>
    <w:rsid w:val="00B4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27791"/>
  <w15:chartTrackingRefBased/>
  <w15:docId w15:val="{168C9C8F-3277-476F-9C9A-B59D86C61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C0B"/>
  </w:style>
  <w:style w:type="paragraph" w:styleId="Ttulo1">
    <w:name w:val="heading 1"/>
    <w:basedOn w:val="Normal"/>
    <w:next w:val="Normal"/>
    <w:link w:val="Ttulo1Car"/>
    <w:uiPriority w:val="9"/>
    <w:qFormat/>
    <w:rsid w:val="00793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3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3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3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3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3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3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3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3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3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3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3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33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33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33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33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33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33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3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3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3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3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3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33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33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33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3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33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334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40C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Go_(programming_language)" TargetMode="External"/><Relationship Id="rId13" Type="http://schemas.openxmlformats.org/officeDocument/2006/relationships/hyperlink" Target="https://en.wikipedia.org/wiki/Dynamic_programming_languag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Plan_9_from_Bell_Labs" TargetMode="External"/><Relationship Id="rId12" Type="http://schemas.openxmlformats.org/officeDocument/2006/relationships/hyperlink" Target="https://en.wikipedia.org/wiki/Talk:Go_(programming_language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Dialect_(computing)" TargetMode="External"/><Relationship Id="rId11" Type="http://schemas.openxmlformats.org/officeDocument/2006/relationships/hyperlink" Target="https://en.wikipedia.org/wiki/Wikipedia:Verifiability" TargetMode="External"/><Relationship Id="rId5" Type="http://schemas.openxmlformats.org/officeDocument/2006/relationships/hyperlink" Target="https://en.wikipedia.org/wiki/C_(programming_language)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en.wikipedia.org/wiki/Go_(programming_language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Go_(programming_language)" TargetMode="External"/><Relationship Id="rId14" Type="http://schemas.openxmlformats.org/officeDocument/2006/relationships/hyperlink" Target="https://en.wikipedia.org/wiki/Type_inferenc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436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2</cp:revision>
  <dcterms:created xsi:type="dcterms:W3CDTF">2026-02-05T20:31:00Z</dcterms:created>
  <dcterms:modified xsi:type="dcterms:W3CDTF">2026-02-05T20:32:00Z</dcterms:modified>
</cp:coreProperties>
</file>