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88B02" w14:textId="77777777" w:rsidR="00006FD1" w:rsidRPr="009C5986" w:rsidRDefault="00006FD1">
      <w:pPr>
        <w:rPr>
          <w:rFonts w:ascii="Arial" w:hAnsi="Arial" w:cs="Arial"/>
          <w:lang w:val="es-MX"/>
        </w:rPr>
      </w:pPr>
    </w:p>
    <w:p w14:paraId="6E1E6C44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5F869E34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473E9AC5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5131B76D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4978DDF8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35668F4F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730DB9E8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0E6EB882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178FB7C6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660E1F24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591FB673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68B7D9AF" w14:textId="2B96E51E" w:rsidR="00276CBF" w:rsidRPr="009C5986" w:rsidRDefault="00276CBF" w:rsidP="00276CBF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TRELLO</w:t>
      </w:r>
    </w:p>
    <w:p w14:paraId="60BFFD22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12EBEE63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29E93B60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199B4E76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6C72626F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0D0F075A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67C86300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24D3333D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1915A43A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2869122B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0784F322" w14:textId="77777777" w:rsidR="00B40C0B" w:rsidRDefault="00B40C0B">
      <w:pPr>
        <w:rPr>
          <w:rFonts w:ascii="Arial" w:hAnsi="Arial" w:cs="Arial"/>
          <w:lang w:val="es-MX"/>
        </w:rPr>
      </w:pPr>
    </w:p>
    <w:p w14:paraId="1EEB8ED0" w14:textId="77777777" w:rsidR="009C5986" w:rsidRPr="009C5986" w:rsidRDefault="009C5986">
      <w:pPr>
        <w:rPr>
          <w:rFonts w:ascii="Arial" w:hAnsi="Arial" w:cs="Arial"/>
          <w:lang w:val="es-MX"/>
        </w:rPr>
      </w:pPr>
    </w:p>
    <w:p w14:paraId="6E3EFB53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0E66B00D" w14:textId="77777777" w:rsidR="00B40C0B" w:rsidRPr="009C5986" w:rsidRDefault="00B40C0B">
      <w:pPr>
        <w:rPr>
          <w:rFonts w:ascii="Arial" w:hAnsi="Arial" w:cs="Arial"/>
          <w:lang w:val="es-MX"/>
        </w:rPr>
      </w:pPr>
    </w:p>
    <w:p w14:paraId="02A21E88" w14:textId="77777777" w:rsidR="00B40C0B" w:rsidRPr="009C5986" w:rsidRDefault="00B40C0B" w:rsidP="00B40C0B">
      <w:pPr>
        <w:jc w:val="center"/>
        <w:rPr>
          <w:rFonts w:ascii="Arial" w:hAnsi="Arial" w:cs="Arial"/>
          <w:sz w:val="28"/>
          <w:szCs w:val="28"/>
        </w:rPr>
      </w:pPr>
      <w:r w:rsidRPr="009C5986">
        <w:rPr>
          <w:rFonts w:ascii="Arial" w:hAnsi="Arial" w:cs="Arial"/>
          <w:sz w:val="28"/>
          <w:szCs w:val="28"/>
        </w:rPr>
        <w:lastRenderedPageBreak/>
        <w:t>Origen y Motivación (2007)</w:t>
      </w:r>
    </w:p>
    <w:p w14:paraId="2079F377" w14:textId="77777777" w:rsidR="00B40C0B" w:rsidRPr="009C5986" w:rsidRDefault="00B40C0B" w:rsidP="00B40C0B">
      <w:pPr>
        <w:rPr>
          <w:rFonts w:ascii="Arial" w:hAnsi="Arial" w:cs="Arial"/>
        </w:rPr>
      </w:pPr>
    </w:p>
    <w:p w14:paraId="017DEE95" w14:textId="77777777" w:rsidR="00B40C0B" w:rsidRPr="009C5986" w:rsidRDefault="00B40C0B" w:rsidP="00B40C0B">
      <w:pPr>
        <w:rPr>
          <w:rFonts w:ascii="Arial" w:hAnsi="Arial" w:cs="Arial"/>
        </w:rPr>
      </w:pPr>
      <w:r w:rsidRPr="009C5986">
        <w:rPr>
          <w:rFonts w:ascii="Arial" w:hAnsi="Arial" w:cs="Arial"/>
        </w:rPr>
        <w:t>Contexto: En Google, los desarrolladores enfrentaban desafíos con lenguajes existentes como C++ (compilaciones lentas, complejidad) y Java (compilación lenta), necesitando una solución para sistemas masivos y multinúcleo.</w:t>
      </w:r>
    </w:p>
    <w:p w14:paraId="57368625" w14:textId="77777777" w:rsidR="00B40C0B" w:rsidRPr="009C5986" w:rsidRDefault="00B40C0B" w:rsidP="00B40C0B">
      <w:pPr>
        <w:rPr>
          <w:rFonts w:ascii="Arial" w:hAnsi="Arial" w:cs="Arial"/>
        </w:rPr>
      </w:pPr>
    </w:p>
    <w:p w14:paraId="61C5263D" w14:textId="77777777" w:rsidR="00B40C0B" w:rsidRPr="009C5986" w:rsidRDefault="00B40C0B" w:rsidP="00B40C0B">
      <w:pPr>
        <w:rPr>
          <w:rFonts w:ascii="Arial" w:hAnsi="Arial" w:cs="Arial"/>
        </w:rPr>
      </w:pPr>
    </w:p>
    <w:p w14:paraId="6358CD92" w14:textId="77777777" w:rsidR="00B40C0B" w:rsidRPr="009C5986" w:rsidRDefault="00B40C0B" w:rsidP="00B40C0B">
      <w:pPr>
        <w:rPr>
          <w:rFonts w:ascii="Arial" w:hAnsi="Arial" w:cs="Arial"/>
        </w:rPr>
      </w:pPr>
      <w:r w:rsidRPr="009C5986">
        <w:rPr>
          <w:rFonts w:ascii="Arial" w:hAnsi="Arial" w:cs="Arial"/>
        </w:rPr>
        <w:t>Objetivo: Crear un lenguaje que fuera eficiente en ejecución, rápido de compilar, fácil de leer y escribir, con soporte para concurrencia y redes de alto rendimiento, inspirado en la simplicidad de Python y la eficiencia de C++.</w:t>
      </w:r>
    </w:p>
    <w:p w14:paraId="60D34AF4" w14:textId="77777777" w:rsidR="00B40C0B" w:rsidRPr="009C5986" w:rsidRDefault="00B40C0B" w:rsidP="00B40C0B">
      <w:pPr>
        <w:rPr>
          <w:rFonts w:ascii="Arial" w:hAnsi="Arial" w:cs="Arial"/>
        </w:rPr>
      </w:pPr>
    </w:p>
    <w:p w14:paraId="24EF6894" w14:textId="77777777" w:rsidR="00B40C0B" w:rsidRPr="009C5986" w:rsidRDefault="00B40C0B" w:rsidP="00B40C0B">
      <w:pPr>
        <w:rPr>
          <w:rFonts w:ascii="Arial" w:hAnsi="Arial" w:cs="Arial"/>
        </w:rPr>
      </w:pPr>
    </w:p>
    <w:p w14:paraId="0F8BCBDD" w14:textId="77777777" w:rsidR="00B40C0B" w:rsidRPr="009C5986" w:rsidRDefault="00B40C0B" w:rsidP="00B40C0B">
      <w:pPr>
        <w:rPr>
          <w:rFonts w:ascii="Arial" w:hAnsi="Arial" w:cs="Arial"/>
          <w:sz w:val="28"/>
          <w:szCs w:val="28"/>
        </w:rPr>
      </w:pPr>
      <w:r w:rsidRPr="009C5986">
        <w:rPr>
          <w:rFonts w:ascii="Arial" w:hAnsi="Arial" w:cs="Arial"/>
          <w:sz w:val="28"/>
          <w:szCs w:val="28"/>
        </w:rPr>
        <w:t>Lanzamiento y Crecimiento (2009 - 2012)</w:t>
      </w:r>
    </w:p>
    <w:p w14:paraId="01188573" w14:textId="77777777" w:rsidR="00B40C0B" w:rsidRPr="009C5986" w:rsidRDefault="00B40C0B" w:rsidP="00B40C0B">
      <w:pPr>
        <w:rPr>
          <w:rFonts w:ascii="Arial" w:hAnsi="Arial" w:cs="Arial"/>
        </w:rPr>
      </w:pPr>
    </w:p>
    <w:p w14:paraId="24C44E0B" w14:textId="77777777" w:rsidR="00B40C0B" w:rsidRPr="009C5986" w:rsidRDefault="00B40C0B" w:rsidP="00B40C0B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Anuncio (2009): </w:t>
      </w: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se anunció como un proyecto de código abierto, permitiendo la colaboración externa.</w:t>
      </w:r>
    </w:p>
    <w:p w14:paraId="19F2B77E" w14:textId="77777777" w:rsidR="00B40C0B" w:rsidRPr="009C5986" w:rsidRDefault="00B40C0B" w:rsidP="00B40C0B">
      <w:pPr>
        <w:rPr>
          <w:rFonts w:ascii="Arial" w:hAnsi="Arial" w:cs="Arial"/>
        </w:rPr>
      </w:pPr>
      <w:r w:rsidRPr="009C5986">
        <w:rPr>
          <w:rFonts w:ascii="Arial" w:hAnsi="Arial" w:cs="Arial"/>
        </w:rPr>
        <w:t>Versión 1.0 (2012): Se lanzó la primera versión estable, consolidando su base y facilitando su adopción.</w:t>
      </w:r>
    </w:p>
    <w:p w14:paraId="0F76244C" w14:textId="77777777" w:rsidR="00B40C0B" w:rsidRPr="009C5986" w:rsidRDefault="00B40C0B" w:rsidP="00B40C0B">
      <w:pPr>
        <w:rPr>
          <w:rFonts w:ascii="Arial" w:hAnsi="Arial" w:cs="Arial"/>
        </w:rPr>
      </w:pPr>
    </w:p>
    <w:p w14:paraId="425B2654" w14:textId="77777777" w:rsidR="00B40C0B" w:rsidRPr="009C5986" w:rsidRDefault="00B40C0B" w:rsidP="00B40C0B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Adopción Temprana: Rápidamente fue adoptado por equipos de Google (YouTube) y empresas como Dropbox, convirtiéndose en un lenguaje clave para la infraestructura en la nube. En retrospectiva, los autores de </w:t>
      </w: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consideraron que el lenguaje </w:t>
      </w: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tuvo éxito debido al trabajo de ingeniería general en torno al lenguaje, incluido el soporte en tiempo de ejecución para la característica de concurrencia del lenguaje. Aunque la </w:t>
      </w:r>
      <w:proofErr w:type="gramStart"/>
      <w:r w:rsidRPr="009C5986">
        <w:rPr>
          <w:rFonts w:ascii="Arial" w:hAnsi="Arial" w:cs="Arial"/>
        </w:rPr>
        <w:t>mayoría  de</w:t>
      </w:r>
      <w:proofErr w:type="gramEnd"/>
      <w:r w:rsidRPr="009C5986">
        <w:rPr>
          <w:rFonts w:ascii="Arial" w:hAnsi="Arial" w:cs="Arial"/>
        </w:rPr>
        <w:t xml:space="preserve"> los diseños de los lenguajes se centra en innovaciones en sintaxis, semántica o tipificación, </w:t>
      </w: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se centra en el proceso de desarrollo de software en sí</w:t>
      </w:r>
    </w:p>
    <w:p w14:paraId="3DDA34E0" w14:textId="77777777" w:rsidR="00B40C0B" w:rsidRPr="009C5986" w:rsidRDefault="00B40C0B" w:rsidP="00B40C0B">
      <w:pPr>
        <w:rPr>
          <w:rFonts w:ascii="Arial" w:hAnsi="Arial" w:cs="Arial"/>
        </w:rPr>
      </w:pPr>
    </w:p>
    <w:p w14:paraId="772B5B20" w14:textId="77777777" w:rsidR="00B40C0B" w:rsidRPr="009C5986" w:rsidRDefault="00B40C0B" w:rsidP="00B40C0B">
      <w:pPr>
        <w:rPr>
          <w:rFonts w:ascii="Arial" w:hAnsi="Arial" w:cs="Arial"/>
          <w:sz w:val="28"/>
          <w:szCs w:val="28"/>
        </w:rPr>
      </w:pPr>
      <w:r w:rsidRPr="009C5986">
        <w:rPr>
          <w:rFonts w:ascii="Arial" w:hAnsi="Arial" w:cs="Arial"/>
          <w:sz w:val="28"/>
          <w:szCs w:val="28"/>
        </w:rPr>
        <w:t>Diseño</w:t>
      </w:r>
    </w:p>
    <w:p w14:paraId="5553CE17" w14:textId="77777777" w:rsidR="00B40C0B" w:rsidRPr="009C5986" w:rsidRDefault="00B40C0B" w:rsidP="00B40C0B">
      <w:pPr>
        <w:rPr>
          <w:rFonts w:ascii="Arial" w:hAnsi="Arial" w:cs="Arial"/>
        </w:rPr>
      </w:pP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está influenciado por </w:t>
      </w:r>
      <w:hyperlink r:id="rId5" w:tooltip="C (lenguaje de programación)" w:history="1">
        <w:r w:rsidRPr="009C5986">
          <w:rPr>
            <w:rStyle w:val="Hipervnculo"/>
            <w:rFonts w:ascii="Arial" w:hAnsi="Arial" w:cs="Arial"/>
          </w:rPr>
          <w:t>C</w:t>
        </w:r>
      </w:hyperlink>
      <w:r w:rsidRPr="009C5986">
        <w:rPr>
          <w:rFonts w:ascii="Arial" w:hAnsi="Arial" w:cs="Arial"/>
        </w:rPr>
        <w:t> (especialmente el </w:t>
      </w:r>
      <w:hyperlink r:id="rId6" w:tooltip="Dialecto (informática)" w:history="1">
        <w:r w:rsidRPr="009C5986">
          <w:rPr>
            <w:rStyle w:val="Hipervnculo"/>
            <w:rFonts w:ascii="Arial" w:hAnsi="Arial" w:cs="Arial"/>
          </w:rPr>
          <w:t>dialecto </w:t>
        </w:r>
      </w:hyperlink>
      <w:hyperlink r:id="rId7" w:tooltip="Plan 9 de Bell Labs" w:history="1">
        <w:r w:rsidRPr="009C5986">
          <w:rPr>
            <w:rStyle w:val="Hipervnculo"/>
            <w:rFonts w:ascii="Arial" w:hAnsi="Arial" w:cs="Arial"/>
          </w:rPr>
          <w:t>Plan 9 </w:t>
        </w:r>
      </w:hyperlink>
      <w:hyperlink r:id="rId8" w:anchor="cite_note-51" w:history="1">
        <w:r w:rsidRPr="009C5986">
          <w:rPr>
            <w:rStyle w:val="Hipervnculo"/>
            <w:rFonts w:ascii="Arial" w:hAnsi="Arial" w:cs="Arial"/>
            <w:vertAlign w:val="superscript"/>
          </w:rPr>
          <w:t>[</w:t>
        </w:r>
      </w:hyperlink>
      <w:hyperlink r:id="rId9" w:anchor="cite_note-51" w:history="1">
        <w:r w:rsidRPr="009C5986">
          <w:rPr>
            <w:rStyle w:val="Hipervnculo"/>
            <w:rFonts w:ascii="Arial" w:hAnsi="Arial" w:cs="Arial"/>
            <w:vertAlign w:val="superscript"/>
          </w:rPr>
          <w:t> 51 </w:t>
        </w:r>
      </w:hyperlink>
      <w:hyperlink r:id="rId10" w:anchor="cite_note-51" w:history="1">
        <w:r w:rsidRPr="009C5986">
          <w:rPr>
            <w:rStyle w:val="Hipervnculo"/>
            <w:rFonts w:ascii="Arial" w:hAnsi="Arial" w:cs="Arial"/>
            <w:vertAlign w:val="superscript"/>
          </w:rPr>
          <w:t>]</w:t>
        </w:r>
      </w:hyperlink>
      <w:r w:rsidRPr="009C5986">
        <w:rPr>
          <w:rFonts w:ascii="Arial" w:hAnsi="Arial" w:cs="Arial"/>
          <w:vertAlign w:val="superscript"/>
        </w:rPr>
        <w:t> [ </w:t>
      </w:r>
      <w:hyperlink r:id="rId11" w:tooltip="Wikipedia: Verificabilidad" w:history="1">
        <w:r w:rsidRPr="009C5986">
          <w:rPr>
            <w:rStyle w:val="Hipervnculo"/>
            <w:rFonts w:ascii="Arial" w:hAnsi="Arial" w:cs="Arial"/>
            <w:i/>
            <w:iCs/>
            <w:vertAlign w:val="superscript"/>
          </w:rPr>
          <w:t>verificación fallida</w:t>
        </w:r>
      </w:hyperlink>
      <w:r w:rsidRPr="009C5986">
        <w:rPr>
          <w:rFonts w:ascii="Arial" w:hAnsi="Arial" w:cs="Arial"/>
          <w:i/>
          <w:iCs/>
          <w:vertAlign w:val="superscript"/>
        </w:rPr>
        <w:t> – </w:t>
      </w:r>
      <w:hyperlink r:id="rId12" w:anchor="Plan_9_C" w:tooltip="Discusión:Go (lenguaje de programación)" w:history="1">
        <w:r w:rsidRPr="009C5986">
          <w:rPr>
            <w:rStyle w:val="Hipervnculo"/>
            <w:rFonts w:ascii="Arial" w:hAnsi="Arial" w:cs="Arial"/>
            <w:i/>
            <w:iCs/>
            <w:vertAlign w:val="superscript"/>
          </w:rPr>
          <w:t>ver discusión</w:t>
        </w:r>
      </w:hyperlink>
      <w:r w:rsidRPr="009C5986">
        <w:rPr>
          <w:rFonts w:ascii="Arial" w:hAnsi="Arial" w:cs="Arial"/>
          <w:vertAlign w:val="superscript"/>
        </w:rPr>
        <w:t> ]</w:t>
      </w:r>
      <w:r w:rsidRPr="009C5986">
        <w:rPr>
          <w:rFonts w:ascii="Arial" w:hAnsi="Arial" w:cs="Arial"/>
        </w:rPr>
        <w:t xml:space="preserve"> ), pero con énfasis en una mayor simplicidad y seguridad. </w:t>
      </w:r>
    </w:p>
    <w:p w14:paraId="0B161EC0" w14:textId="77777777" w:rsidR="00B40C0B" w:rsidRPr="009C5986" w:rsidRDefault="00B40C0B" w:rsidP="00B40C0B">
      <w:pPr>
        <w:rPr>
          <w:rFonts w:ascii="Arial" w:hAnsi="Arial" w:cs="Arial"/>
        </w:rPr>
      </w:pPr>
      <w:r w:rsidRPr="009C5986">
        <w:rPr>
          <w:rFonts w:ascii="Arial" w:hAnsi="Arial" w:cs="Arial"/>
        </w:rPr>
        <w:lastRenderedPageBreak/>
        <w:t>Consiste en:</w:t>
      </w:r>
    </w:p>
    <w:p w14:paraId="6AA66FC8" w14:textId="77777777" w:rsidR="00B40C0B" w:rsidRPr="009C5986" w:rsidRDefault="00B40C0B" w:rsidP="00B40C0B">
      <w:pPr>
        <w:numPr>
          <w:ilvl w:val="0"/>
          <w:numId w:val="1"/>
        </w:numPr>
        <w:rPr>
          <w:rFonts w:ascii="Arial" w:hAnsi="Arial" w:cs="Arial"/>
        </w:rPr>
      </w:pPr>
      <w:r w:rsidRPr="009C5986">
        <w:rPr>
          <w:rFonts w:ascii="Arial" w:hAnsi="Arial" w:cs="Arial"/>
        </w:rPr>
        <w:t>Una sintaxis y un entorno que adoptan patrones más comunes en </w:t>
      </w:r>
      <w:hyperlink r:id="rId13" w:tooltip="Lenguaje de programación dinámica" w:history="1">
        <w:r w:rsidRPr="009C5986">
          <w:rPr>
            <w:rStyle w:val="Hipervnculo"/>
            <w:rFonts w:ascii="Arial" w:hAnsi="Arial" w:cs="Arial"/>
          </w:rPr>
          <w:t>lenguajes dinámicos</w:t>
        </w:r>
      </w:hyperlink>
    </w:p>
    <w:p w14:paraId="0E1B492A" w14:textId="77777777" w:rsidR="00B40C0B" w:rsidRPr="009C5986" w:rsidRDefault="00B40C0B" w:rsidP="00B40C0B">
      <w:pPr>
        <w:numPr>
          <w:ilvl w:val="1"/>
          <w:numId w:val="1"/>
        </w:numPr>
        <w:rPr>
          <w:rFonts w:ascii="Arial" w:hAnsi="Arial" w:cs="Arial"/>
        </w:rPr>
      </w:pPr>
      <w:r w:rsidRPr="009C5986">
        <w:rPr>
          <w:rFonts w:ascii="Arial" w:hAnsi="Arial" w:cs="Arial"/>
        </w:rPr>
        <w:t>Declaración de variable concisa opcional e inicialización mediante </w:t>
      </w:r>
      <w:hyperlink r:id="rId14" w:tooltip="Inferencia de tipos" w:history="1">
        <w:r w:rsidRPr="009C5986">
          <w:rPr>
            <w:rStyle w:val="Hipervnculo"/>
            <w:rFonts w:ascii="Arial" w:hAnsi="Arial" w:cs="Arial"/>
          </w:rPr>
          <w:t>inferencia de tipo</w:t>
        </w:r>
      </w:hyperlink>
      <w:r w:rsidRPr="009C5986">
        <w:rPr>
          <w:rFonts w:ascii="Arial" w:hAnsi="Arial" w:cs="Arial"/>
        </w:rPr>
        <w:t> </w:t>
      </w:r>
      <w:proofErr w:type="gramStart"/>
      <w:r w:rsidRPr="009C5986">
        <w:rPr>
          <w:rFonts w:ascii="Arial" w:hAnsi="Arial" w:cs="Arial"/>
        </w:rPr>
        <w:t>( en</w:t>
      </w:r>
      <w:proofErr w:type="gramEnd"/>
      <w:r w:rsidRPr="009C5986">
        <w:rPr>
          <w:rFonts w:ascii="Arial" w:hAnsi="Arial" w:cs="Arial"/>
        </w:rPr>
        <w:t xml:space="preserve"> lugar de o )x := 0var x </w:t>
      </w:r>
      <w:proofErr w:type="spellStart"/>
      <w:r w:rsidRPr="009C5986">
        <w:rPr>
          <w:rFonts w:ascii="Arial" w:hAnsi="Arial" w:cs="Arial"/>
        </w:rPr>
        <w:t>int</w:t>
      </w:r>
      <w:proofErr w:type="spellEnd"/>
      <w:r w:rsidRPr="009C5986">
        <w:rPr>
          <w:rFonts w:ascii="Arial" w:hAnsi="Arial" w:cs="Arial"/>
        </w:rPr>
        <w:t> = 0;var x = 0;</w:t>
      </w:r>
    </w:p>
    <w:p w14:paraId="47D28D40" w14:textId="77777777" w:rsidR="00B40C0B" w:rsidRPr="009C5986" w:rsidRDefault="00B40C0B" w:rsidP="00B40C0B">
      <w:pPr>
        <w:numPr>
          <w:ilvl w:val="1"/>
          <w:numId w:val="1"/>
        </w:numPr>
        <w:rPr>
          <w:rFonts w:ascii="Arial" w:hAnsi="Arial" w:cs="Arial"/>
        </w:rPr>
      </w:pPr>
      <w:r w:rsidRPr="009C5986">
        <w:rPr>
          <w:rFonts w:ascii="Arial" w:hAnsi="Arial" w:cs="Arial"/>
        </w:rPr>
        <w:t>Compilación rápida </w:t>
      </w:r>
    </w:p>
    <w:p w14:paraId="7381A48B" w14:textId="77777777" w:rsidR="00B40C0B" w:rsidRPr="009C5986" w:rsidRDefault="00B40C0B" w:rsidP="00B40C0B">
      <w:pPr>
        <w:numPr>
          <w:ilvl w:val="1"/>
          <w:numId w:val="1"/>
        </w:num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Gestión remota de paquetes </w:t>
      </w:r>
      <w:proofErr w:type="gramStart"/>
      <w:r w:rsidRPr="009C5986">
        <w:rPr>
          <w:rFonts w:ascii="Arial" w:hAnsi="Arial" w:cs="Arial"/>
        </w:rPr>
        <w:t>( </w:t>
      </w:r>
      <w:proofErr w:type="spellStart"/>
      <w:r w:rsidRPr="009C5986">
        <w:rPr>
          <w:rFonts w:ascii="Arial" w:hAnsi="Arial" w:cs="Arial"/>
        </w:rPr>
        <w:t>go</w:t>
      </w:r>
      <w:proofErr w:type="spellEnd"/>
      <w:proofErr w:type="gramEnd"/>
      <w:r w:rsidRPr="009C5986">
        <w:rPr>
          <w:rFonts w:ascii="Arial" w:hAnsi="Arial" w:cs="Arial"/>
        </w:rPr>
        <w:t xml:space="preserve"> </w:t>
      </w:r>
      <w:proofErr w:type="spellStart"/>
      <w:r w:rsidRPr="009C5986">
        <w:rPr>
          <w:rFonts w:ascii="Arial" w:hAnsi="Arial" w:cs="Arial"/>
        </w:rPr>
        <w:t>get</w:t>
      </w:r>
      <w:proofErr w:type="spellEnd"/>
      <w:r w:rsidRPr="009C5986">
        <w:rPr>
          <w:rFonts w:ascii="Arial" w:hAnsi="Arial" w:cs="Arial"/>
        </w:rPr>
        <w:t>)  y documentación de paquetes en línea </w:t>
      </w:r>
    </w:p>
    <w:p w14:paraId="75CA2F7C" w14:textId="77777777" w:rsidR="00B40C0B" w:rsidRPr="009C5986" w:rsidRDefault="00B40C0B">
      <w:pPr>
        <w:rPr>
          <w:rFonts w:ascii="Arial" w:hAnsi="Arial" w:cs="Arial"/>
        </w:rPr>
      </w:pPr>
    </w:p>
    <w:p w14:paraId="32812306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Variables más frecuentes de </w:t>
      </w: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(</w:t>
      </w:r>
      <w:proofErr w:type="spellStart"/>
      <w:r w:rsidRPr="009C5986">
        <w:rPr>
          <w:rFonts w:ascii="Arial" w:hAnsi="Arial" w:cs="Arial"/>
        </w:rPr>
        <w:t>golang</w:t>
      </w:r>
      <w:proofErr w:type="spellEnd"/>
      <w:r w:rsidRPr="009C5986">
        <w:rPr>
          <w:rFonts w:ascii="Arial" w:hAnsi="Arial" w:cs="Arial"/>
        </w:rPr>
        <w:t>)</w:t>
      </w:r>
    </w:p>
    <w:p w14:paraId="1F297AC4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15578606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Las variables más frecuentes en </w:t>
      </w:r>
      <w:proofErr w:type="spellStart"/>
      <w:r w:rsidRPr="009C5986">
        <w:rPr>
          <w:rFonts w:ascii="Arial" w:hAnsi="Arial" w:cs="Arial"/>
        </w:rPr>
        <w:t>Go</w:t>
      </w:r>
      <w:proofErr w:type="spellEnd"/>
      <w:r w:rsidRPr="009C5986">
        <w:rPr>
          <w:rFonts w:ascii="Arial" w:hAnsi="Arial" w:cs="Arial"/>
        </w:rPr>
        <w:t xml:space="preserve"> incluyen tipos básicos como enteros, texto, booleanos y números de punto flotante y son comúnmente declarados usando inferencia de tipos con </w:t>
      </w:r>
      <w:proofErr w:type="gramStart"/>
      <w:r w:rsidRPr="009C5986">
        <w:rPr>
          <w:rFonts w:ascii="Arial" w:hAnsi="Arial" w:cs="Arial"/>
        </w:rPr>
        <w:t>“:=</w:t>
      </w:r>
      <w:proofErr w:type="gramEnd"/>
      <w:r w:rsidRPr="009C5986">
        <w:rPr>
          <w:rFonts w:ascii="Arial" w:hAnsi="Arial" w:cs="Arial"/>
        </w:rPr>
        <w:t>”.</w:t>
      </w:r>
    </w:p>
    <w:p w14:paraId="59BD5F55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50FF20D6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Las variables más frecuentes son: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proofErr w:type="spellStart"/>
      <w:r w:rsidRPr="009C5986">
        <w:rPr>
          <w:rFonts w:ascii="Arial" w:hAnsi="Arial" w:cs="Arial"/>
        </w:rPr>
        <w:t>int</w:t>
      </w:r>
      <w:proofErr w:type="spellEnd"/>
      <w:r w:rsidRPr="009C5986">
        <w:rPr>
          <w:rFonts w:ascii="Arial" w:hAnsi="Arial" w:cs="Arial"/>
        </w:rPr>
        <w:t>: para los tipos de variables enteros.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float64: para “números de punto flotante” de doble precisión, que se usa para cálculos de alta precisión.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proofErr w:type="spellStart"/>
      <w:r w:rsidRPr="009C5986">
        <w:rPr>
          <w:rFonts w:ascii="Arial" w:hAnsi="Arial" w:cs="Arial"/>
        </w:rPr>
        <w:t>string</w:t>
      </w:r>
      <w:proofErr w:type="spellEnd"/>
      <w:r w:rsidRPr="009C5986">
        <w:rPr>
          <w:rFonts w:ascii="Arial" w:hAnsi="Arial" w:cs="Arial"/>
        </w:rPr>
        <w:t>: para el tipo de variable texto o cadena de texto.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proofErr w:type="spellStart"/>
      <w:r w:rsidRPr="009C5986">
        <w:rPr>
          <w:rFonts w:ascii="Arial" w:hAnsi="Arial" w:cs="Arial"/>
        </w:rPr>
        <w:t>bool</w:t>
      </w:r>
      <w:proofErr w:type="spellEnd"/>
      <w:r w:rsidRPr="009C5986">
        <w:rPr>
          <w:rFonts w:ascii="Arial" w:hAnsi="Arial" w:cs="Arial"/>
        </w:rPr>
        <w:t>: para las variables de tipo falso/verdadero.</w:t>
      </w:r>
      <w:r w:rsidRPr="009C5986">
        <w:rPr>
          <w:rFonts w:ascii="Arial" w:hAnsi="Arial" w:cs="Arial"/>
        </w:rPr>
        <w:br/>
      </w:r>
      <w:r w:rsidRPr="009C5986">
        <w:rPr>
          <w:rFonts w:ascii="Arial" w:hAnsi="Arial" w:cs="Arial"/>
        </w:rPr>
        <w:br/>
        <w:t>Otro tipo de variables comunes son: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byte: para datos binarios.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rune: para caracteres Unicode individuales.</w:t>
      </w:r>
      <w:r w:rsidRPr="009C5986">
        <w:rPr>
          <w:rFonts w:ascii="Arial" w:hAnsi="Arial" w:cs="Arial"/>
        </w:rPr>
        <w:br/>
        <w:t>•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> </w:t>
      </w:r>
      <w:r w:rsidRPr="009C5986">
        <w:rPr>
          <w:rFonts w:ascii="Arial" w:hAnsi="Arial" w:cs="Arial"/>
        </w:rPr>
        <w:t xml:space="preserve">y </w:t>
      </w:r>
      <w:proofErr w:type="spellStart"/>
      <w:r w:rsidRPr="009C5986">
        <w:rPr>
          <w:rFonts w:ascii="Arial" w:hAnsi="Arial" w:cs="Arial"/>
        </w:rPr>
        <w:t>nil</w:t>
      </w:r>
      <w:proofErr w:type="spellEnd"/>
      <w:r w:rsidRPr="009C5986">
        <w:rPr>
          <w:rFonts w:ascii="Arial" w:hAnsi="Arial" w:cs="Arial"/>
        </w:rPr>
        <w:t>: para punteros o mapas NO inicializados.</w:t>
      </w:r>
    </w:p>
    <w:p w14:paraId="669B8D3A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885E1F4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Estas son las variables </w:t>
      </w:r>
      <w:proofErr w:type="spellStart"/>
      <w:r w:rsidRPr="009C5986">
        <w:rPr>
          <w:rFonts w:ascii="Arial" w:hAnsi="Arial" w:cs="Arial"/>
        </w:rPr>
        <w:t>mas</w:t>
      </w:r>
      <w:proofErr w:type="spellEnd"/>
      <w:r w:rsidRPr="009C5986">
        <w:rPr>
          <w:rFonts w:ascii="Arial" w:hAnsi="Arial" w:cs="Arial"/>
        </w:rPr>
        <w:t xml:space="preserve"> comunes ya que son similares a otros lenguajes de programación y por su fácil entendimiento al momento de utilizarlas, ya que es un poco sencillo saber su función por su nombre o iniciales en </w:t>
      </w:r>
      <w:proofErr w:type="spellStart"/>
      <w:r w:rsidRPr="009C5986">
        <w:rPr>
          <w:rFonts w:ascii="Arial" w:hAnsi="Arial" w:cs="Arial"/>
        </w:rPr>
        <w:t>ingles</w:t>
      </w:r>
      <w:proofErr w:type="spellEnd"/>
      <w:r w:rsidRPr="009C5986">
        <w:rPr>
          <w:rFonts w:ascii="Arial" w:hAnsi="Arial" w:cs="Arial"/>
        </w:rPr>
        <w:t>.</w:t>
      </w:r>
    </w:p>
    <w:p w14:paraId="433A3F75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402B35A8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Ejemplos de GO (</w:t>
      </w:r>
      <w:proofErr w:type="spellStart"/>
      <w:r w:rsidRPr="009C5986">
        <w:rPr>
          <w:rFonts w:ascii="Arial" w:hAnsi="Arial" w:cs="Arial"/>
        </w:rPr>
        <w:t>Golang</w:t>
      </w:r>
      <w:proofErr w:type="spellEnd"/>
      <w:r w:rsidRPr="009C5986">
        <w:rPr>
          <w:rFonts w:ascii="Arial" w:hAnsi="Arial" w:cs="Arial"/>
        </w:rPr>
        <w:t>) en la vida real</w:t>
      </w:r>
    </w:p>
    <w:p w14:paraId="54B63AAF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lastRenderedPageBreak/>
        <w:t>Estos son unos ejemplos con una breve descripción y mini ejemplos en donde se utiliza GO (</w:t>
      </w:r>
      <w:proofErr w:type="spellStart"/>
      <w:r w:rsidRPr="009C5986">
        <w:rPr>
          <w:rFonts w:ascii="Arial" w:hAnsi="Arial" w:cs="Arial"/>
        </w:rPr>
        <w:t>Golang</w:t>
      </w:r>
      <w:proofErr w:type="spellEnd"/>
      <w:r w:rsidRPr="009C5986">
        <w:rPr>
          <w:rFonts w:ascii="Arial" w:hAnsi="Arial" w:cs="Arial"/>
        </w:rPr>
        <w:t>):</w:t>
      </w:r>
    </w:p>
    <w:p w14:paraId="6DF61E71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15FAD136" w14:textId="77777777" w:rsidR="009C5986" w:rsidRPr="009C5986" w:rsidRDefault="009C5986" w:rsidP="009C5986">
      <w:pPr>
        <w:numPr>
          <w:ilvl w:val="0"/>
          <w:numId w:val="2"/>
        </w:numPr>
        <w:rPr>
          <w:rFonts w:ascii="Arial" w:hAnsi="Arial" w:cs="Arial"/>
        </w:rPr>
      </w:pPr>
      <w:r w:rsidRPr="009C5986">
        <w:rPr>
          <w:rFonts w:ascii="Arial" w:hAnsi="Arial" w:cs="Arial"/>
        </w:rPr>
        <w:t>Infraestructura y Nube:</w:t>
      </w:r>
    </w:p>
    <w:p w14:paraId="5238B758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64DE83AF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La mayoría del ecosistema de contenedores moderno </w:t>
      </w:r>
      <w:proofErr w:type="spellStart"/>
      <w:r w:rsidRPr="009C5986">
        <w:rPr>
          <w:rFonts w:ascii="Arial" w:hAnsi="Arial" w:cs="Arial"/>
        </w:rPr>
        <w:t>esta</w:t>
      </w:r>
      <w:proofErr w:type="spellEnd"/>
      <w:r w:rsidRPr="009C5986">
        <w:rPr>
          <w:rFonts w:ascii="Arial" w:hAnsi="Arial" w:cs="Arial"/>
        </w:rPr>
        <w:t xml:space="preserve"> compuesta o por decirlo </w:t>
      </w:r>
      <w:proofErr w:type="spellStart"/>
      <w:r w:rsidRPr="009C5986">
        <w:rPr>
          <w:rFonts w:ascii="Arial" w:hAnsi="Arial" w:cs="Arial"/>
        </w:rPr>
        <w:t>asi</w:t>
      </w:r>
      <w:proofErr w:type="spellEnd"/>
      <w:r w:rsidRPr="009C5986">
        <w:rPr>
          <w:rFonts w:ascii="Arial" w:hAnsi="Arial" w:cs="Arial"/>
        </w:rPr>
        <w:t xml:space="preserve"> construida por GO (</w:t>
      </w:r>
      <w:proofErr w:type="spellStart"/>
      <w:r w:rsidRPr="009C5986">
        <w:rPr>
          <w:rFonts w:ascii="Arial" w:hAnsi="Arial" w:cs="Arial"/>
        </w:rPr>
        <w:t>Golang</w:t>
      </w:r>
      <w:proofErr w:type="spellEnd"/>
      <w:r w:rsidRPr="009C5986">
        <w:rPr>
          <w:rFonts w:ascii="Arial" w:hAnsi="Arial" w:cs="Arial"/>
        </w:rPr>
        <w:t>)</w:t>
      </w:r>
    </w:p>
    <w:p w14:paraId="476EACD0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BE8720A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-Docker: Es la mejor herramienta para crear contenedores de software</w:t>
      </w:r>
    </w:p>
    <w:p w14:paraId="1F6BD89B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0761663D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-</w:t>
      </w:r>
      <w:proofErr w:type="spellStart"/>
      <w:r w:rsidRPr="009C5986">
        <w:rPr>
          <w:rFonts w:ascii="Arial" w:hAnsi="Arial" w:cs="Arial"/>
        </w:rPr>
        <w:t>Kubernetes</w:t>
      </w:r>
      <w:proofErr w:type="spellEnd"/>
      <w:r w:rsidRPr="009C5986">
        <w:rPr>
          <w:rFonts w:ascii="Arial" w:hAnsi="Arial" w:cs="Arial"/>
        </w:rPr>
        <w:t>: Es el sistema de Google para gestionar esos contenedores a escala mundial</w:t>
      </w:r>
    </w:p>
    <w:p w14:paraId="3E9BE0EA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D105808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-</w:t>
      </w:r>
      <w:proofErr w:type="spellStart"/>
      <w:r w:rsidRPr="009C5986">
        <w:rPr>
          <w:rFonts w:ascii="Arial" w:hAnsi="Arial" w:cs="Arial"/>
        </w:rPr>
        <w:t>Terraform</w:t>
      </w:r>
      <w:proofErr w:type="spellEnd"/>
      <w:r w:rsidRPr="009C5986">
        <w:rPr>
          <w:rFonts w:ascii="Arial" w:hAnsi="Arial" w:cs="Arial"/>
        </w:rPr>
        <w:t>: Utilizado para definir infraestructura como códigos en nubes como AWS o Azure</w:t>
      </w:r>
    </w:p>
    <w:p w14:paraId="770E21BD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4315328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23501D58" w14:textId="77777777" w:rsidR="009C5986" w:rsidRPr="009C5986" w:rsidRDefault="009C5986" w:rsidP="009C5986">
      <w:pPr>
        <w:numPr>
          <w:ilvl w:val="0"/>
          <w:numId w:val="3"/>
        </w:num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Servicios de </w:t>
      </w:r>
      <w:proofErr w:type="spellStart"/>
      <w:r w:rsidRPr="009C5986">
        <w:rPr>
          <w:rFonts w:ascii="Arial" w:hAnsi="Arial" w:cs="Arial"/>
        </w:rPr>
        <w:t>Streaming</w:t>
      </w:r>
      <w:proofErr w:type="spellEnd"/>
      <w:r w:rsidRPr="009C5986">
        <w:rPr>
          <w:rFonts w:ascii="Arial" w:hAnsi="Arial" w:cs="Arial"/>
        </w:rPr>
        <w:t xml:space="preserve"> y redes sociales:</w:t>
      </w:r>
    </w:p>
    <w:p w14:paraId="53827D87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50168599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Hay muchas empresas de </w:t>
      </w:r>
      <w:proofErr w:type="spellStart"/>
      <w:r w:rsidRPr="009C5986">
        <w:rPr>
          <w:rFonts w:ascii="Arial" w:hAnsi="Arial" w:cs="Arial"/>
        </w:rPr>
        <w:t>streaming</w:t>
      </w:r>
      <w:proofErr w:type="spellEnd"/>
      <w:r w:rsidRPr="009C5986">
        <w:rPr>
          <w:rFonts w:ascii="Arial" w:hAnsi="Arial" w:cs="Arial"/>
        </w:rPr>
        <w:t xml:space="preserve"> y redes sociales con millones de usuarios que prefieren manejar sus aplicaciones con GO por su eficiencia</w:t>
      </w:r>
    </w:p>
    <w:p w14:paraId="0B102B75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065FD810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-Netflix: Lo utiliza para optimizar la arquitectura de sus servidores y mejorar </w:t>
      </w:r>
      <w:proofErr w:type="gramStart"/>
      <w:r w:rsidRPr="009C5986">
        <w:rPr>
          <w:rFonts w:ascii="Arial" w:hAnsi="Arial" w:cs="Arial"/>
        </w:rPr>
        <w:t>la  distribución</w:t>
      </w:r>
      <w:proofErr w:type="gramEnd"/>
      <w:r w:rsidRPr="009C5986">
        <w:rPr>
          <w:rFonts w:ascii="Arial" w:hAnsi="Arial" w:cs="Arial"/>
        </w:rPr>
        <w:t xml:space="preserve"> de su contenido</w:t>
      </w:r>
    </w:p>
    <w:p w14:paraId="25F085E7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174DA937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-</w:t>
      </w:r>
      <w:proofErr w:type="spellStart"/>
      <w:r w:rsidRPr="009C5986">
        <w:rPr>
          <w:rFonts w:ascii="Arial" w:hAnsi="Arial" w:cs="Arial"/>
        </w:rPr>
        <w:t>Twitch</w:t>
      </w:r>
      <w:proofErr w:type="spellEnd"/>
      <w:r w:rsidRPr="009C5986">
        <w:rPr>
          <w:rFonts w:ascii="Arial" w:hAnsi="Arial" w:cs="Arial"/>
        </w:rPr>
        <w:t>: Migro servicios críticos a GO para reducir la latencia en sus chats y transmisiones en vivo</w:t>
      </w:r>
    </w:p>
    <w:p w14:paraId="19616299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005CD8B" w14:textId="0FF39AB9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-TikTok: Emplea GO para sostener su </w:t>
      </w:r>
      <w:proofErr w:type="spellStart"/>
      <w:r w:rsidRPr="009C5986">
        <w:rPr>
          <w:rFonts w:ascii="Arial" w:hAnsi="Arial" w:cs="Arial"/>
        </w:rPr>
        <w:t>backend</w:t>
      </w:r>
      <w:proofErr w:type="spellEnd"/>
      <w:r w:rsidRPr="009C5986">
        <w:rPr>
          <w:rFonts w:ascii="Arial" w:hAnsi="Arial" w:cs="Arial"/>
        </w:rPr>
        <w:t xml:space="preserve"> masivo y procesar datos de los usuarios</w:t>
      </w:r>
      <w:r>
        <w:rPr>
          <w:rFonts w:ascii="Arial" w:hAnsi="Arial" w:cs="Arial"/>
        </w:rPr>
        <w:t>.</w:t>
      </w:r>
    </w:p>
    <w:p w14:paraId="29AB4742" w14:textId="77777777" w:rsidR="009C5986" w:rsidRPr="009C5986" w:rsidRDefault="009C5986" w:rsidP="009C5986">
      <w:pPr>
        <w:numPr>
          <w:ilvl w:val="0"/>
          <w:numId w:val="4"/>
        </w:numPr>
        <w:rPr>
          <w:rFonts w:ascii="Arial" w:hAnsi="Arial" w:cs="Arial"/>
        </w:rPr>
      </w:pPr>
      <w:proofErr w:type="gramStart"/>
      <w:r w:rsidRPr="009C5986">
        <w:rPr>
          <w:rFonts w:ascii="Arial" w:hAnsi="Arial" w:cs="Arial"/>
        </w:rPr>
        <w:lastRenderedPageBreak/>
        <w:t>Fintech  y</w:t>
      </w:r>
      <w:proofErr w:type="gramEnd"/>
      <w:r w:rsidRPr="009C5986">
        <w:rPr>
          <w:rFonts w:ascii="Arial" w:hAnsi="Arial" w:cs="Arial"/>
        </w:rPr>
        <w:t xml:space="preserve"> E-</w:t>
      </w:r>
      <w:proofErr w:type="spellStart"/>
      <w:r w:rsidRPr="009C5986">
        <w:rPr>
          <w:rFonts w:ascii="Arial" w:hAnsi="Arial" w:cs="Arial"/>
        </w:rPr>
        <w:t>commerce</w:t>
      </w:r>
      <w:proofErr w:type="spellEnd"/>
      <w:r w:rsidRPr="009C5986">
        <w:rPr>
          <w:rFonts w:ascii="Arial" w:hAnsi="Arial" w:cs="Arial"/>
        </w:rPr>
        <w:t>:</w:t>
      </w:r>
    </w:p>
    <w:p w14:paraId="2AD968E6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19A02B0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Es donde la seguridad y las transacciones son vitales</w:t>
      </w:r>
    </w:p>
    <w:p w14:paraId="3C66108D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3295B961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 xml:space="preserve">-Mercado Libre: Redujo significativamente el </w:t>
      </w:r>
      <w:proofErr w:type="spellStart"/>
      <w:r w:rsidRPr="009C5986">
        <w:rPr>
          <w:rFonts w:ascii="Arial" w:hAnsi="Arial" w:cs="Arial"/>
        </w:rPr>
        <w:t>numero</w:t>
      </w:r>
      <w:proofErr w:type="spellEnd"/>
      <w:r w:rsidRPr="009C5986">
        <w:rPr>
          <w:rFonts w:ascii="Arial" w:hAnsi="Arial" w:cs="Arial"/>
        </w:rPr>
        <w:t xml:space="preserve"> de servidores necesarios al migrar gran parte de su estructura a GO</w:t>
      </w:r>
    </w:p>
    <w:p w14:paraId="34F59502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4C622E3D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-American Express: Lo usa para modernizar sus plataformas de pagos y programas de recompensas</w:t>
      </w:r>
    </w:p>
    <w:p w14:paraId="6D94C30F" w14:textId="77777777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 </w:t>
      </w:r>
    </w:p>
    <w:p w14:paraId="7F0BFBAC" w14:textId="77777777" w:rsid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</w:rPr>
        <w:t>-PayPal: Implemento GO para gestionar sistemas internos que requieren alta disponibilidad</w:t>
      </w:r>
    </w:p>
    <w:p w14:paraId="3D783563" w14:textId="77777777" w:rsidR="009C5986" w:rsidRDefault="009C5986" w:rsidP="009C5986">
      <w:pPr>
        <w:rPr>
          <w:rFonts w:ascii="Arial" w:hAnsi="Arial" w:cs="Arial"/>
        </w:rPr>
      </w:pPr>
    </w:p>
    <w:p w14:paraId="1A69C688" w14:textId="5042408F" w:rsidR="009C5986" w:rsidRDefault="009C5986" w:rsidP="009C5986">
      <w:pPr>
        <w:rPr>
          <w:rFonts w:ascii="Arial" w:hAnsi="Arial" w:cs="Arial"/>
        </w:rPr>
      </w:pPr>
      <w:r>
        <w:rPr>
          <w:rFonts w:ascii="Arial" w:hAnsi="Arial" w:cs="Arial"/>
        </w:rPr>
        <w:t>Evidencias TRELLO:</w:t>
      </w:r>
    </w:p>
    <w:p w14:paraId="3C41ACFA" w14:textId="10D9C399" w:rsidR="009C5986" w:rsidRDefault="009C5986" w:rsidP="009C5986">
      <w:pPr>
        <w:rPr>
          <w:rFonts w:ascii="Arial" w:hAnsi="Arial" w:cs="Arial"/>
        </w:rPr>
      </w:pPr>
      <w:r>
        <w:rPr>
          <w:rFonts w:ascii="Arial" w:hAnsi="Arial" w:cs="Arial"/>
        </w:rPr>
        <w:t>1:</w:t>
      </w:r>
    </w:p>
    <w:p w14:paraId="253BB15F" w14:textId="267C74B5" w:rsidR="009C5986" w:rsidRPr="009C5986" w:rsidRDefault="009C5986" w:rsidP="009C5986">
      <w:pPr>
        <w:rPr>
          <w:rFonts w:ascii="Arial" w:hAnsi="Arial" w:cs="Arial"/>
        </w:rPr>
      </w:pPr>
      <w:r w:rsidRPr="009C5986">
        <w:rPr>
          <w:rFonts w:ascii="Arial" w:hAnsi="Arial" w:cs="Arial"/>
          <w:noProof/>
        </w:rPr>
        <w:drawing>
          <wp:inline distT="0" distB="0" distL="0" distR="0" wp14:anchorId="6DEC81C7" wp14:editId="401A40DE">
            <wp:extent cx="5612130" cy="3157220"/>
            <wp:effectExtent l="0" t="0" r="7620" b="5080"/>
            <wp:docPr id="772926266" name="Imagen 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6266" name="Imagen 2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9CC3" w14:textId="001B4CCF" w:rsidR="009C5986" w:rsidRDefault="009C5986" w:rsidP="009C5986">
      <w:pPr>
        <w:rPr>
          <w:rFonts w:ascii="Arial" w:hAnsi="Arial" w:cs="Arial"/>
        </w:rPr>
      </w:pPr>
      <w:r>
        <w:rPr>
          <w:rFonts w:ascii="Arial" w:hAnsi="Arial" w:cs="Arial"/>
        </w:rPr>
        <w:t>2:</w:t>
      </w:r>
    </w:p>
    <w:p w14:paraId="65EF1906" w14:textId="77777777" w:rsidR="009C5986" w:rsidRPr="009C5986" w:rsidRDefault="009C5986" w:rsidP="009C5986">
      <w:pPr>
        <w:rPr>
          <w:rFonts w:ascii="Arial" w:hAnsi="Arial" w:cs="Arial"/>
        </w:rPr>
      </w:pPr>
    </w:p>
    <w:p w14:paraId="4054A799" w14:textId="675609C7" w:rsidR="009C5986" w:rsidRPr="009C5986" w:rsidRDefault="009C5986" w:rsidP="009C5986">
      <w:r w:rsidRPr="009C5986">
        <w:rPr>
          <w:noProof/>
        </w:rPr>
        <w:lastRenderedPageBreak/>
        <w:drawing>
          <wp:inline distT="0" distB="0" distL="0" distR="0" wp14:anchorId="7766DDB7" wp14:editId="310FA42E">
            <wp:extent cx="5612130" cy="3155315"/>
            <wp:effectExtent l="0" t="0" r="7620" b="6985"/>
            <wp:docPr id="1550541020" name="Imagen 4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41020" name="Imagen 4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64BB" w14:textId="09C304FA" w:rsidR="009C5986" w:rsidRDefault="009C5986" w:rsidP="009C5986"/>
    <w:p w14:paraId="661AB9FC" w14:textId="158E24F0" w:rsidR="009C5986" w:rsidRDefault="009C5986" w:rsidP="009C5986">
      <w:r>
        <w:t>Evidencias Hola mundo:</w:t>
      </w:r>
    </w:p>
    <w:p w14:paraId="6F8042F1" w14:textId="06D9C61D" w:rsidR="009C5986" w:rsidRPr="009C5986" w:rsidRDefault="009C5986" w:rsidP="009C5986">
      <w:pPr>
        <w:rPr>
          <w:u w:val="single"/>
        </w:rPr>
      </w:pPr>
      <w:r w:rsidRPr="009C5986">
        <w:rPr>
          <w:noProof/>
        </w:rPr>
        <w:drawing>
          <wp:inline distT="0" distB="0" distL="0" distR="0" wp14:anchorId="6B91E9AD" wp14:editId="130139B6">
            <wp:extent cx="3543795" cy="1390844"/>
            <wp:effectExtent l="0" t="0" r="0" b="0"/>
            <wp:docPr id="3774431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316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986" w:rsidRPr="009C59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848E8"/>
    <w:multiLevelType w:val="multilevel"/>
    <w:tmpl w:val="61EA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5709D"/>
    <w:multiLevelType w:val="multilevel"/>
    <w:tmpl w:val="100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57223"/>
    <w:multiLevelType w:val="multilevel"/>
    <w:tmpl w:val="08F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5850B9"/>
    <w:multiLevelType w:val="multilevel"/>
    <w:tmpl w:val="2B36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107637">
    <w:abstractNumId w:val="2"/>
  </w:num>
  <w:num w:numId="2" w16cid:durableId="1610967594">
    <w:abstractNumId w:val="0"/>
  </w:num>
  <w:num w:numId="3" w16cid:durableId="1900287132">
    <w:abstractNumId w:val="1"/>
  </w:num>
  <w:num w:numId="4" w16cid:durableId="1700275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4D"/>
    <w:rsid w:val="00006FD1"/>
    <w:rsid w:val="00210B25"/>
    <w:rsid w:val="00276CBF"/>
    <w:rsid w:val="00294B9F"/>
    <w:rsid w:val="0079334D"/>
    <w:rsid w:val="008243FD"/>
    <w:rsid w:val="008D22C4"/>
    <w:rsid w:val="009C5986"/>
    <w:rsid w:val="00A75955"/>
    <w:rsid w:val="00B4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C27791"/>
  <w15:chartTrackingRefBased/>
  <w15:docId w15:val="{168C9C8F-3277-476F-9C9A-B59D86C6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C0B"/>
  </w:style>
  <w:style w:type="paragraph" w:styleId="Ttulo1">
    <w:name w:val="heading 1"/>
    <w:basedOn w:val="Normal"/>
    <w:next w:val="Normal"/>
    <w:link w:val="Ttulo1Car"/>
    <w:uiPriority w:val="9"/>
    <w:qFormat/>
    <w:rsid w:val="0079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3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3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3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3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3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3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3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0C0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59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o_(programming_language)" TargetMode="External"/><Relationship Id="rId13" Type="http://schemas.openxmlformats.org/officeDocument/2006/relationships/hyperlink" Target="https://en.wikipedia.org/wiki/Dynamic_programming_languag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lan_9_from_Bell_Labs" TargetMode="External"/><Relationship Id="rId12" Type="http://schemas.openxmlformats.org/officeDocument/2006/relationships/hyperlink" Target="https://en.wikipedia.org/wiki/Talk:Go_(programming_language)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ialect_(computing)" TargetMode="External"/><Relationship Id="rId11" Type="http://schemas.openxmlformats.org/officeDocument/2006/relationships/hyperlink" Target="https://en.wikipedia.org/wiki/Wikipedia:Verifiability" TargetMode="External"/><Relationship Id="rId5" Type="http://schemas.openxmlformats.org/officeDocument/2006/relationships/hyperlink" Target="https://en.wikipedia.org/wiki/C_(programming_language)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en.wikipedia.org/wiki/Go_(programming_language)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Go_(programming_language)" TargetMode="External"/><Relationship Id="rId14" Type="http://schemas.openxmlformats.org/officeDocument/2006/relationships/hyperlink" Target="https://en.wikipedia.org/wiki/Type_inferen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805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4</cp:revision>
  <dcterms:created xsi:type="dcterms:W3CDTF">2026-02-05T20:31:00Z</dcterms:created>
  <dcterms:modified xsi:type="dcterms:W3CDTF">2026-02-05T22:26:00Z</dcterms:modified>
</cp:coreProperties>
</file>