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1B979" w14:textId="77777777" w:rsidR="009A7944" w:rsidRPr="00FD6EF7" w:rsidRDefault="009A7944" w:rsidP="009A7944">
      <w:pPr>
        <w:spacing w:after="80"/>
        <w:jc w:val="center"/>
        <w:rPr>
          <w:b/>
          <w:bCs/>
          <w:color w:val="404040"/>
          <w:sz w:val="24"/>
          <w:szCs w:val="24"/>
        </w:rPr>
      </w:pPr>
      <w:bookmarkStart w:id="0" w:name="_Hlk237786425"/>
      <w:bookmarkEnd w:id="0"/>
      <w:r w:rsidRPr="00FD6EF7">
        <w:rPr>
          <w:b/>
          <w:bCs/>
          <w:color w:val="404040"/>
          <w:sz w:val="24"/>
          <w:szCs w:val="24"/>
        </w:rPr>
        <w:t>Unidades Tecnológicas de Santander</w:t>
      </w:r>
    </w:p>
    <w:p w14:paraId="13A5232A" w14:textId="77777777" w:rsidR="009A7944" w:rsidRPr="00FD6EF7" w:rsidRDefault="009A7944" w:rsidP="009A7944">
      <w:pPr>
        <w:spacing w:after="80"/>
        <w:jc w:val="center"/>
        <w:rPr>
          <w:b/>
          <w:bCs/>
          <w:color w:val="404040"/>
          <w:sz w:val="24"/>
          <w:szCs w:val="24"/>
        </w:rPr>
      </w:pPr>
    </w:p>
    <w:p w14:paraId="4142AB52" w14:textId="77777777" w:rsidR="009A7944" w:rsidRPr="00FD6EF7" w:rsidRDefault="00F173FB" w:rsidP="009A7944">
      <w:pPr>
        <w:spacing w:after="80"/>
        <w:jc w:val="center"/>
        <w:rPr>
          <w:b/>
          <w:bCs/>
          <w:color w:val="404040"/>
          <w:sz w:val="24"/>
          <w:szCs w:val="24"/>
        </w:rPr>
      </w:pPr>
      <w:r w:rsidRPr="00FD6EF7">
        <w:rPr>
          <w:b/>
          <w:bCs/>
          <w:color w:val="404040"/>
          <w:sz w:val="24"/>
          <w:szCs w:val="24"/>
        </w:rPr>
        <w:t>Internet de las cosas (IOT)</w:t>
      </w:r>
    </w:p>
    <w:p w14:paraId="35B330F2" w14:textId="77777777" w:rsidR="009A7944" w:rsidRPr="00FD6EF7" w:rsidRDefault="009A7944" w:rsidP="009A7944">
      <w:pPr>
        <w:spacing w:after="80"/>
        <w:jc w:val="center"/>
        <w:rPr>
          <w:color w:val="404040"/>
          <w:sz w:val="24"/>
          <w:szCs w:val="24"/>
        </w:rPr>
      </w:pPr>
    </w:p>
    <w:p w14:paraId="36698AAF" w14:textId="77777777" w:rsidR="009A7944" w:rsidRPr="00FD6EF7" w:rsidRDefault="009A7944" w:rsidP="009A7944">
      <w:pPr>
        <w:spacing w:after="80"/>
        <w:jc w:val="center"/>
        <w:rPr>
          <w:b/>
          <w:bCs/>
          <w:color w:val="404040"/>
          <w:sz w:val="24"/>
          <w:szCs w:val="24"/>
        </w:rPr>
      </w:pPr>
      <w:r w:rsidRPr="00FD6EF7">
        <w:rPr>
          <w:b/>
          <w:bCs/>
          <w:color w:val="404040"/>
          <w:sz w:val="24"/>
          <w:szCs w:val="24"/>
        </w:rPr>
        <w:t xml:space="preserve"> Grupo B192</w:t>
      </w:r>
    </w:p>
    <w:p w14:paraId="09FA1C17" w14:textId="77777777" w:rsidR="009A7944" w:rsidRPr="00FD6EF7" w:rsidRDefault="009A7944" w:rsidP="009A7944">
      <w:pPr>
        <w:spacing w:after="80"/>
        <w:jc w:val="center"/>
        <w:rPr>
          <w:b/>
          <w:bCs/>
          <w:color w:val="404040"/>
          <w:sz w:val="24"/>
          <w:szCs w:val="24"/>
        </w:rPr>
      </w:pPr>
    </w:p>
    <w:p w14:paraId="5B1460E4" w14:textId="77777777" w:rsidR="002E6796" w:rsidRPr="00FD6EF7" w:rsidRDefault="009A7944" w:rsidP="009A7944">
      <w:pPr>
        <w:spacing w:after="80"/>
        <w:jc w:val="center"/>
        <w:rPr>
          <w:b/>
          <w:bCs/>
          <w:color w:val="404040"/>
          <w:sz w:val="24"/>
          <w:szCs w:val="24"/>
        </w:rPr>
      </w:pPr>
      <w:r w:rsidRPr="00FD6EF7">
        <w:rPr>
          <w:b/>
          <w:bCs/>
          <w:color w:val="404040"/>
          <w:sz w:val="24"/>
          <w:szCs w:val="24"/>
        </w:rPr>
        <w:t>Docente</w:t>
      </w:r>
    </w:p>
    <w:p w14:paraId="37D5F00F" w14:textId="77777777" w:rsidR="009A7944" w:rsidRPr="00FD6EF7" w:rsidRDefault="009A7944" w:rsidP="009A7944">
      <w:pPr>
        <w:spacing w:after="80"/>
        <w:jc w:val="center"/>
        <w:rPr>
          <w:sz w:val="24"/>
          <w:szCs w:val="24"/>
        </w:rPr>
      </w:pPr>
      <w:r w:rsidRPr="00FD6EF7">
        <w:rPr>
          <w:color w:val="404040"/>
          <w:sz w:val="24"/>
          <w:szCs w:val="24"/>
        </w:rPr>
        <w:t xml:space="preserve"> </w:t>
      </w:r>
      <w:r w:rsidR="00F173FB" w:rsidRPr="00FD6EF7">
        <w:rPr>
          <w:color w:val="404040"/>
          <w:sz w:val="24"/>
          <w:szCs w:val="24"/>
        </w:rPr>
        <w:t>Eliecer Montero Ojeda</w:t>
      </w:r>
    </w:p>
    <w:p w14:paraId="76400C18" w14:textId="481D8651" w:rsidR="009A7944" w:rsidRDefault="009A7944" w:rsidP="002E6796">
      <w:pPr>
        <w:spacing w:before="240" w:after="240"/>
        <w:ind w:right="1440"/>
      </w:pPr>
    </w:p>
    <w:p w14:paraId="2FB6B1C9" w14:textId="77777777" w:rsidR="00124840" w:rsidRDefault="00124840" w:rsidP="002E6796">
      <w:pPr>
        <w:spacing w:before="240" w:after="240"/>
        <w:ind w:right="1440"/>
      </w:pPr>
    </w:p>
    <w:p w14:paraId="7C6D54C1" w14:textId="2ED96365" w:rsidR="00124840" w:rsidRDefault="00FD6EF7" w:rsidP="00124840">
      <w:pPr>
        <w:spacing w:after="80"/>
        <w:jc w:val="center"/>
        <w:rPr>
          <w:b/>
          <w:bCs/>
          <w:color w:val="000000"/>
          <w:sz w:val="36"/>
          <w:szCs w:val="36"/>
        </w:rPr>
      </w:pPr>
      <w:r w:rsidRPr="00FD6EF7">
        <w:rPr>
          <w:b/>
          <w:bCs/>
          <w:color w:val="000000"/>
          <w:sz w:val="64"/>
          <w:szCs w:val="64"/>
        </w:rPr>
        <w:t>DOCUMENTO TÉCNICO DEL PROYECTO</w:t>
      </w:r>
    </w:p>
    <w:p w14:paraId="64C6F1CE" w14:textId="77777777" w:rsidR="00124840" w:rsidRPr="00124840" w:rsidRDefault="00124840" w:rsidP="00124840">
      <w:pPr>
        <w:spacing w:after="80"/>
        <w:jc w:val="center"/>
        <w:rPr>
          <w:b/>
          <w:bCs/>
          <w:color w:val="000000"/>
          <w:sz w:val="36"/>
          <w:szCs w:val="36"/>
        </w:rPr>
      </w:pPr>
    </w:p>
    <w:p w14:paraId="12A7264B" w14:textId="039EA950" w:rsidR="00FD6EF7" w:rsidRPr="00FD6EF7" w:rsidRDefault="00FD6EF7" w:rsidP="00FD6EF7">
      <w:pPr>
        <w:spacing w:before="100"/>
        <w:jc w:val="center"/>
        <w:rPr>
          <w:b/>
          <w:bCs/>
          <w:color w:val="000000" w:themeColor="text1"/>
          <w:sz w:val="56"/>
          <w:szCs w:val="56"/>
        </w:rPr>
      </w:pPr>
      <w:proofErr w:type="spellStart"/>
      <w:r w:rsidRPr="00FD6EF7">
        <w:rPr>
          <w:b/>
          <w:bCs/>
          <w:color w:val="000000" w:themeColor="text1"/>
          <w:sz w:val="56"/>
          <w:szCs w:val="56"/>
        </w:rPr>
        <w:t>SafeKitchen</w:t>
      </w:r>
      <w:proofErr w:type="spellEnd"/>
      <w:r w:rsidRPr="00FD6EF7">
        <w:rPr>
          <w:b/>
          <w:bCs/>
          <w:color w:val="000000" w:themeColor="text1"/>
          <w:sz w:val="56"/>
          <w:szCs w:val="56"/>
        </w:rPr>
        <w:t xml:space="preserve"> </w:t>
      </w:r>
      <w:proofErr w:type="spellStart"/>
      <w:r w:rsidRPr="00FD6EF7">
        <w:rPr>
          <w:b/>
          <w:bCs/>
          <w:color w:val="000000" w:themeColor="text1"/>
          <w:sz w:val="56"/>
          <w:szCs w:val="56"/>
        </w:rPr>
        <w:t>IoT</w:t>
      </w:r>
      <w:proofErr w:type="spellEnd"/>
    </w:p>
    <w:p w14:paraId="4DF66C7D" w14:textId="0507CC2F" w:rsidR="009A7944" w:rsidRDefault="00124840" w:rsidP="00124840">
      <w:pPr>
        <w:spacing w:before="100"/>
        <w:jc w:val="center"/>
        <w:rPr>
          <w:sz w:val="32"/>
          <w:szCs w:val="32"/>
        </w:rPr>
      </w:pPr>
      <w:r>
        <w:rPr>
          <w:i/>
          <w:iCs/>
          <w:sz w:val="32"/>
          <w:szCs w:val="32"/>
        </w:rPr>
        <w:t>M</w:t>
      </w:r>
      <w:r w:rsidRPr="00124840">
        <w:rPr>
          <w:i/>
          <w:iCs/>
          <w:sz w:val="32"/>
          <w:szCs w:val="32"/>
        </w:rPr>
        <w:t>onitor de seguridad preventivo para adultos mayores e instalaciones departamentales.</w:t>
      </w:r>
    </w:p>
    <w:p w14:paraId="1730D9BB" w14:textId="77777777" w:rsidR="00124840" w:rsidRPr="00124840" w:rsidRDefault="00124840" w:rsidP="00124840">
      <w:pPr>
        <w:spacing w:before="100"/>
        <w:jc w:val="center"/>
        <w:rPr>
          <w:sz w:val="32"/>
          <w:szCs w:val="32"/>
        </w:rPr>
      </w:pPr>
    </w:p>
    <w:p w14:paraId="01ACE1D0" w14:textId="77777777" w:rsidR="009A7944" w:rsidRDefault="009A7944" w:rsidP="00F173FB">
      <w:pPr>
        <w:spacing w:before="240" w:after="240"/>
        <w:ind w:right="1440"/>
      </w:pPr>
    </w:p>
    <w:p w14:paraId="605F9957" w14:textId="77777777" w:rsidR="009A7944" w:rsidRPr="00FD6EF7" w:rsidRDefault="009A7944" w:rsidP="009A7944">
      <w:pPr>
        <w:spacing w:after="80"/>
        <w:jc w:val="center"/>
        <w:rPr>
          <w:b/>
          <w:bCs/>
          <w:sz w:val="24"/>
          <w:szCs w:val="24"/>
        </w:rPr>
      </w:pPr>
      <w:r w:rsidRPr="00FD6EF7">
        <w:rPr>
          <w:b/>
          <w:bCs/>
          <w:sz w:val="24"/>
          <w:szCs w:val="24"/>
        </w:rPr>
        <w:t>María Fernanda Cáceres Ortiz</w:t>
      </w:r>
    </w:p>
    <w:p w14:paraId="4E8A81F6" w14:textId="77777777" w:rsidR="009A7944" w:rsidRPr="00FD6EF7" w:rsidRDefault="009A7944" w:rsidP="009A7944">
      <w:pPr>
        <w:spacing w:after="80"/>
        <w:jc w:val="center"/>
        <w:rPr>
          <w:sz w:val="24"/>
          <w:szCs w:val="24"/>
        </w:rPr>
      </w:pPr>
    </w:p>
    <w:p w14:paraId="32A8A5AA" w14:textId="77777777" w:rsidR="009A7944" w:rsidRPr="00FD6EF7" w:rsidRDefault="009A7944" w:rsidP="009A7944">
      <w:pPr>
        <w:jc w:val="center"/>
        <w:rPr>
          <w:b/>
          <w:bCs/>
          <w:sz w:val="24"/>
          <w:szCs w:val="24"/>
        </w:rPr>
      </w:pPr>
      <w:r w:rsidRPr="00FD6EF7">
        <w:rPr>
          <w:b/>
          <w:bCs/>
          <w:sz w:val="24"/>
          <w:szCs w:val="24"/>
        </w:rPr>
        <w:t xml:space="preserve">Brayan </w:t>
      </w:r>
      <w:proofErr w:type="spellStart"/>
      <w:r w:rsidRPr="00FD6EF7">
        <w:rPr>
          <w:b/>
          <w:bCs/>
          <w:sz w:val="24"/>
          <w:szCs w:val="24"/>
        </w:rPr>
        <w:t>Sneider</w:t>
      </w:r>
      <w:proofErr w:type="spellEnd"/>
      <w:r w:rsidRPr="00FD6EF7">
        <w:rPr>
          <w:b/>
          <w:bCs/>
          <w:sz w:val="24"/>
          <w:szCs w:val="24"/>
        </w:rPr>
        <w:t xml:space="preserve"> </w:t>
      </w:r>
      <w:proofErr w:type="spellStart"/>
      <w:r w:rsidRPr="00FD6EF7">
        <w:rPr>
          <w:b/>
          <w:bCs/>
          <w:sz w:val="24"/>
          <w:szCs w:val="24"/>
        </w:rPr>
        <w:t>Rincon</w:t>
      </w:r>
      <w:proofErr w:type="spellEnd"/>
      <w:r w:rsidRPr="00FD6EF7">
        <w:rPr>
          <w:b/>
          <w:bCs/>
          <w:sz w:val="24"/>
          <w:szCs w:val="24"/>
        </w:rPr>
        <w:t xml:space="preserve"> Ardila</w:t>
      </w:r>
    </w:p>
    <w:p w14:paraId="0AE848CC" w14:textId="77777777" w:rsidR="009A7944" w:rsidRPr="00FD6EF7" w:rsidRDefault="009A7944" w:rsidP="009A7944">
      <w:pPr>
        <w:jc w:val="center"/>
        <w:rPr>
          <w:b/>
          <w:bCs/>
          <w:sz w:val="24"/>
          <w:szCs w:val="24"/>
        </w:rPr>
      </w:pPr>
    </w:p>
    <w:p w14:paraId="0C3D6C04" w14:textId="77777777" w:rsidR="009A7944" w:rsidRPr="00FD6EF7" w:rsidRDefault="009A7944" w:rsidP="009A7944">
      <w:pPr>
        <w:jc w:val="center"/>
        <w:rPr>
          <w:b/>
          <w:bCs/>
          <w:sz w:val="24"/>
          <w:szCs w:val="24"/>
        </w:rPr>
      </w:pPr>
    </w:p>
    <w:p w14:paraId="2B6587E2" w14:textId="77777777" w:rsidR="009A7944" w:rsidRPr="00FD6EF7" w:rsidRDefault="009A7944" w:rsidP="009A7944">
      <w:pPr>
        <w:jc w:val="center"/>
        <w:rPr>
          <w:sz w:val="24"/>
          <w:szCs w:val="24"/>
        </w:rPr>
      </w:pPr>
    </w:p>
    <w:p w14:paraId="3E5C35C1" w14:textId="76372FF7" w:rsidR="00124840" w:rsidRDefault="00FD6EF7" w:rsidP="00124840">
      <w:pPr>
        <w:spacing w:before="400"/>
        <w:jc w:val="center"/>
        <w:rPr>
          <w:b/>
          <w:bCs/>
          <w:color w:val="404040"/>
          <w:sz w:val="24"/>
          <w:szCs w:val="24"/>
        </w:rPr>
      </w:pPr>
      <w:r w:rsidRPr="00FD6EF7">
        <w:rPr>
          <w:b/>
          <w:bCs/>
          <w:color w:val="404040"/>
          <w:sz w:val="24"/>
          <w:szCs w:val="24"/>
        </w:rPr>
        <w:t>28</w:t>
      </w:r>
      <w:r w:rsidR="009A7944" w:rsidRPr="00FD6EF7">
        <w:rPr>
          <w:b/>
          <w:bCs/>
          <w:color w:val="404040"/>
          <w:sz w:val="24"/>
          <w:szCs w:val="24"/>
        </w:rPr>
        <w:t xml:space="preserve"> de </w:t>
      </w:r>
      <w:r w:rsidR="00F173FB" w:rsidRPr="00FD6EF7">
        <w:rPr>
          <w:b/>
          <w:bCs/>
          <w:color w:val="404040"/>
          <w:sz w:val="24"/>
          <w:szCs w:val="24"/>
        </w:rPr>
        <w:t>agosto</w:t>
      </w:r>
      <w:r w:rsidR="009A7944" w:rsidRPr="00FD6EF7">
        <w:rPr>
          <w:b/>
          <w:bCs/>
          <w:color w:val="404040"/>
          <w:sz w:val="24"/>
          <w:szCs w:val="24"/>
        </w:rPr>
        <w:t xml:space="preserve"> de 202</w:t>
      </w:r>
      <w:r w:rsidR="00124840">
        <w:rPr>
          <w:b/>
          <w:bCs/>
          <w:color w:val="404040"/>
          <w:sz w:val="24"/>
          <w:szCs w:val="24"/>
        </w:rPr>
        <w:t>6</w:t>
      </w:r>
    </w:p>
    <w:p w14:paraId="3E380F11" w14:textId="77777777" w:rsidR="00124840" w:rsidRPr="00FD6EF7" w:rsidRDefault="00124840" w:rsidP="00124840">
      <w:pPr>
        <w:spacing w:before="400"/>
        <w:jc w:val="center"/>
        <w:rPr>
          <w:b/>
          <w:bCs/>
          <w:color w:val="404040"/>
          <w:sz w:val="24"/>
          <w:szCs w:val="24"/>
        </w:rPr>
      </w:pPr>
    </w:p>
    <w:p w14:paraId="5820757C" w14:textId="77777777" w:rsidR="002E6796" w:rsidRPr="00E414EA" w:rsidRDefault="002E6796" w:rsidP="002E6796">
      <w:pPr>
        <w:widowControl w:val="0"/>
        <w:pBdr>
          <w:top w:val="nil"/>
          <w:left w:val="nil"/>
          <w:bottom w:val="nil"/>
          <w:right w:val="nil"/>
          <w:between w:val="nil"/>
        </w:pBdr>
        <w:spacing w:line="276" w:lineRule="auto"/>
        <w:jc w:val="center"/>
        <w:rPr>
          <w:b/>
          <w:bCs/>
          <w:color w:val="000000"/>
          <w:sz w:val="30"/>
          <w:szCs w:val="30"/>
        </w:rPr>
      </w:pPr>
      <w:r w:rsidRPr="00E414EA">
        <w:rPr>
          <w:b/>
          <w:bCs/>
          <w:color w:val="000000"/>
          <w:sz w:val="30"/>
          <w:szCs w:val="30"/>
        </w:rPr>
        <w:t>Tabla de contenido</w:t>
      </w:r>
    </w:p>
    <w:p w14:paraId="7047F3B4" w14:textId="77777777" w:rsidR="00AA3B6D" w:rsidRDefault="00AA3B6D" w:rsidP="002E6796">
      <w:pPr>
        <w:widowControl w:val="0"/>
        <w:pBdr>
          <w:top w:val="nil"/>
          <w:left w:val="nil"/>
          <w:bottom w:val="nil"/>
          <w:right w:val="nil"/>
          <w:between w:val="nil"/>
        </w:pBdr>
        <w:spacing w:line="276" w:lineRule="auto"/>
        <w:jc w:val="center"/>
        <w:rPr>
          <w:b/>
          <w:bCs/>
          <w:color w:val="000000"/>
          <w:sz w:val="32"/>
          <w:szCs w:val="32"/>
        </w:rPr>
      </w:pPr>
    </w:p>
    <w:p w14:paraId="70BF9EB4" w14:textId="1E46CE22" w:rsidR="00C87F84" w:rsidRDefault="00C87F84">
      <w:pPr>
        <w:pStyle w:val="TDC1"/>
        <w:tabs>
          <w:tab w:val="right" w:leader="dot" w:pos="9350"/>
        </w:tabs>
        <w:rPr>
          <w:rFonts w:asciiTheme="minorHAnsi" w:eastAsiaTheme="minorEastAsia" w:hAnsiTheme="minorHAnsi" w:cstheme="minorBidi"/>
          <w:noProof/>
        </w:rPr>
      </w:pPr>
      <w:r>
        <w:rPr>
          <w:b/>
          <w:bCs/>
        </w:rPr>
        <w:fldChar w:fldCharType="begin"/>
      </w:r>
      <w:r>
        <w:rPr>
          <w:b/>
          <w:bCs/>
        </w:rPr>
        <w:instrText xml:space="preserve"> TOC \o "1-1" \h \z \u </w:instrText>
      </w:r>
      <w:r>
        <w:rPr>
          <w:b/>
          <w:bCs/>
        </w:rPr>
        <w:fldChar w:fldCharType="separate"/>
      </w:r>
      <w:hyperlink w:anchor="_Toc238763645" w:history="1">
        <w:r w:rsidRPr="00E271EF">
          <w:rPr>
            <w:rStyle w:val="Hipervnculo"/>
            <w:noProof/>
          </w:rPr>
          <w:t>Título del proyecto</w:t>
        </w:r>
        <w:r>
          <w:rPr>
            <w:noProof/>
            <w:webHidden/>
          </w:rPr>
          <w:tab/>
        </w:r>
        <w:r>
          <w:rPr>
            <w:noProof/>
            <w:webHidden/>
          </w:rPr>
          <w:fldChar w:fldCharType="begin"/>
        </w:r>
        <w:r>
          <w:rPr>
            <w:noProof/>
            <w:webHidden/>
          </w:rPr>
          <w:instrText xml:space="preserve"> PAGEREF _Toc238763645 \h </w:instrText>
        </w:r>
        <w:r>
          <w:rPr>
            <w:noProof/>
            <w:webHidden/>
          </w:rPr>
        </w:r>
        <w:r>
          <w:rPr>
            <w:noProof/>
            <w:webHidden/>
          </w:rPr>
          <w:fldChar w:fldCharType="separate"/>
        </w:r>
        <w:r>
          <w:rPr>
            <w:noProof/>
            <w:webHidden/>
          </w:rPr>
          <w:t>3</w:t>
        </w:r>
        <w:r>
          <w:rPr>
            <w:noProof/>
            <w:webHidden/>
          </w:rPr>
          <w:fldChar w:fldCharType="end"/>
        </w:r>
      </w:hyperlink>
    </w:p>
    <w:p w14:paraId="023849CB" w14:textId="633D60C5"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46" w:history="1">
        <w:r w:rsidR="00C87F84" w:rsidRPr="00E271EF">
          <w:rPr>
            <w:rStyle w:val="Hipervnculo"/>
            <w:noProof/>
          </w:rPr>
          <w:t>1.</w:t>
        </w:r>
        <w:r w:rsidR="00C87F84">
          <w:rPr>
            <w:rFonts w:asciiTheme="minorHAnsi" w:eastAsiaTheme="minorEastAsia" w:hAnsiTheme="minorHAnsi" w:cstheme="minorBidi"/>
            <w:noProof/>
          </w:rPr>
          <w:tab/>
        </w:r>
        <w:r w:rsidR="00C87F84" w:rsidRPr="00E271EF">
          <w:rPr>
            <w:rStyle w:val="Hipervnculo"/>
            <w:noProof/>
          </w:rPr>
          <w:t>Introducción</w:t>
        </w:r>
        <w:r w:rsidR="00C87F84">
          <w:rPr>
            <w:noProof/>
            <w:webHidden/>
          </w:rPr>
          <w:tab/>
        </w:r>
        <w:r w:rsidR="00C87F84">
          <w:rPr>
            <w:noProof/>
            <w:webHidden/>
          </w:rPr>
          <w:fldChar w:fldCharType="begin"/>
        </w:r>
        <w:r w:rsidR="00C87F84">
          <w:rPr>
            <w:noProof/>
            <w:webHidden/>
          </w:rPr>
          <w:instrText xml:space="preserve"> PAGEREF _Toc238763646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4473A186" w14:textId="7651C61C"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47" w:history="1">
        <w:r w:rsidR="00C87F84" w:rsidRPr="00E271EF">
          <w:rPr>
            <w:rStyle w:val="Hipervnculo"/>
            <w:noProof/>
          </w:rPr>
          <w:t>2.</w:t>
        </w:r>
        <w:r w:rsidR="00C87F84">
          <w:rPr>
            <w:rFonts w:asciiTheme="minorHAnsi" w:eastAsiaTheme="minorEastAsia" w:hAnsiTheme="minorHAnsi" w:cstheme="minorBidi"/>
            <w:noProof/>
          </w:rPr>
          <w:tab/>
        </w:r>
        <w:r w:rsidR="00C87F84" w:rsidRPr="00E271EF">
          <w:rPr>
            <w:rStyle w:val="Hipervnculo"/>
            <w:noProof/>
          </w:rPr>
          <w:t>Justificación</w:t>
        </w:r>
        <w:r w:rsidR="00C87F84">
          <w:rPr>
            <w:noProof/>
            <w:webHidden/>
          </w:rPr>
          <w:tab/>
        </w:r>
        <w:r w:rsidR="00C87F84">
          <w:rPr>
            <w:noProof/>
            <w:webHidden/>
          </w:rPr>
          <w:fldChar w:fldCharType="begin"/>
        </w:r>
        <w:r w:rsidR="00C87F84">
          <w:rPr>
            <w:noProof/>
            <w:webHidden/>
          </w:rPr>
          <w:instrText xml:space="preserve"> PAGEREF _Toc238763647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2308750A" w14:textId="75841706"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48" w:history="1">
        <w:r w:rsidR="00C87F84" w:rsidRPr="00E271EF">
          <w:rPr>
            <w:rStyle w:val="Hipervnculo"/>
            <w:noProof/>
          </w:rPr>
          <w:t>3.</w:t>
        </w:r>
        <w:r w:rsidR="00C87F84">
          <w:rPr>
            <w:rFonts w:asciiTheme="minorHAnsi" w:eastAsiaTheme="minorEastAsia" w:hAnsiTheme="minorHAnsi" w:cstheme="minorBidi"/>
            <w:noProof/>
          </w:rPr>
          <w:tab/>
        </w:r>
        <w:r w:rsidR="00C87F84" w:rsidRPr="00E271EF">
          <w:rPr>
            <w:rStyle w:val="Hipervnculo"/>
            <w:noProof/>
          </w:rPr>
          <w:t>Objetivos</w:t>
        </w:r>
        <w:r w:rsidR="00C87F84">
          <w:rPr>
            <w:noProof/>
            <w:webHidden/>
          </w:rPr>
          <w:tab/>
        </w:r>
        <w:r w:rsidR="00C87F84">
          <w:rPr>
            <w:noProof/>
            <w:webHidden/>
          </w:rPr>
          <w:fldChar w:fldCharType="begin"/>
        </w:r>
        <w:r w:rsidR="00C87F84">
          <w:rPr>
            <w:noProof/>
            <w:webHidden/>
          </w:rPr>
          <w:instrText xml:space="preserve"> PAGEREF _Toc238763648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67EC592" w14:textId="2D9DAA11" w:rsidR="00C87F84" w:rsidRDefault="000736A7">
      <w:pPr>
        <w:pStyle w:val="TDC1"/>
        <w:tabs>
          <w:tab w:val="left" w:pos="660"/>
          <w:tab w:val="right" w:leader="dot" w:pos="9350"/>
        </w:tabs>
        <w:rPr>
          <w:rFonts w:asciiTheme="minorHAnsi" w:eastAsiaTheme="minorEastAsia" w:hAnsiTheme="minorHAnsi" w:cstheme="minorBidi"/>
          <w:noProof/>
        </w:rPr>
      </w:pPr>
      <w:hyperlink w:anchor="_Toc238763649" w:history="1">
        <w:r w:rsidR="00C87F84" w:rsidRPr="00E271EF">
          <w:rPr>
            <w:rStyle w:val="Hipervnculo"/>
            <w:noProof/>
          </w:rPr>
          <w:t>3.1</w:t>
        </w:r>
        <w:r w:rsidR="00C87F84">
          <w:rPr>
            <w:rFonts w:asciiTheme="minorHAnsi" w:eastAsiaTheme="minorEastAsia" w:hAnsiTheme="minorHAnsi" w:cstheme="minorBidi"/>
            <w:noProof/>
          </w:rPr>
          <w:tab/>
        </w:r>
        <w:r w:rsidR="00C87F84" w:rsidRPr="00E271EF">
          <w:rPr>
            <w:rStyle w:val="Hipervnculo"/>
            <w:noProof/>
          </w:rPr>
          <w:t>Objetivo general</w:t>
        </w:r>
        <w:r w:rsidR="00C87F84">
          <w:rPr>
            <w:noProof/>
            <w:webHidden/>
          </w:rPr>
          <w:tab/>
        </w:r>
        <w:r w:rsidR="00C87F84">
          <w:rPr>
            <w:noProof/>
            <w:webHidden/>
          </w:rPr>
          <w:fldChar w:fldCharType="begin"/>
        </w:r>
        <w:r w:rsidR="00C87F84">
          <w:rPr>
            <w:noProof/>
            <w:webHidden/>
          </w:rPr>
          <w:instrText xml:space="preserve"> PAGEREF _Toc238763649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86E29B7" w14:textId="2B9248B1" w:rsidR="00C87F84" w:rsidRDefault="000736A7">
      <w:pPr>
        <w:pStyle w:val="TDC1"/>
        <w:tabs>
          <w:tab w:val="left" w:pos="660"/>
          <w:tab w:val="right" w:leader="dot" w:pos="9350"/>
        </w:tabs>
        <w:rPr>
          <w:rFonts w:asciiTheme="minorHAnsi" w:eastAsiaTheme="minorEastAsia" w:hAnsiTheme="minorHAnsi" w:cstheme="minorBidi"/>
          <w:noProof/>
        </w:rPr>
      </w:pPr>
      <w:hyperlink w:anchor="_Toc238763650" w:history="1">
        <w:r w:rsidR="00C87F84" w:rsidRPr="00E271EF">
          <w:rPr>
            <w:rStyle w:val="Hipervnculo"/>
            <w:noProof/>
          </w:rPr>
          <w:t>3.2</w:t>
        </w:r>
        <w:r w:rsidR="00C87F84">
          <w:rPr>
            <w:rFonts w:asciiTheme="minorHAnsi" w:eastAsiaTheme="minorEastAsia" w:hAnsiTheme="minorHAnsi" w:cstheme="minorBidi"/>
            <w:noProof/>
          </w:rPr>
          <w:tab/>
        </w:r>
        <w:r w:rsidR="00C87F84" w:rsidRPr="00E271EF">
          <w:rPr>
            <w:rStyle w:val="Hipervnculo"/>
            <w:noProof/>
          </w:rPr>
          <w:t>Objetivos específicos</w:t>
        </w:r>
        <w:r w:rsidR="00C87F84">
          <w:rPr>
            <w:noProof/>
            <w:webHidden/>
          </w:rPr>
          <w:tab/>
        </w:r>
        <w:r w:rsidR="00C87F84">
          <w:rPr>
            <w:noProof/>
            <w:webHidden/>
          </w:rPr>
          <w:fldChar w:fldCharType="begin"/>
        </w:r>
        <w:r w:rsidR="00C87F84">
          <w:rPr>
            <w:noProof/>
            <w:webHidden/>
          </w:rPr>
          <w:instrText xml:space="preserve"> PAGEREF _Toc238763650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55430362" w14:textId="34F26201"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51" w:history="1">
        <w:r w:rsidR="00C87F84" w:rsidRPr="00E271EF">
          <w:rPr>
            <w:rStyle w:val="Hipervnculo"/>
            <w:noProof/>
          </w:rPr>
          <w:t>4.</w:t>
        </w:r>
        <w:r w:rsidR="00C87F84">
          <w:rPr>
            <w:rFonts w:asciiTheme="minorHAnsi" w:eastAsiaTheme="minorEastAsia" w:hAnsiTheme="minorHAnsi" w:cstheme="minorBidi"/>
            <w:noProof/>
          </w:rPr>
          <w:tab/>
        </w:r>
        <w:r w:rsidR="00C87F84" w:rsidRPr="00E271EF">
          <w:rPr>
            <w:rStyle w:val="Hipervnculo"/>
            <w:noProof/>
          </w:rPr>
          <w:t>Árbol de problemas</w:t>
        </w:r>
        <w:r w:rsidR="00C87F84">
          <w:rPr>
            <w:noProof/>
            <w:webHidden/>
          </w:rPr>
          <w:tab/>
        </w:r>
        <w:r w:rsidR="00C87F84">
          <w:rPr>
            <w:noProof/>
            <w:webHidden/>
          </w:rPr>
          <w:fldChar w:fldCharType="begin"/>
        </w:r>
        <w:r w:rsidR="00C87F84">
          <w:rPr>
            <w:noProof/>
            <w:webHidden/>
          </w:rPr>
          <w:instrText xml:space="preserve"> PAGEREF _Toc238763651 \h </w:instrText>
        </w:r>
        <w:r w:rsidR="00C87F84">
          <w:rPr>
            <w:noProof/>
            <w:webHidden/>
          </w:rPr>
        </w:r>
        <w:r w:rsidR="00C87F84">
          <w:rPr>
            <w:noProof/>
            <w:webHidden/>
          </w:rPr>
          <w:fldChar w:fldCharType="separate"/>
        </w:r>
        <w:r w:rsidR="00C87F84">
          <w:rPr>
            <w:noProof/>
            <w:webHidden/>
          </w:rPr>
          <w:t>4</w:t>
        </w:r>
        <w:r w:rsidR="00C87F84">
          <w:rPr>
            <w:noProof/>
            <w:webHidden/>
          </w:rPr>
          <w:fldChar w:fldCharType="end"/>
        </w:r>
      </w:hyperlink>
    </w:p>
    <w:p w14:paraId="06E59F65" w14:textId="7FA2B180"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52" w:history="1">
        <w:r w:rsidR="00C87F84" w:rsidRPr="00E271EF">
          <w:rPr>
            <w:rStyle w:val="Hipervnculo"/>
            <w:noProof/>
          </w:rPr>
          <w:t>5.</w:t>
        </w:r>
        <w:r w:rsidR="00C87F84">
          <w:rPr>
            <w:rFonts w:asciiTheme="minorHAnsi" w:eastAsiaTheme="minorEastAsia" w:hAnsiTheme="minorHAnsi" w:cstheme="minorBidi"/>
            <w:noProof/>
          </w:rPr>
          <w:tab/>
        </w:r>
        <w:r w:rsidR="00C87F84" w:rsidRPr="00E271EF">
          <w:rPr>
            <w:rStyle w:val="Hipervnculo"/>
            <w:noProof/>
          </w:rPr>
          <w:t>Árbol de objetivos</w:t>
        </w:r>
        <w:r w:rsidR="00C87F84">
          <w:rPr>
            <w:noProof/>
            <w:webHidden/>
          </w:rPr>
          <w:tab/>
        </w:r>
        <w:r w:rsidR="00C87F84">
          <w:rPr>
            <w:noProof/>
            <w:webHidden/>
          </w:rPr>
          <w:fldChar w:fldCharType="begin"/>
        </w:r>
        <w:r w:rsidR="00C87F84">
          <w:rPr>
            <w:noProof/>
            <w:webHidden/>
          </w:rPr>
          <w:instrText xml:space="preserve"> PAGEREF _Toc238763652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3220A289" w14:textId="1CF3AA78"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53" w:history="1">
        <w:r w:rsidR="00C87F84" w:rsidRPr="00E271EF">
          <w:rPr>
            <w:rStyle w:val="Hipervnculo"/>
            <w:noProof/>
          </w:rPr>
          <w:t>6.</w:t>
        </w:r>
        <w:r w:rsidR="00C87F84">
          <w:rPr>
            <w:rFonts w:asciiTheme="minorHAnsi" w:eastAsiaTheme="minorEastAsia" w:hAnsiTheme="minorHAnsi" w:cstheme="minorBidi"/>
            <w:noProof/>
          </w:rPr>
          <w:tab/>
        </w:r>
        <w:r w:rsidR="00C87F84" w:rsidRPr="00E271EF">
          <w:rPr>
            <w:rStyle w:val="Hipervnculo"/>
            <w:noProof/>
          </w:rPr>
          <w:t>Diagrama de actores</w:t>
        </w:r>
        <w:r w:rsidR="00C87F84">
          <w:rPr>
            <w:noProof/>
            <w:webHidden/>
          </w:rPr>
          <w:tab/>
        </w:r>
        <w:r w:rsidR="00C87F84">
          <w:rPr>
            <w:noProof/>
            <w:webHidden/>
          </w:rPr>
          <w:fldChar w:fldCharType="begin"/>
        </w:r>
        <w:r w:rsidR="00C87F84">
          <w:rPr>
            <w:noProof/>
            <w:webHidden/>
          </w:rPr>
          <w:instrText xml:space="preserve"> PAGEREF _Toc238763653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29082821" w14:textId="0A060A50"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54" w:history="1">
        <w:r w:rsidR="00C87F84" w:rsidRPr="00E271EF">
          <w:rPr>
            <w:rStyle w:val="Hipervnculo"/>
            <w:noProof/>
          </w:rPr>
          <w:t>7.</w:t>
        </w:r>
        <w:r w:rsidR="00C87F84">
          <w:rPr>
            <w:rFonts w:asciiTheme="minorHAnsi" w:eastAsiaTheme="minorEastAsia" w:hAnsiTheme="minorHAnsi" w:cstheme="minorBidi"/>
            <w:noProof/>
          </w:rPr>
          <w:tab/>
        </w:r>
        <w:r w:rsidR="00C87F84" w:rsidRPr="00E271EF">
          <w:rPr>
            <w:rStyle w:val="Hipervnculo"/>
            <w:noProof/>
          </w:rPr>
          <w:t>Requerimientos funcionales</w:t>
        </w:r>
        <w:r w:rsidR="00C87F84">
          <w:rPr>
            <w:noProof/>
            <w:webHidden/>
          </w:rPr>
          <w:tab/>
        </w:r>
        <w:r w:rsidR="00C87F84">
          <w:rPr>
            <w:noProof/>
            <w:webHidden/>
          </w:rPr>
          <w:fldChar w:fldCharType="begin"/>
        </w:r>
        <w:r w:rsidR="00C87F84">
          <w:rPr>
            <w:noProof/>
            <w:webHidden/>
          </w:rPr>
          <w:instrText xml:space="preserve"> PAGEREF _Toc238763654 \h </w:instrText>
        </w:r>
        <w:r w:rsidR="00C87F84">
          <w:rPr>
            <w:noProof/>
            <w:webHidden/>
          </w:rPr>
        </w:r>
        <w:r w:rsidR="00C87F84">
          <w:rPr>
            <w:noProof/>
            <w:webHidden/>
          </w:rPr>
          <w:fldChar w:fldCharType="separate"/>
        </w:r>
        <w:r w:rsidR="00C87F84">
          <w:rPr>
            <w:noProof/>
            <w:webHidden/>
          </w:rPr>
          <w:t>6</w:t>
        </w:r>
        <w:r w:rsidR="00C87F84">
          <w:rPr>
            <w:noProof/>
            <w:webHidden/>
          </w:rPr>
          <w:fldChar w:fldCharType="end"/>
        </w:r>
      </w:hyperlink>
    </w:p>
    <w:p w14:paraId="38F842F8" w14:textId="6D3F2E65"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55" w:history="1">
        <w:r w:rsidR="00C87F84" w:rsidRPr="00E271EF">
          <w:rPr>
            <w:rStyle w:val="Hipervnculo"/>
            <w:noProof/>
          </w:rPr>
          <w:t>8.</w:t>
        </w:r>
        <w:r w:rsidR="00C87F84">
          <w:rPr>
            <w:rFonts w:asciiTheme="minorHAnsi" w:eastAsiaTheme="minorEastAsia" w:hAnsiTheme="minorHAnsi" w:cstheme="minorBidi"/>
            <w:noProof/>
          </w:rPr>
          <w:tab/>
        </w:r>
        <w:r w:rsidR="00C87F84" w:rsidRPr="00E271EF">
          <w:rPr>
            <w:rStyle w:val="Hipervnculo"/>
            <w:noProof/>
          </w:rPr>
          <w:t>Requerimientos no funcionales</w:t>
        </w:r>
        <w:r w:rsidR="00C87F84">
          <w:rPr>
            <w:noProof/>
            <w:webHidden/>
          </w:rPr>
          <w:tab/>
        </w:r>
        <w:r w:rsidR="00C87F84">
          <w:rPr>
            <w:noProof/>
            <w:webHidden/>
          </w:rPr>
          <w:fldChar w:fldCharType="begin"/>
        </w:r>
        <w:r w:rsidR="00C87F84">
          <w:rPr>
            <w:noProof/>
            <w:webHidden/>
          </w:rPr>
          <w:instrText xml:space="preserve"> PAGEREF _Toc238763655 \h </w:instrText>
        </w:r>
        <w:r w:rsidR="00C87F84">
          <w:rPr>
            <w:noProof/>
            <w:webHidden/>
          </w:rPr>
        </w:r>
        <w:r w:rsidR="00C87F84">
          <w:rPr>
            <w:noProof/>
            <w:webHidden/>
          </w:rPr>
          <w:fldChar w:fldCharType="separate"/>
        </w:r>
        <w:r w:rsidR="00C87F84">
          <w:rPr>
            <w:noProof/>
            <w:webHidden/>
          </w:rPr>
          <w:t>9</w:t>
        </w:r>
        <w:r w:rsidR="00C87F84">
          <w:rPr>
            <w:noProof/>
            <w:webHidden/>
          </w:rPr>
          <w:fldChar w:fldCharType="end"/>
        </w:r>
      </w:hyperlink>
    </w:p>
    <w:p w14:paraId="272DFACA" w14:textId="17A7A453" w:rsidR="00C87F84" w:rsidRDefault="000736A7">
      <w:pPr>
        <w:pStyle w:val="TDC1"/>
        <w:tabs>
          <w:tab w:val="left" w:pos="440"/>
          <w:tab w:val="right" w:leader="dot" w:pos="9350"/>
        </w:tabs>
        <w:rPr>
          <w:rFonts w:asciiTheme="minorHAnsi" w:eastAsiaTheme="minorEastAsia" w:hAnsiTheme="minorHAnsi" w:cstheme="minorBidi"/>
          <w:noProof/>
        </w:rPr>
      </w:pPr>
      <w:hyperlink w:anchor="_Toc238763656" w:history="1">
        <w:r w:rsidR="00C87F84" w:rsidRPr="00E271EF">
          <w:rPr>
            <w:rStyle w:val="Hipervnculo"/>
            <w:noProof/>
          </w:rPr>
          <w:t>9.</w:t>
        </w:r>
        <w:r w:rsidR="00C87F84">
          <w:rPr>
            <w:rFonts w:asciiTheme="minorHAnsi" w:eastAsiaTheme="minorEastAsia" w:hAnsiTheme="minorHAnsi" w:cstheme="minorBidi"/>
            <w:noProof/>
          </w:rPr>
          <w:tab/>
        </w:r>
        <w:r w:rsidR="00C87F84" w:rsidRPr="00E271EF">
          <w:rPr>
            <w:rStyle w:val="Hipervnculo"/>
            <w:noProof/>
          </w:rPr>
          <w:t>Diagrama de arquitectura IOT</w:t>
        </w:r>
        <w:r w:rsidR="00C87F84">
          <w:rPr>
            <w:noProof/>
            <w:webHidden/>
          </w:rPr>
          <w:tab/>
        </w:r>
        <w:r w:rsidR="00C87F84">
          <w:rPr>
            <w:noProof/>
            <w:webHidden/>
          </w:rPr>
          <w:fldChar w:fldCharType="begin"/>
        </w:r>
        <w:r w:rsidR="00C87F84">
          <w:rPr>
            <w:noProof/>
            <w:webHidden/>
          </w:rPr>
          <w:instrText xml:space="preserve"> PAGEREF _Toc238763656 \h </w:instrText>
        </w:r>
        <w:r w:rsidR="00C87F84">
          <w:rPr>
            <w:noProof/>
            <w:webHidden/>
          </w:rPr>
        </w:r>
        <w:r w:rsidR="00C87F84">
          <w:rPr>
            <w:noProof/>
            <w:webHidden/>
          </w:rPr>
          <w:fldChar w:fldCharType="separate"/>
        </w:r>
        <w:r w:rsidR="00C87F84">
          <w:rPr>
            <w:noProof/>
            <w:webHidden/>
          </w:rPr>
          <w:t>11</w:t>
        </w:r>
        <w:r w:rsidR="00C87F84">
          <w:rPr>
            <w:noProof/>
            <w:webHidden/>
          </w:rPr>
          <w:fldChar w:fldCharType="end"/>
        </w:r>
      </w:hyperlink>
    </w:p>
    <w:p w14:paraId="54BD61F7" w14:textId="77777777" w:rsidR="009A54EA" w:rsidRDefault="000736A7">
      <w:pPr>
        <w:pStyle w:val="TDC1"/>
        <w:tabs>
          <w:tab w:val="left" w:pos="660"/>
          <w:tab w:val="right" w:leader="dot" w:pos="9350"/>
        </w:tabs>
        <w:rPr>
          <w:rFonts w:asciiTheme="minorHAnsi" w:eastAsiaTheme="minorEastAsia" w:hAnsiTheme="minorHAnsi" w:cstheme="minorBidi"/>
          <w:noProof/>
        </w:rPr>
      </w:pPr>
      <w:hyperlink w:anchor="_Toc238763700" w:history="1">
        <w:r>
          <w:rPr>
            <w:rStyle w:val="Hipervnculo"/>
            <w:noProof/>
          </w:rPr>
          <w:t>10.</w:t>
        </w:r>
        <w:r>
          <w:rPr>
            <w:rFonts w:asciiTheme="minorHAnsi" w:eastAsiaTheme="minorEastAsia" w:hAnsiTheme="minorHAnsi" w:cstheme="minorBidi"/>
            <w:noProof/>
          </w:rPr>
          <w:tab/>
        </w:r>
        <w:r>
          <w:rPr>
            <w:rStyle w:val="Hipervnculo"/>
            <w:noProof/>
          </w:rPr>
          <w:t>Avance semanal del proyecto</w:t>
        </w:r>
        <w:r>
          <w:rPr>
            <w:noProof/>
            <w:webHidden/>
          </w:rPr>
          <w:tab/>
        </w:r>
        <w:r>
          <w:rPr>
            <w:noProof/>
            <w:webHidden/>
          </w:rPr>
          <w:fldChar w:fldCharType="begin"/>
        </w:r>
        <w:r>
          <w:rPr>
            <w:noProof/>
            <w:webHidden/>
          </w:rPr>
          <w:instrText xml:space="preserve"> PAGEREF _Toc238763700 \h </w:instrText>
        </w:r>
        <w:r>
          <w:rPr>
            <w:noProof/>
            <w:webHidden/>
          </w:rPr>
        </w:r>
        <w:r>
          <w:rPr>
            <w:noProof/>
            <w:webHidden/>
          </w:rPr>
          <w:fldChar w:fldCharType="separate"/>
        </w:r>
        <w:r>
          <w:rPr>
            <w:noProof/>
            <w:webHidden/>
          </w:rPr>
          <w:t>13</w:t>
        </w:r>
        <w:r>
          <w:rPr>
            <w:noProof/>
            <w:webHidden/>
          </w:rPr>
          <w:fldChar w:fldCharType="end"/>
        </w:r>
      </w:hyperlink>
    </w:p>
    <w:p w14:paraId="00641B40" w14:textId="77777777" w:rsidR="009A54EA" w:rsidRDefault="000736A7">
      <w:pPr>
        <w:pStyle w:val="TDC1"/>
        <w:tabs>
          <w:tab w:val="left" w:pos="660"/>
          <w:tab w:val="right" w:leader="dot" w:pos="9350"/>
        </w:tabs>
        <w:rPr>
          <w:rFonts w:asciiTheme="minorHAnsi" w:eastAsiaTheme="minorEastAsia" w:hAnsiTheme="minorHAnsi" w:cstheme="minorBidi"/>
          <w:noProof/>
        </w:rPr>
      </w:pPr>
      <w:hyperlink w:anchor="_Toc238763701" w:history="1">
        <w:r>
          <w:rPr>
            <w:rStyle w:val="Hipervnculo"/>
            <w:noProof/>
          </w:rPr>
          <w:t>10.1</w:t>
        </w:r>
        <w:r>
          <w:rPr>
            <w:rFonts w:asciiTheme="minorHAnsi" w:eastAsiaTheme="minorEastAsia" w:hAnsiTheme="minorHAnsi" w:cstheme="minorBidi"/>
            <w:noProof/>
          </w:rPr>
          <w:tab/>
        </w:r>
        <w:r>
          <w:rPr>
            <w:rStyle w:val="Hipervnculo"/>
            <w:noProof/>
          </w:rPr>
          <w:t>Semana 7: comunicación serial y depuración</w:t>
        </w:r>
        <w:r>
          <w:rPr>
            <w:noProof/>
            <w:webHidden/>
          </w:rPr>
          <w:tab/>
        </w:r>
        <w:r>
          <w:rPr>
            <w:noProof/>
            <w:webHidden/>
          </w:rPr>
          <w:fldChar w:fldCharType="begin"/>
        </w:r>
        <w:r>
          <w:rPr>
            <w:noProof/>
            <w:webHidden/>
          </w:rPr>
          <w:instrText xml:space="preserve"> PAGEREF _Toc238763701 \h </w:instrText>
        </w:r>
        <w:r>
          <w:rPr>
            <w:noProof/>
            <w:webHidden/>
          </w:rPr>
        </w:r>
        <w:r>
          <w:rPr>
            <w:noProof/>
            <w:webHidden/>
          </w:rPr>
          <w:fldChar w:fldCharType="separate"/>
        </w:r>
        <w:r>
          <w:rPr>
            <w:noProof/>
            <w:webHidden/>
          </w:rPr>
          <w:t>13</w:t>
        </w:r>
        <w:r>
          <w:rPr>
            <w:noProof/>
            <w:webHidden/>
          </w:rPr>
          <w:fldChar w:fldCharType="end"/>
        </w:r>
      </w:hyperlink>
    </w:p>
    <w:p w14:paraId="1B76038D" w14:textId="77777777" w:rsidR="009A54EA" w:rsidRDefault="000736A7">
      <w:pPr>
        <w:pStyle w:val="TDC1"/>
        <w:tabs>
          <w:tab w:val="left" w:pos="660"/>
          <w:tab w:val="right" w:leader="dot" w:pos="9350"/>
        </w:tabs>
        <w:rPr>
          <w:rFonts w:asciiTheme="minorHAnsi" w:eastAsiaTheme="minorEastAsia" w:hAnsiTheme="minorHAnsi" w:cstheme="minorBidi"/>
          <w:noProof/>
        </w:rPr>
      </w:pPr>
      <w:hyperlink w:anchor="_Toc238763702" w:history="1">
        <w:r>
          <w:rPr>
            <w:rStyle w:val="Hipervnculo"/>
            <w:noProof/>
          </w:rPr>
          <w:t>10.2</w:t>
        </w:r>
        <w:r>
          <w:rPr>
            <w:rFonts w:asciiTheme="minorHAnsi" w:eastAsiaTheme="minorEastAsia" w:hAnsiTheme="minorHAnsi" w:cstheme="minorBidi"/>
            <w:noProof/>
          </w:rPr>
          <w:tab/>
        </w:r>
        <w:r>
          <w:rPr>
            <w:rStyle w:val="Hipervnculo"/>
            <w:noProof/>
          </w:rPr>
          <w:t xml:space="preserve">Semana 8: entradas y salidas </w:t>
        </w:r>
        <w:r>
          <w:rPr>
            <w:rStyle w:val="Hipervnculo"/>
            <w:noProof/>
          </w:rPr>
          <w:t>digitales, actuadores y lógica de control</w:t>
        </w:r>
        <w:r>
          <w:rPr>
            <w:noProof/>
            <w:webHidden/>
          </w:rPr>
          <w:tab/>
        </w:r>
        <w:r>
          <w:rPr>
            <w:noProof/>
            <w:webHidden/>
          </w:rPr>
          <w:fldChar w:fldCharType="begin"/>
        </w:r>
        <w:r>
          <w:rPr>
            <w:noProof/>
            <w:webHidden/>
          </w:rPr>
          <w:instrText xml:space="preserve"> PAGEREF _Toc238763702 \h </w:instrText>
        </w:r>
        <w:r>
          <w:rPr>
            <w:noProof/>
            <w:webHidden/>
          </w:rPr>
        </w:r>
        <w:r>
          <w:rPr>
            <w:noProof/>
            <w:webHidden/>
          </w:rPr>
          <w:fldChar w:fldCharType="separate"/>
        </w:r>
        <w:r>
          <w:rPr>
            <w:noProof/>
            <w:webHidden/>
          </w:rPr>
          <w:t>19</w:t>
        </w:r>
        <w:r>
          <w:rPr>
            <w:noProof/>
            <w:webHidden/>
          </w:rPr>
          <w:fldChar w:fldCharType="end"/>
        </w:r>
      </w:hyperlink>
    </w:p>
    <w:p w14:paraId="1972EC87" w14:textId="77777777" w:rsidR="009A54EA" w:rsidRDefault="000736A7">
      <w:pPr>
        <w:pStyle w:val="TDC1"/>
        <w:tabs>
          <w:tab w:val="left" w:pos="660"/>
          <w:tab w:val="right" w:leader="dot" w:pos="9350"/>
        </w:tabs>
        <w:rPr>
          <w:rFonts w:asciiTheme="minorHAnsi" w:eastAsiaTheme="minorEastAsia" w:hAnsiTheme="minorHAnsi" w:cstheme="minorBidi"/>
          <w:noProof/>
        </w:rPr>
      </w:pPr>
      <w:hyperlink w:anchor="_Toc238763703" w:history="1">
        <w:r>
          <w:rPr>
            <w:rStyle w:val="Hipervnculo"/>
            <w:noProof/>
          </w:rPr>
          <w:t>10.3</w:t>
        </w:r>
        <w:r>
          <w:rPr>
            <w:rFonts w:asciiTheme="minorHAnsi" w:eastAsiaTheme="minorEastAsia" w:hAnsiTheme="minorHAnsi" w:cstheme="minorBidi"/>
            <w:noProof/>
          </w:rPr>
          <w:tab/>
        </w:r>
        <w:r>
          <w:rPr>
            <w:rStyle w:val="Hipervnculo"/>
            <w:noProof/>
          </w:rPr>
          <w:t>Semana 9: conexión WiFi del ESP32</w:t>
        </w:r>
        <w:r>
          <w:rPr>
            <w:noProof/>
            <w:webHidden/>
          </w:rPr>
          <w:tab/>
        </w:r>
        <w:r>
          <w:rPr>
            <w:noProof/>
            <w:webHidden/>
          </w:rPr>
          <w:fldChar w:fldCharType="begin"/>
        </w:r>
        <w:r>
          <w:rPr>
            <w:noProof/>
            <w:webHidden/>
          </w:rPr>
          <w:instrText xml:space="preserve"> PAGEREF _Toc238763703 \h </w:instrText>
        </w:r>
        <w:r>
          <w:rPr>
            <w:noProof/>
            <w:webHidden/>
          </w:rPr>
        </w:r>
        <w:r>
          <w:rPr>
            <w:noProof/>
            <w:webHidden/>
          </w:rPr>
          <w:fldChar w:fldCharType="separate"/>
        </w:r>
        <w:r>
          <w:rPr>
            <w:noProof/>
            <w:webHidden/>
          </w:rPr>
          <w:t>25</w:t>
        </w:r>
        <w:r>
          <w:rPr>
            <w:noProof/>
            <w:webHidden/>
          </w:rPr>
          <w:fldChar w:fldCharType="end"/>
        </w:r>
      </w:hyperlink>
    </w:p>
    <w:p w14:paraId="68E8B0A9" w14:textId="77777777" w:rsidR="009A54EA" w:rsidRDefault="000736A7">
      <w:pPr>
        <w:pStyle w:val="TDC1"/>
        <w:tabs>
          <w:tab w:val="left" w:pos="660"/>
          <w:tab w:val="right" w:leader="dot" w:pos="9350"/>
        </w:tabs>
        <w:rPr>
          <w:rFonts w:asciiTheme="minorHAnsi" w:eastAsiaTheme="minorEastAsia" w:hAnsiTheme="minorHAnsi" w:cstheme="minorBidi"/>
          <w:noProof/>
        </w:rPr>
      </w:pPr>
      <w:hyperlink w:anchor="_Toc238763704" w:history="1">
        <w:r>
          <w:rPr>
            <w:rStyle w:val="Hipervnculo"/>
            <w:noProof/>
          </w:rPr>
          <w:t>10.4</w:t>
        </w:r>
        <w:r>
          <w:rPr>
            <w:rFonts w:asciiTheme="minorHAnsi" w:eastAsiaTheme="minorEastAsia" w:hAnsiTheme="minorHAnsi" w:cstheme="minorBidi"/>
            <w:noProof/>
          </w:rPr>
          <w:tab/>
        </w:r>
        <w:r>
          <w:rPr>
            <w:rStyle w:val="Hipervnculo"/>
            <w:noProof/>
          </w:rPr>
          <w:t>Evolución del proyecto por semanas</w:t>
        </w:r>
        <w:r>
          <w:rPr>
            <w:noProof/>
            <w:webHidden/>
          </w:rPr>
          <w:tab/>
        </w:r>
        <w:r>
          <w:rPr>
            <w:noProof/>
            <w:webHidden/>
          </w:rPr>
          <w:fldChar w:fldCharType="begin"/>
        </w:r>
        <w:r>
          <w:rPr>
            <w:noProof/>
            <w:webHidden/>
          </w:rPr>
          <w:instrText xml:space="preserve"> PAGEREF _Toc238763704 \h </w:instrText>
        </w:r>
        <w:r>
          <w:rPr>
            <w:noProof/>
            <w:webHidden/>
          </w:rPr>
        </w:r>
        <w:r>
          <w:rPr>
            <w:noProof/>
            <w:webHidden/>
          </w:rPr>
          <w:fldChar w:fldCharType="separate"/>
        </w:r>
        <w:r>
          <w:rPr>
            <w:noProof/>
            <w:webHidden/>
          </w:rPr>
          <w:t>31</w:t>
        </w:r>
        <w:r>
          <w:rPr>
            <w:noProof/>
            <w:webHidden/>
          </w:rPr>
          <w:fldChar w:fldCharType="end"/>
        </w:r>
      </w:hyperlink>
    </w:p>
    <w:p w14:paraId="29FAD0EE" w14:textId="42257A47" w:rsidR="00C87F84" w:rsidRDefault="000736A7">
      <w:pPr>
        <w:pStyle w:val="TDC1"/>
        <w:tabs>
          <w:tab w:val="right" w:leader="dot" w:pos="9350"/>
        </w:tabs>
        <w:rPr>
          <w:rFonts w:asciiTheme="minorHAnsi" w:eastAsiaTheme="minorEastAsia" w:hAnsiTheme="minorHAnsi" w:cstheme="minorBidi"/>
          <w:noProof/>
        </w:rPr>
      </w:pPr>
      <w:hyperlink w:anchor="_Toc238763657" w:history="1">
        <w:r w:rsidR="00C87F84" w:rsidRPr="00E271EF">
          <w:rPr>
            <w:rStyle w:val="Hipervnculo"/>
            <w:noProof/>
          </w:rPr>
          <w:t>Bibliografía</w:t>
        </w:r>
        <w:r w:rsidR="00C87F84">
          <w:rPr>
            <w:noProof/>
            <w:webHidden/>
          </w:rPr>
          <w:tab/>
        </w:r>
        <w:r w:rsidR="00C87F84">
          <w:rPr>
            <w:noProof/>
            <w:webHidden/>
          </w:rPr>
          <w:fldChar w:fldCharType="begin"/>
        </w:r>
        <w:r w:rsidR="00C87F84">
          <w:rPr>
            <w:noProof/>
            <w:webHidden/>
          </w:rPr>
          <w:instrText xml:space="preserve"> PAGEREF _Toc238763657 \h </w:instrText>
        </w:r>
        <w:r w:rsidR="00C87F84">
          <w:rPr>
            <w:noProof/>
            <w:webHidden/>
          </w:rPr>
        </w:r>
        <w:r w:rsidR="00C87F84">
          <w:rPr>
            <w:noProof/>
            <w:webHidden/>
          </w:rPr>
          <w:fldChar w:fldCharType="separate"/>
        </w:r>
        <w:r w:rsidR="00C87F84">
          <w:rPr>
            <w:noProof/>
            <w:webHidden/>
          </w:rPr>
          <w:t>34</w:t>
        </w:r>
        <w:r w:rsidR="00C87F84">
          <w:rPr>
            <w:noProof/>
            <w:webHidden/>
          </w:rPr>
          <w:fldChar w:fldCharType="end"/>
        </w:r>
      </w:hyperlink>
    </w:p>
    <w:p w14:paraId="014F9E52" w14:textId="162E011F" w:rsidR="002E6796" w:rsidRPr="00BD5426" w:rsidRDefault="00C87F84" w:rsidP="008C27B8">
      <w:pPr>
        <w:spacing w:before="400"/>
        <w:rPr>
          <w:b/>
          <w:bCs/>
          <w:u w:val="single"/>
        </w:rPr>
        <w:sectPr w:rsidR="002E6796" w:rsidRPr="00BD5426">
          <w:headerReference w:type="default" r:id="rId8"/>
          <w:pgSz w:w="12240" w:h="15840"/>
          <w:pgMar w:top="1800" w:right="1440" w:bottom="1800" w:left="1440" w:header="708" w:footer="708" w:gutter="0"/>
          <w:pgNumType w:start="1"/>
          <w:cols w:space="720"/>
        </w:sectPr>
      </w:pPr>
      <w:r>
        <w:rPr>
          <w:b/>
          <w:bCs/>
        </w:rPr>
        <w:fldChar w:fldCharType="end"/>
      </w:r>
    </w:p>
    <w:p w14:paraId="667962D0" w14:textId="77777777" w:rsidR="00F85CD1" w:rsidRPr="004801E1" w:rsidRDefault="00F85CD1">
      <w:pPr>
        <w:rPr>
          <w:color w:val="000000" w:themeColor="text1"/>
        </w:rPr>
      </w:pPr>
    </w:p>
    <w:p w14:paraId="105B7567" w14:textId="75826C17" w:rsidR="00C03483" w:rsidRDefault="00C03483" w:rsidP="001A4331">
      <w:pPr>
        <w:pStyle w:val="Ttulo1"/>
        <w:ind w:left="360"/>
        <w:jc w:val="center"/>
        <w:rPr>
          <w:color w:val="000000" w:themeColor="text1"/>
          <w:sz w:val="24"/>
          <w:szCs w:val="24"/>
        </w:rPr>
      </w:pPr>
      <w:bookmarkStart w:id="1" w:name="_Toc238763645"/>
      <w:r>
        <w:rPr>
          <w:color w:val="000000" w:themeColor="text1"/>
          <w:sz w:val="24"/>
          <w:szCs w:val="24"/>
        </w:rPr>
        <w:t>Título del proyecto</w:t>
      </w:r>
      <w:bookmarkEnd w:id="1"/>
    </w:p>
    <w:p w14:paraId="7B7EE6DE" w14:textId="2D466A68" w:rsidR="001A4331" w:rsidRPr="00255E49" w:rsidRDefault="00AA606E" w:rsidP="00255E49">
      <w:pPr>
        <w:pStyle w:val="NormalWeb"/>
        <w:rPr>
          <w:rFonts w:ascii="Calibri" w:eastAsia="Calibri" w:hAnsi="Calibri" w:cs="Calibri"/>
          <w:i/>
          <w:iCs/>
          <w:color w:val="1A1A1A"/>
          <w:sz w:val="22"/>
          <w:szCs w:val="22"/>
        </w:rPr>
      </w:pPr>
      <w:proofErr w:type="spellStart"/>
      <w:r w:rsidRPr="00AA606E">
        <w:rPr>
          <w:rFonts w:ascii="Calibri" w:eastAsia="Calibri" w:hAnsi="Calibri" w:cs="Calibri"/>
          <w:i/>
          <w:iCs/>
          <w:color w:val="1A1A1A"/>
          <w:sz w:val="22"/>
          <w:szCs w:val="22"/>
        </w:rPr>
        <w:t>SafeKitchen</w:t>
      </w:r>
      <w:proofErr w:type="spellEnd"/>
      <w:r w:rsidRPr="00AA606E">
        <w:rPr>
          <w:rFonts w:ascii="Calibri" w:eastAsia="Calibri" w:hAnsi="Calibri" w:cs="Calibri"/>
          <w:i/>
          <w:iCs/>
          <w:color w:val="1A1A1A"/>
          <w:sz w:val="22"/>
          <w:szCs w:val="22"/>
        </w:rPr>
        <w:t xml:space="preserve"> </w:t>
      </w:r>
      <w:proofErr w:type="spellStart"/>
      <w:r w:rsidRPr="00AA606E">
        <w:rPr>
          <w:rFonts w:ascii="Calibri" w:eastAsia="Calibri" w:hAnsi="Calibri" w:cs="Calibri"/>
          <w:i/>
          <w:iCs/>
          <w:color w:val="1A1A1A"/>
          <w:sz w:val="22"/>
          <w:szCs w:val="22"/>
        </w:rPr>
        <w:t>IoT</w:t>
      </w:r>
      <w:proofErr w:type="spellEnd"/>
      <w:r w:rsidRPr="00AA606E">
        <w:rPr>
          <w:rFonts w:ascii="Calibri" w:eastAsia="Calibri" w:hAnsi="Calibri" w:cs="Calibri"/>
          <w:i/>
          <w:iCs/>
          <w:color w:val="1A1A1A"/>
          <w:sz w:val="22"/>
          <w:szCs w:val="22"/>
        </w:rPr>
        <w:t xml:space="preserve">: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onitor de </w:t>
      </w:r>
      <w:r w:rsidR="00674C9A">
        <w:rPr>
          <w:rFonts w:ascii="Calibri" w:eastAsia="Calibri" w:hAnsi="Calibri" w:cs="Calibri"/>
          <w:i/>
          <w:iCs/>
          <w:color w:val="1A1A1A"/>
          <w:sz w:val="22"/>
          <w:szCs w:val="22"/>
        </w:rPr>
        <w:t>s</w:t>
      </w:r>
      <w:r w:rsidRPr="00AA606E">
        <w:rPr>
          <w:rFonts w:ascii="Calibri" w:eastAsia="Calibri" w:hAnsi="Calibri" w:cs="Calibri"/>
          <w:i/>
          <w:iCs/>
          <w:color w:val="1A1A1A"/>
          <w:sz w:val="22"/>
          <w:szCs w:val="22"/>
        </w:rPr>
        <w:t xml:space="preserve">eguridad </w:t>
      </w:r>
      <w:r w:rsidR="00674C9A">
        <w:rPr>
          <w:rFonts w:ascii="Calibri" w:eastAsia="Calibri" w:hAnsi="Calibri" w:cs="Calibri"/>
          <w:i/>
          <w:iCs/>
          <w:color w:val="1A1A1A"/>
          <w:sz w:val="22"/>
          <w:szCs w:val="22"/>
        </w:rPr>
        <w:t>p</w:t>
      </w:r>
      <w:r w:rsidRPr="00AA606E">
        <w:rPr>
          <w:rFonts w:ascii="Calibri" w:eastAsia="Calibri" w:hAnsi="Calibri" w:cs="Calibri"/>
          <w:i/>
          <w:iCs/>
          <w:color w:val="1A1A1A"/>
          <w:sz w:val="22"/>
          <w:szCs w:val="22"/>
        </w:rPr>
        <w:t xml:space="preserve">reventivo para </w:t>
      </w:r>
      <w:r w:rsidR="00674C9A">
        <w:rPr>
          <w:rFonts w:ascii="Calibri" w:eastAsia="Calibri" w:hAnsi="Calibri" w:cs="Calibri"/>
          <w:i/>
          <w:iCs/>
          <w:color w:val="1A1A1A"/>
          <w:sz w:val="22"/>
          <w:szCs w:val="22"/>
        </w:rPr>
        <w:t>a</w:t>
      </w:r>
      <w:r w:rsidRPr="00AA606E">
        <w:rPr>
          <w:rFonts w:ascii="Calibri" w:eastAsia="Calibri" w:hAnsi="Calibri" w:cs="Calibri"/>
          <w:i/>
          <w:iCs/>
          <w:color w:val="1A1A1A"/>
          <w:sz w:val="22"/>
          <w:szCs w:val="22"/>
        </w:rPr>
        <w:t xml:space="preserve">dultos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ayores e </w:t>
      </w:r>
      <w:r w:rsidR="00674C9A">
        <w:rPr>
          <w:rFonts w:ascii="Calibri" w:eastAsia="Calibri" w:hAnsi="Calibri" w:cs="Calibri"/>
          <w:i/>
          <w:iCs/>
          <w:color w:val="1A1A1A"/>
          <w:sz w:val="22"/>
          <w:szCs w:val="22"/>
        </w:rPr>
        <w:t>i</w:t>
      </w:r>
      <w:r w:rsidRPr="00AA606E">
        <w:rPr>
          <w:rFonts w:ascii="Calibri" w:eastAsia="Calibri" w:hAnsi="Calibri" w:cs="Calibri"/>
          <w:i/>
          <w:iCs/>
          <w:color w:val="1A1A1A"/>
          <w:sz w:val="22"/>
          <w:szCs w:val="22"/>
        </w:rPr>
        <w:t xml:space="preserve">nstalaciones </w:t>
      </w:r>
      <w:r w:rsidR="00674C9A">
        <w:rPr>
          <w:rFonts w:ascii="Calibri" w:eastAsia="Calibri" w:hAnsi="Calibri" w:cs="Calibri"/>
          <w:i/>
          <w:iCs/>
          <w:color w:val="1A1A1A"/>
          <w:sz w:val="22"/>
          <w:szCs w:val="22"/>
        </w:rPr>
        <w:t>d</w:t>
      </w:r>
      <w:r w:rsidRPr="00AA606E">
        <w:rPr>
          <w:rFonts w:ascii="Calibri" w:eastAsia="Calibri" w:hAnsi="Calibri" w:cs="Calibri"/>
          <w:i/>
          <w:iCs/>
          <w:color w:val="1A1A1A"/>
          <w:sz w:val="22"/>
          <w:szCs w:val="22"/>
        </w:rPr>
        <w:t>epartamentales.</w:t>
      </w:r>
    </w:p>
    <w:p w14:paraId="1CED1853" w14:textId="446395B7" w:rsidR="00255E49" w:rsidRDefault="00255E49" w:rsidP="00255E49">
      <w:pPr>
        <w:pStyle w:val="Ttulo1"/>
        <w:numPr>
          <w:ilvl w:val="0"/>
          <w:numId w:val="15"/>
        </w:numPr>
        <w:rPr>
          <w:color w:val="000000" w:themeColor="text1"/>
          <w:sz w:val="24"/>
          <w:szCs w:val="24"/>
        </w:rPr>
      </w:pPr>
      <w:bookmarkStart w:id="2" w:name="_Toc238763646"/>
      <w:r>
        <w:rPr>
          <w:color w:val="000000" w:themeColor="text1"/>
          <w:sz w:val="24"/>
          <w:szCs w:val="24"/>
        </w:rPr>
        <w:t>Introducción</w:t>
      </w:r>
      <w:bookmarkEnd w:id="2"/>
    </w:p>
    <w:p w14:paraId="540B5AD2" w14:textId="77777777" w:rsidR="00255E49" w:rsidRPr="00255E49" w:rsidRDefault="00255E49" w:rsidP="00255E49">
      <w:pPr>
        <w:spacing w:after="160"/>
        <w:ind w:firstLine="709"/>
        <w:jc w:val="both"/>
        <w:rPr>
          <w:color w:val="1A1A1A"/>
        </w:rPr>
      </w:pPr>
      <w:r w:rsidRPr="00255E49">
        <w:rPr>
          <w:color w:val="1A1A1A"/>
        </w:rPr>
        <w:t>La cocina es uno de los espacios del hogar con mayor riesgo de incendios, fugas de gas y accidentes. Esta situación es especialmente crítica cuando involucra a adultos mayores que viven solos o permanecen mucho tiempo sin compañía, debido a que la pérdida progresiva de capacidades sensoriales o motoras dificulta una reacción rápida ante el peligro.</w:t>
      </w:r>
    </w:p>
    <w:p w14:paraId="3B736AB1" w14:textId="4BB4B33F" w:rsidR="00255E49" w:rsidRPr="00255E49" w:rsidRDefault="00255E49" w:rsidP="00255E49">
      <w:pPr>
        <w:spacing w:after="160"/>
        <w:ind w:firstLine="709"/>
        <w:jc w:val="both"/>
        <w:rPr>
          <w:color w:val="1A1A1A"/>
        </w:rPr>
      </w:pPr>
      <w:r w:rsidRPr="00255E49">
        <w:rPr>
          <w:color w:val="1A1A1A"/>
        </w:rPr>
        <w:t xml:space="preserve">Para mitigar este problema, se presenta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un sistema de bajo costo diseñado para monitorear continuamente el entorno de la cocina y generar alertas tempranas. La propuesta integra cuatro sensores clave conectados a un microcontrolador: MQ-2 (gas y humo), DHT11 (temperatura y humedad), LDR (iluminación) y HC-SR04 (presencia y distancia). El sistema evalúa las lecturas en tiempo real, </w:t>
      </w:r>
      <w:proofErr w:type="gramStart"/>
      <w:r w:rsidRPr="00255E49">
        <w:rPr>
          <w:color w:val="1A1A1A"/>
        </w:rPr>
        <w:t>activa alarmas locales</w:t>
      </w:r>
      <w:proofErr w:type="gramEnd"/>
      <w:r w:rsidRPr="00255E49">
        <w:rPr>
          <w:color w:val="1A1A1A"/>
        </w:rPr>
        <w:t>, envía notificaciones remotas a familiares o cuidadores a través de una aplicación móvil y almacena un histórico de datos para su análisis.</w:t>
      </w:r>
    </w:p>
    <w:p w14:paraId="405747AC" w14:textId="557A7BD0" w:rsidR="001A4331" w:rsidRPr="00255E49" w:rsidRDefault="00255E49" w:rsidP="00255E49">
      <w:pPr>
        <w:pStyle w:val="Ttulo1"/>
        <w:numPr>
          <w:ilvl w:val="0"/>
          <w:numId w:val="15"/>
        </w:numPr>
        <w:rPr>
          <w:color w:val="000000" w:themeColor="text1"/>
          <w:sz w:val="24"/>
          <w:szCs w:val="24"/>
        </w:rPr>
      </w:pPr>
      <w:bookmarkStart w:id="3" w:name="_Toc238763647"/>
      <w:r>
        <w:rPr>
          <w:color w:val="000000" w:themeColor="text1"/>
          <w:sz w:val="24"/>
          <w:szCs w:val="24"/>
        </w:rPr>
        <w:t>Justificación</w:t>
      </w:r>
      <w:bookmarkEnd w:id="3"/>
      <w:r>
        <w:rPr>
          <w:color w:val="000000" w:themeColor="text1"/>
          <w:sz w:val="24"/>
          <w:szCs w:val="24"/>
        </w:rPr>
        <w:t xml:space="preserve">  </w:t>
      </w:r>
      <w:bookmarkStart w:id="4" w:name="_Hlk226931316"/>
    </w:p>
    <w:p w14:paraId="53CA8C04" w14:textId="77777777" w:rsidR="00255E49" w:rsidRPr="00255E49" w:rsidRDefault="00255E49" w:rsidP="00255E49">
      <w:pPr>
        <w:spacing w:after="160"/>
        <w:ind w:firstLine="709"/>
        <w:jc w:val="both"/>
        <w:rPr>
          <w:color w:val="1A1A1A"/>
        </w:rPr>
      </w:pPr>
      <w:bookmarkStart w:id="5" w:name="1.3._Objetivos"/>
      <w:bookmarkEnd w:id="4"/>
      <w:bookmarkEnd w:id="5"/>
      <w:r w:rsidRPr="00255E49">
        <w:rPr>
          <w:color w:val="1A1A1A"/>
        </w:rPr>
        <w:t>Los olvidos al cocinar, la falta de detección de fugas o los episodios de inmovilidad por caídas pueden transformarse rápidamente en siniestros graves. Frente a esta vulnerabilidad, las soluciones comerciales actuales suelen ser costosas, complejas de instalar o se enfocan en un solo tipo de riesgo.</w:t>
      </w:r>
    </w:p>
    <w:p w14:paraId="1C6A49E6" w14:textId="77777777" w:rsidR="00255E49" w:rsidRPr="00255E49" w:rsidRDefault="00255E49" w:rsidP="00255E49">
      <w:pPr>
        <w:spacing w:after="160"/>
        <w:ind w:firstLine="709"/>
        <w:jc w:val="both"/>
        <w:rPr>
          <w:color w:val="1A1A1A"/>
        </w:rPr>
      </w:pPr>
      <w:r w:rsidRPr="00255E49">
        <w:rPr>
          <w:color w:val="1A1A1A"/>
        </w:rPr>
        <w:t xml:space="preserve">La relevancia de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radica en su enfoque integral, accesible y preventivo:</w:t>
      </w:r>
    </w:p>
    <w:p w14:paraId="34A1CB3B" w14:textId="2824E2B8" w:rsidR="00255E49" w:rsidRDefault="00255E49" w:rsidP="00255E49">
      <w:pPr>
        <w:pStyle w:val="Prrafodelista"/>
        <w:numPr>
          <w:ilvl w:val="3"/>
          <w:numId w:val="9"/>
        </w:numPr>
      </w:pPr>
      <w:r w:rsidRPr="00255E49">
        <w:t>Monitoreo multivariable: Evalúa de manera simultánea factores ambientales (fuego, gas y luz) e interacción física (presencia frente a la estufa), reduciendo falsos positivos y detectando situaciones atípicas (como una estufa encendida sin nadie cerca).</w:t>
      </w:r>
    </w:p>
    <w:p w14:paraId="2A1A778D" w14:textId="77777777" w:rsidR="00255E49" w:rsidRPr="00255E49" w:rsidRDefault="00255E49" w:rsidP="00255E49">
      <w:pPr>
        <w:pStyle w:val="Prrafodelista"/>
        <w:ind w:left="1441"/>
      </w:pPr>
    </w:p>
    <w:p w14:paraId="3DFE65A2" w14:textId="5469135E" w:rsidR="00255E49" w:rsidRDefault="00255E49" w:rsidP="00255E49">
      <w:pPr>
        <w:pStyle w:val="Prrafodelista"/>
        <w:numPr>
          <w:ilvl w:val="3"/>
          <w:numId w:val="9"/>
        </w:numPr>
      </w:pPr>
      <w:r w:rsidRPr="00255E49">
        <w:t>Bajo costo y viabilidad: El uso de sensores de amplia disponibilidad y un microcontrolador económico facilita su implementación en cualquier hogar sin implicar grandes presupuestos.</w:t>
      </w:r>
    </w:p>
    <w:p w14:paraId="7DF04C0E" w14:textId="77777777" w:rsidR="00255E49" w:rsidRDefault="00255E49" w:rsidP="00255E49">
      <w:pPr>
        <w:pStyle w:val="Prrafodelista"/>
      </w:pPr>
    </w:p>
    <w:p w14:paraId="5E18F15C" w14:textId="77777777" w:rsidR="00255E49" w:rsidRPr="00255E49" w:rsidRDefault="00255E49" w:rsidP="00255E49">
      <w:pPr>
        <w:pStyle w:val="Prrafodelista"/>
        <w:ind w:left="1441"/>
      </w:pPr>
    </w:p>
    <w:p w14:paraId="638DD177" w14:textId="77777777" w:rsidR="00255E49" w:rsidRPr="00255E49" w:rsidRDefault="00255E49" w:rsidP="00255E49">
      <w:pPr>
        <w:pStyle w:val="Prrafodelista"/>
        <w:numPr>
          <w:ilvl w:val="3"/>
          <w:numId w:val="9"/>
        </w:numPr>
      </w:pPr>
      <w:r w:rsidRPr="00255E49">
        <w:t>Soporte remoto y autonomía: Permite que los cuidadores supervisen a distancia mediante la aplicación móvil y el histórico de lecturas, protegiendo la vida e integridad del adulto mayor sin invadir su independencia.</w:t>
      </w:r>
    </w:p>
    <w:p w14:paraId="18639C88" w14:textId="1038288A" w:rsidR="001A4331" w:rsidRPr="001A4331" w:rsidRDefault="001A4331" w:rsidP="00255E49">
      <w:pPr>
        <w:pStyle w:val="Ttulo1"/>
        <w:numPr>
          <w:ilvl w:val="0"/>
          <w:numId w:val="15"/>
        </w:numPr>
        <w:tabs>
          <w:tab w:val="left" w:pos="428"/>
        </w:tabs>
        <w:rPr>
          <w:color w:val="000000" w:themeColor="text1"/>
          <w:sz w:val="24"/>
          <w:szCs w:val="24"/>
        </w:rPr>
      </w:pPr>
      <w:bookmarkStart w:id="6" w:name="_Toc238763648"/>
      <w:r w:rsidRPr="001A4331">
        <w:rPr>
          <w:color w:val="000000" w:themeColor="text1"/>
          <w:sz w:val="24"/>
          <w:szCs w:val="24"/>
        </w:rPr>
        <w:t>Objetivos</w:t>
      </w:r>
      <w:bookmarkEnd w:id="6"/>
    </w:p>
    <w:p w14:paraId="75557B35" w14:textId="26BA6B1B" w:rsidR="001A4331" w:rsidRPr="001A4331" w:rsidRDefault="001A4331" w:rsidP="00255E49">
      <w:pPr>
        <w:pStyle w:val="Ttulo1"/>
        <w:numPr>
          <w:ilvl w:val="1"/>
          <w:numId w:val="15"/>
        </w:numPr>
        <w:tabs>
          <w:tab w:val="left" w:pos="428"/>
        </w:tabs>
        <w:rPr>
          <w:color w:val="000000" w:themeColor="text1"/>
          <w:sz w:val="24"/>
          <w:szCs w:val="24"/>
        </w:rPr>
      </w:pPr>
      <w:bookmarkStart w:id="7" w:name="1.3.1._Objetivo_general"/>
      <w:bookmarkStart w:id="8" w:name="_Toc238763649"/>
      <w:bookmarkEnd w:id="7"/>
      <w:r w:rsidRPr="001A4331">
        <w:rPr>
          <w:color w:val="000000" w:themeColor="text1"/>
          <w:sz w:val="24"/>
          <w:szCs w:val="24"/>
        </w:rPr>
        <w:t>Objetivo general</w:t>
      </w:r>
      <w:bookmarkEnd w:id="8"/>
    </w:p>
    <w:p w14:paraId="40F7230D" w14:textId="77777777" w:rsidR="001A4331" w:rsidRPr="001A4331" w:rsidRDefault="001A4331" w:rsidP="001A4331">
      <w:pPr>
        <w:spacing w:after="160"/>
        <w:ind w:firstLine="709"/>
        <w:jc w:val="both"/>
        <w:rPr>
          <w:color w:val="1A1A1A"/>
        </w:rPr>
      </w:pPr>
      <w:r w:rsidRPr="001A4331">
        <w:rPr>
          <w:color w:val="1A1A1A"/>
        </w:rPr>
        <w:t xml:space="preserve">Diseñar e implementar un sistema </w:t>
      </w:r>
      <w:proofErr w:type="spellStart"/>
      <w:r w:rsidRPr="001A4331">
        <w:rPr>
          <w:color w:val="1A1A1A"/>
        </w:rPr>
        <w:t>IoT</w:t>
      </w:r>
      <w:proofErr w:type="spellEnd"/>
      <w:r w:rsidRPr="001A4331">
        <w:rPr>
          <w:color w:val="1A1A1A"/>
        </w:rPr>
        <w:t xml:space="preserve"> de bajo costo que prevenga incendios, fugas de gas y accidentes en la cocina, mediante el monitoreo continuo de variables ambientales y de presencia, orientado a la protección de adultos mayores y personas que viven solas.</w:t>
      </w:r>
    </w:p>
    <w:p w14:paraId="33AA78F4" w14:textId="559AC362" w:rsidR="001A4331" w:rsidRPr="00255E49" w:rsidRDefault="001A4331" w:rsidP="00255E49">
      <w:pPr>
        <w:pStyle w:val="Ttulo1"/>
        <w:numPr>
          <w:ilvl w:val="1"/>
          <w:numId w:val="15"/>
        </w:numPr>
        <w:tabs>
          <w:tab w:val="left" w:pos="428"/>
        </w:tabs>
        <w:rPr>
          <w:color w:val="000000" w:themeColor="text1"/>
          <w:sz w:val="24"/>
          <w:szCs w:val="24"/>
        </w:rPr>
      </w:pPr>
      <w:bookmarkStart w:id="9" w:name="_Toc238763650"/>
      <w:r w:rsidRPr="001A4331">
        <w:rPr>
          <w:color w:val="000000" w:themeColor="text1"/>
          <w:sz w:val="24"/>
          <w:szCs w:val="24"/>
        </w:rPr>
        <w:t>Objetivos específicos</w:t>
      </w:r>
      <w:bookmarkEnd w:id="9"/>
    </w:p>
    <w:p w14:paraId="42CD14B8" w14:textId="7FD2C413" w:rsidR="00AA606E" w:rsidRDefault="00AA606E" w:rsidP="00255E49">
      <w:pPr>
        <w:pStyle w:val="Prrafodelista"/>
        <w:numPr>
          <w:ilvl w:val="3"/>
          <w:numId w:val="9"/>
        </w:numPr>
      </w:pPr>
      <w:r w:rsidRPr="00AA606E">
        <w:lastRenderedPageBreak/>
        <w:t>Detectar de forma continua la presencia de gas o humo en el ambiente mediante el sensor MQ-2, generando una alerta inmediata al superar el umbral de seguridad.</w:t>
      </w:r>
    </w:p>
    <w:p w14:paraId="53B8FD25" w14:textId="77777777" w:rsidR="00AA606E" w:rsidRDefault="00AA606E" w:rsidP="00255E49">
      <w:pPr>
        <w:pStyle w:val="Prrafodelista"/>
        <w:ind w:left="1441"/>
      </w:pPr>
    </w:p>
    <w:p w14:paraId="5965A6BD" w14:textId="7AD4522C" w:rsidR="00AA606E" w:rsidRDefault="00AA606E" w:rsidP="00255E49">
      <w:pPr>
        <w:pStyle w:val="Prrafodelista"/>
        <w:numPr>
          <w:ilvl w:val="3"/>
          <w:numId w:val="9"/>
        </w:numPr>
      </w:pPr>
      <w:r w:rsidRPr="00AA606E">
        <w:t>Monitorear la temperatura y la humedad del entorno con el sensor DHT11, para identificar focos de calor anómalos asociados a un posible inicio de incendio.</w:t>
      </w:r>
    </w:p>
    <w:p w14:paraId="3E616B1B" w14:textId="77777777" w:rsidR="00AA606E" w:rsidRDefault="00AA606E" w:rsidP="00255E49">
      <w:pPr>
        <w:pStyle w:val="Prrafodelista"/>
        <w:ind w:left="1441"/>
      </w:pPr>
    </w:p>
    <w:p w14:paraId="2BBA7D46" w14:textId="27ACED81" w:rsidR="00AA606E" w:rsidRDefault="00AA606E" w:rsidP="00255E49">
      <w:pPr>
        <w:pStyle w:val="Prrafodelista"/>
        <w:numPr>
          <w:ilvl w:val="3"/>
          <w:numId w:val="9"/>
        </w:numPr>
      </w:pPr>
      <w:r w:rsidRPr="00AA606E">
        <w:t>Determinar el estado de la iluminación de la cocina (encendida o apagada) mediante el sensor LDR, permitiendo detectar olvidos o consumos innecesarios.</w:t>
      </w:r>
    </w:p>
    <w:p w14:paraId="3020307A" w14:textId="77777777" w:rsidR="00AA606E" w:rsidRDefault="00AA606E" w:rsidP="00255E49">
      <w:pPr>
        <w:pStyle w:val="Prrafodelista"/>
        <w:ind w:left="1441"/>
      </w:pPr>
    </w:p>
    <w:p w14:paraId="2C64AD63" w14:textId="5DF07E27" w:rsidR="00AA606E" w:rsidRDefault="00AA606E" w:rsidP="00255E49">
      <w:pPr>
        <w:pStyle w:val="Prrafodelista"/>
        <w:numPr>
          <w:ilvl w:val="3"/>
          <w:numId w:val="9"/>
        </w:numPr>
      </w:pPr>
      <w:r w:rsidRPr="00AA606E">
        <w:t>Detectar la presencia y el tiempo de inactividad de una persona frente a la estufa mediante el sensor ultrasónico HC-SR04, como mecanismo de apoyo ante caídas o descuidos.</w:t>
      </w:r>
    </w:p>
    <w:p w14:paraId="6E248318" w14:textId="77777777" w:rsidR="00AA606E" w:rsidRDefault="00AA606E" w:rsidP="00255E49">
      <w:pPr>
        <w:pStyle w:val="Prrafodelista"/>
        <w:ind w:left="1441"/>
      </w:pPr>
    </w:p>
    <w:p w14:paraId="2D5C8954" w14:textId="6CD32200" w:rsidR="00AA606E" w:rsidRDefault="00AA606E" w:rsidP="00255E49">
      <w:pPr>
        <w:pStyle w:val="Prrafodelista"/>
        <w:numPr>
          <w:ilvl w:val="3"/>
          <w:numId w:val="9"/>
        </w:numPr>
      </w:pPr>
      <w:r w:rsidRPr="00AA606E">
        <w:t>Generar alertas automáticas locales (sonoras y visuales) y remotas (notificaciones a un cuidador) ante cualquier condición de riesgo detectada por el sistema.</w:t>
      </w:r>
    </w:p>
    <w:p w14:paraId="7ACC4811" w14:textId="77777777" w:rsidR="00AA606E" w:rsidRDefault="00AA606E" w:rsidP="00255E49">
      <w:pPr>
        <w:pStyle w:val="Prrafodelista"/>
        <w:ind w:left="1441"/>
      </w:pPr>
    </w:p>
    <w:p w14:paraId="3997441F" w14:textId="42DD92DC" w:rsidR="00C03483" w:rsidRPr="00674C9A" w:rsidRDefault="00AA606E" w:rsidP="00255E49">
      <w:pPr>
        <w:pStyle w:val="Prrafodelista"/>
        <w:numPr>
          <w:ilvl w:val="3"/>
          <w:numId w:val="9"/>
        </w:numPr>
      </w:pPr>
      <w:r w:rsidRPr="00AA606E">
        <w:t>Registrar un histórico de las lecturas de los sensores que permita analizar el comportamiento del entorno a lo largo del tiempo.</w:t>
      </w:r>
    </w:p>
    <w:p w14:paraId="1FB3BA00" w14:textId="229C0477" w:rsidR="00C03483" w:rsidRDefault="00AA606E" w:rsidP="00255E49">
      <w:pPr>
        <w:pStyle w:val="Ttulo1"/>
        <w:numPr>
          <w:ilvl w:val="0"/>
          <w:numId w:val="15"/>
        </w:numPr>
        <w:tabs>
          <w:tab w:val="left" w:pos="428"/>
        </w:tabs>
        <w:rPr>
          <w:color w:val="000000" w:themeColor="text1"/>
          <w:sz w:val="24"/>
          <w:szCs w:val="24"/>
        </w:rPr>
      </w:pPr>
      <w:bookmarkStart w:id="10" w:name="_Toc238763651"/>
      <w:r>
        <w:rPr>
          <w:color w:val="000000" w:themeColor="text1"/>
          <w:sz w:val="24"/>
          <w:szCs w:val="24"/>
        </w:rPr>
        <w:t>Árbol de problemas</w:t>
      </w:r>
      <w:bookmarkEnd w:id="10"/>
    </w:p>
    <w:p w14:paraId="79DE45AB" w14:textId="1728D0B6" w:rsidR="00335581" w:rsidRDefault="00674C9A" w:rsidP="00674C9A">
      <w:pPr>
        <w:spacing w:after="160"/>
        <w:ind w:firstLine="709"/>
        <w:jc w:val="both"/>
        <w:rPr>
          <w:color w:val="1A1A1A"/>
        </w:rPr>
      </w:pPr>
      <w:r>
        <w:rPr>
          <w:noProof/>
          <w:color w:val="1A1A1A"/>
        </w:rPr>
        <w:drawing>
          <wp:anchor distT="0" distB="0" distL="114300" distR="114300" simplePos="0" relativeHeight="251659264" behindDoc="0" locked="0" layoutInCell="1" allowOverlap="1" wp14:anchorId="6F84A538" wp14:editId="697735D4">
            <wp:simplePos x="0" y="0"/>
            <wp:positionH relativeFrom="margin">
              <wp:align>center</wp:align>
            </wp:positionH>
            <wp:positionV relativeFrom="paragraph">
              <wp:posOffset>753110</wp:posOffset>
            </wp:positionV>
            <wp:extent cx="6509728" cy="3547534"/>
            <wp:effectExtent l="0" t="0" r="5715" b="0"/>
            <wp:wrapThrough wrapText="bothSides">
              <wp:wrapPolygon edited="0">
                <wp:start x="0" y="0"/>
                <wp:lineTo x="0" y="21461"/>
                <wp:lineTo x="21556" y="21461"/>
                <wp:lineTo x="21556"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9728" cy="3547534"/>
                    </a:xfrm>
                    <a:prstGeom prst="rect">
                      <a:avLst/>
                    </a:prstGeom>
                  </pic:spPr>
                </pic:pic>
              </a:graphicData>
            </a:graphic>
            <wp14:sizeRelH relativeFrom="page">
              <wp14:pctWidth>0</wp14:pctWidth>
            </wp14:sizeRelH>
            <wp14:sizeRelV relativeFrom="page">
              <wp14:pctHeight>0</wp14:pctHeight>
            </wp14:sizeRelV>
          </wp:anchor>
        </w:drawing>
      </w:r>
      <w:r w:rsidR="00AA606E" w:rsidRPr="00AA606E">
        <w:rPr>
          <w:color w:val="1A1A1A"/>
        </w:rPr>
        <w:t>El árbol de problemas identifica la situación negativa central que motiva el proyecto, sus causas directas (parte inferior) y sus efectos o consecuencias (parte superior). Esta estructura permite comprender con claridad por qué es necesario intervenir y sobre qué causas debe actuar la solución tecnológica propuesta.</w:t>
      </w:r>
    </w:p>
    <w:p w14:paraId="582B0D64" w14:textId="43B99B57" w:rsid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1</w:t>
      </w:r>
      <w:r w:rsidRPr="00A62B7F">
        <w:rPr>
          <w:i/>
          <w:iCs/>
          <w:color w:val="000000" w:themeColor="text1"/>
        </w:rPr>
        <w:t>.</w:t>
      </w:r>
      <w:r>
        <w:rPr>
          <w:i/>
          <w:iCs/>
          <w:color w:val="000000" w:themeColor="text1"/>
        </w:rPr>
        <w:t xml:space="preserve"> </w:t>
      </w:r>
      <w:r w:rsidRPr="00335581">
        <w:rPr>
          <w:i/>
          <w:iCs/>
          <w:color w:val="000000" w:themeColor="text1"/>
        </w:rPr>
        <w:t>Árbol de problemas</w:t>
      </w:r>
    </w:p>
    <w:p w14:paraId="42891FDD" w14:textId="77777777" w:rsidR="00255E49" w:rsidRPr="00335581" w:rsidRDefault="00255E49" w:rsidP="00335581">
      <w:pPr>
        <w:pStyle w:val="Ttulo2"/>
        <w:jc w:val="center"/>
        <w:rPr>
          <w:i/>
          <w:iCs/>
          <w:color w:val="000000" w:themeColor="text1"/>
        </w:rPr>
      </w:pPr>
    </w:p>
    <w:p w14:paraId="472A707B" w14:textId="0CAE940B" w:rsidR="00AA606E" w:rsidRDefault="00AA606E" w:rsidP="00255E49">
      <w:pPr>
        <w:pStyle w:val="Ttulo1"/>
        <w:numPr>
          <w:ilvl w:val="0"/>
          <w:numId w:val="15"/>
        </w:numPr>
        <w:tabs>
          <w:tab w:val="left" w:pos="428"/>
        </w:tabs>
        <w:rPr>
          <w:color w:val="000000" w:themeColor="text1"/>
          <w:sz w:val="24"/>
          <w:szCs w:val="24"/>
        </w:rPr>
      </w:pPr>
      <w:bookmarkStart w:id="11" w:name="_Toc238763652"/>
      <w:r w:rsidRPr="00AA606E">
        <w:rPr>
          <w:color w:val="000000" w:themeColor="text1"/>
          <w:sz w:val="24"/>
          <w:szCs w:val="24"/>
        </w:rPr>
        <w:lastRenderedPageBreak/>
        <w:t>Árbol de objetivos</w:t>
      </w:r>
      <w:bookmarkEnd w:id="11"/>
    </w:p>
    <w:p w14:paraId="1C845B59" w14:textId="76599A47" w:rsidR="00AA606E" w:rsidRDefault="00AA606E" w:rsidP="00AA606E">
      <w:pPr>
        <w:spacing w:after="160"/>
        <w:ind w:firstLine="709"/>
        <w:jc w:val="both"/>
        <w:rPr>
          <w:color w:val="1A1A1A"/>
        </w:rPr>
      </w:pPr>
      <w:r w:rsidRPr="00AA606E">
        <w:rPr>
          <w:color w:val="1A1A1A"/>
        </w:rPr>
        <w:t>El árbol de objetivos traduce en positivo cada uno de los elementos identificados en el árbol de problemas: la situación negativa central se convierte en el objetivo general del proyecto, las causas se transforman en medios o líneas de acción, y los efectos se convierten en los fines o beneficios esperados una vez implementada la solución.</w:t>
      </w:r>
    </w:p>
    <w:p w14:paraId="66808788" w14:textId="72EF88AC" w:rsidR="00335581" w:rsidRDefault="00674C9A" w:rsidP="00AA606E">
      <w:pPr>
        <w:spacing w:after="160"/>
        <w:ind w:firstLine="709"/>
        <w:jc w:val="both"/>
        <w:rPr>
          <w:color w:val="1A1A1A"/>
        </w:rPr>
      </w:pPr>
      <w:r>
        <w:rPr>
          <w:noProof/>
          <w:color w:val="1A1A1A"/>
        </w:rPr>
        <w:drawing>
          <wp:anchor distT="0" distB="0" distL="114300" distR="114300" simplePos="0" relativeHeight="251660288" behindDoc="0" locked="0" layoutInCell="1" allowOverlap="1" wp14:anchorId="6A5B2A57" wp14:editId="662521DA">
            <wp:simplePos x="0" y="0"/>
            <wp:positionH relativeFrom="margin">
              <wp:align>center</wp:align>
            </wp:positionH>
            <wp:positionV relativeFrom="paragraph">
              <wp:posOffset>180975</wp:posOffset>
            </wp:positionV>
            <wp:extent cx="6694170" cy="3648075"/>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extLst>
                        <a:ext uri="{28A0092B-C50C-407E-A947-70E740481C1C}">
                          <a14:useLocalDpi xmlns:a14="http://schemas.microsoft.com/office/drawing/2010/main" val="0"/>
                        </a:ext>
                      </a:extLst>
                    </a:blip>
                    <a:stretch>
                      <a:fillRect/>
                    </a:stretch>
                  </pic:blipFill>
                  <pic:spPr>
                    <a:xfrm>
                      <a:off x="0" y="0"/>
                      <a:ext cx="6694170" cy="3648075"/>
                    </a:xfrm>
                    <a:prstGeom prst="rect">
                      <a:avLst/>
                    </a:prstGeom>
                  </pic:spPr>
                </pic:pic>
              </a:graphicData>
            </a:graphic>
            <wp14:sizeRelH relativeFrom="margin">
              <wp14:pctWidth>0</wp14:pctWidth>
            </wp14:sizeRelH>
            <wp14:sizeRelV relativeFrom="margin">
              <wp14:pctHeight>0</wp14:pctHeight>
            </wp14:sizeRelV>
          </wp:anchor>
        </w:drawing>
      </w:r>
    </w:p>
    <w:p w14:paraId="42DE63B3" w14:textId="6BDC626A" w:rsidR="00335581" w:rsidRP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2</w:t>
      </w:r>
      <w:r w:rsidRPr="00A62B7F">
        <w:rPr>
          <w:i/>
          <w:iCs/>
          <w:color w:val="000000" w:themeColor="text1"/>
        </w:rPr>
        <w:t>.</w:t>
      </w:r>
      <w:r>
        <w:rPr>
          <w:i/>
          <w:iCs/>
          <w:color w:val="000000" w:themeColor="text1"/>
        </w:rPr>
        <w:t xml:space="preserve"> </w:t>
      </w:r>
      <w:r w:rsidRPr="00335581">
        <w:rPr>
          <w:i/>
          <w:iCs/>
          <w:color w:val="000000" w:themeColor="text1"/>
        </w:rPr>
        <w:t xml:space="preserve">Árbol de </w:t>
      </w:r>
      <w:r>
        <w:rPr>
          <w:i/>
          <w:iCs/>
          <w:color w:val="000000" w:themeColor="text1"/>
        </w:rPr>
        <w:t>objetivos</w:t>
      </w:r>
    </w:p>
    <w:p w14:paraId="69B842F9" w14:textId="78E59938" w:rsidR="00335581" w:rsidRDefault="00335581" w:rsidP="00255E49">
      <w:pPr>
        <w:pStyle w:val="Ttulo1"/>
        <w:numPr>
          <w:ilvl w:val="0"/>
          <w:numId w:val="15"/>
        </w:numPr>
        <w:tabs>
          <w:tab w:val="left" w:pos="428"/>
        </w:tabs>
        <w:rPr>
          <w:color w:val="000000" w:themeColor="text1"/>
          <w:sz w:val="24"/>
          <w:szCs w:val="24"/>
        </w:rPr>
      </w:pPr>
      <w:bookmarkStart w:id="12" w:name="_Toc238763653"/>
      <w:r>
        <w:rPr>
          <w:color w:val="000000" w:themeColor="text1"/>
          <w:sz w:val="24"/>
          <w:szCs w:val="24"/>
        </w:rPr>
        <w:t>Diagrama de actores</w:t>
      </w:r>
      <w:bookmarkEnd w:id="12"/>
    </w:p>
    <w:p w14:paraId="03DB8A4C" w14:textId="25DD0A32" w:rsidR="00335581" w:rsidRPr="00335581" w:rsidRDefault="00335581" w:rsidP="00335581">
      <w:pPr>
        <w:spacing w:after="160"/>
        <w:ind w:firstLine="709"/>
        <w:jc w:val="both"/>
        <w:rPr>
          <w:color w:val="1A1A1A"/>
        </w:rPr>
      </w:pPr>
      <w:r w:rsidRPr="00335581">
        <w:rPr>
          <w:color w:val="1A1A1A"/>
        </w:rPr>
        <w:t>El siguiente diagrama presenta</w:t>
      </w:r>
      <w:r>
        <w:rPr>
          <w:color w:val="1A1A1A"/>
        </w:rPr>
        <w:t xml:space="preserve"> el resultado de la i</w:t>
      </w:r>
      <w:r w:rsidRPr="00335581">
        <w:rPr>
          <w:color w:val="1A1A1A"/>
        </w:rPr>
        <w:t xml:space="preserve">dentificación de las personas y componentes sistémicos que interactúan dentro del ecosistema de </w:t>
      </w:r>
      <w:proofErr w:type="spellStart"/>
      <w:r w:rsidRPr="00335581">
        <w:rPr>
          <w:color w:val="1A1A1A"/>
        </w:rPr>
        <w:t>SafeKitchen</w:t>
      </w:r>
      <w:proofErr w:type="spellEnd"/>
      <w:r w:rsidRPr="00335581">
        <w:rPr>
          <w:color w:val="1A1A1A"/>
        </w:rPr>
        <w:t xml:space="preserve"> </w:t>
      </w:r>
      <w:proofErr w:type="spellStart"/>
      <w:r w:rsidRPr="00335581">
        <w:rPr>
          <w:color w:val="1A1A1A"/>
        </w:rPr>
        <w:t>IoT</w:t>
      </w:r>
      <w:proofErr w:type="spellEnd"/>
      <w:r w:rsidRPr="00335581">
        <w:rPr>
          <w:color w:val="1A1A1A"/>
        </w:rPr>
        <w:t>.</w:t>
      </w:r>
    </w:p>
    <w:p w14:paraId="18553D49" w14:textId="291B871C" w:rsidR="00335581" w:rsidRDefault="00335581" w:rsidP="00335581">
      <w:pPr>
        <w:jc w:val="center"/>
        <w:rPr>
          <w:rFonts w:eastAsia="Times New Roman"/>
          <w:color w:val="000000"/>
        </w:rPr>
      </w:pPr>
    </w:p>
    <w:p w14:paraId="191CCB6D" w14:textId="34ECA926" w:rsidR="00335581" w:rsidRDefault="00335581" w:rsidP="00255E49">
      <w:pPr>
        <w:pStyle w:val="Prrafodelista"/>
        <w:numPr>
          <w:ilvl w:val="3"/>
          <w:numId w:val="9"/>
        </w:numPr>
      </w:pPr>
      <w:r w:rsidRPr="00255E49">
        <w:rPr>
          <w:b/>
          <w:bCs/>
        </w:rPr>
        <w:t>Adulto Mayor:</w:t>
      </w:r>
      <w:r w:rsidRPr="00335581">
        <w:t xml:space="preserve"> Usuario directo y pasivo del sistema. Es la persona monitoreada y protegida. No requiere interactuar técnicamente con el dispositivo.</w:t>
      </w:r>
    </w:p>
    <w:p w14:paraId="7621F908" w14:textId="77777777" w:rsidR="00335581" w:rsidRPr="00335581" w:rsidRDefault="00335581" w:rsidP="00255E49">
      <w:pPr>
        <w:pStyle w:val="Prrafodelista"/>
        <w:ind w:left="1441"/>
      </w:pPr>
    </w:p>
    <w:p w14:paraId="00B4C707" w14:textId="105BAD22" w:rsidR="00335581" w:rsidRDefault="00335581" w:rsidP="00255E49">
      <w:pPr>
        <w:pStyle w:val="Prrafodelista"/>
        <w:numPr>
          <w:ilvl w:val="3"/>
          <w:numId w:val="9"/>
        </w:numPr>
      </w:pPr>
      <w:r w:rsidRPr="00255E49">
        <w:rPr>
          <w:b/>
          <w:bCs/>
        </w:rPr>
        <w:t>Cuidador o Familiar</w:t>
      </w:r>
      <w:r w:rsidRPr="00255E49">
        <w:t>:</w:t>
      </w:r>
      <w:r w:rsidRPr="00335581">
        <w:t xml:space="preserve"> Usuario activo del lado del software. Recibe las notificaciones, monitorea el estado desde su aplicación y toma decisiones ante las alertas emitidas.</w:t>
      </w:r>
    </w:p>
    <w:p w14:paraId="280DA355" w14:textId="77777777" w:rsidR="00335581" w:rsidRPr="00335581" w:rsidRDefault="00335581" w:rsidP="00255E49">
      <w:pPr>
        <w:pStyle w:val="Prrafodelista"/>
        <w:ind w:left="1441"/>
      </w:pPr>
    </w:p>
    <w:p w14:paraId="32441463" w14:textId="59B29C55" w:rsidR="00335581" w:rsidRDefault="00335581" w:rsidP="00255E49">
      <w:pPr>
        <w:pStyle w:val="Prrafodelista"/>
        <w:numPr>
          <w:ilvl w:val="3"/>
          <w:numId w:val="9"/>
        </w:numPr>
      </w:pPr>
      <w:r w:rsidRPr="00255E49">
        <w:rPr>
          <w:b/>
          <w:bCs/>
        </w:rPr>
        <w:t xml:space="preserve">Sistema </w:t>
      </w:r>
      <w:proofErr w:type="spellStart"/>
      <w:r w:rsidRPr="00255E49">
        <w:rPr>
          <w:b/>
          <w:bCs/>
        </w:rPr>
        <w:t>SafeKitchen</w:t>
      </w:r>
      <w:proofErr w:type="spellEnd"/>
      <w:r w:rsidRPr="00255E49">
        <w:rPr>
          <w:b/>
          <w:bCs/>
        </w:rPr>
        <w:t xml:space="preserve"> (Hardware):</w:t>
      </w:r>
      <w:r w:rsidRPr="00335581">
        <w:t xml:space="preserve"> Dispositivo físico ubicado en el área de la cocina, responsable de censar el entorno físico y ejecutar las alarmas locales.</w:t>
      </w:r>
    </w:p>
    <w:p w14:paraId="342459CC" w14:textId="77777777" w:rsidR="00335581" w:rsidRPr="00335581" w:rsidRDefault="00335581" w:rsidP="00255E49">
      <w:pPr>
        <w:pStyle w:val="Prrafodelista"/>
        <w:ind w:left="1441"/>
      </w:pPr>
    </w:p>
    <w:p w14:paraId="78CEE052" w14:textId="77777777" w:rsidR="00335581" w:rsidRPr="00335581" w:rsidRDefault="00335581" w:rsidP="00255E49">
      <w:pPr>
        <w:pStyle w:val="Prrafodelista"/>
        <w:numPr>
          <w:ilvl w:val="3"/>
          <w:numId w:val="9"/>
        </w:numPr>
      </w:pPr>
      <w:r w:rsidRPr="00255E49">
        <w:rPr>
          <w:b/>
          <w:bCs/>
        </w:rPr>
        <w:t>Plataforma Cloud (Servidor):</w:t>
      </w:r>
      <w:r w:rsidRPr="00335581">
        <w:t xml:space="preserve"> Infraestructura tecnológica en la nube que procesa la información enviada por el hardware y enruta las alertas correspondientes a los cuidadores.</w:t>
      </w:r>
    </w:p>
    <w:p w14:paraId="20BAB228" w14:textId="77777777" w:rsidR="00335581" w:rsidRDefault="00335581" w:rsidP="00335581">
      <w:pPr>
        <w:spacing w:after="160"/>
        <w:ind w:firstLine="709"/>
        <w:jc w:val="both"/>
        <w:rPr>
          <w:i/>
          <w:iCs/>
          <w:color w:val="000000" w:themeColor="text1"/>
        </w:rPr>
      </w:pPr>
    </w:p>
    <w:p w14:paraId="0286BAF0" w14:textId="23137618" w:rsidR="00AA606E" w:rsidRPr="00255E49" w:rsidRDefault="00335581" w:rsidP="00255E49">
      <w:pPr>
        <w:pStyle w:val="Ttulo2"/>
        <w:jc w:val="center"/>
        <w:rPr>
          <w:i/>
          <w:iCs/>
          <w:color w:val="000000" w:themeColor="text1"/>
        </w:rPr>
      </w:pPr>
      <w:r w:rsidRPr="00A62B7F">
        <w:rPr>
          <w:i/>
          <w:iCs/>
          <w:color w:val="000000" w:themeColor="text1"/>
        </w:rPr>
        <w:lastRenderedPageBreak/>
        <w:t xml:space="preserve">Figura </w:t>
      </w:r>
      <w:r>
        <w:rPr>
          <w:i/>
          <w:iCs/>
          <w:color w:val="000000" w:themeColor="text1"/>
        </w:rPr>
        <w:t>3</w:t>
      </w:r>
      <w:r w:rsidRPr="00A62B7F">
        <w:rPr>
          <w:i/>
          <w:iCs/>
          <w:color w:val="000000" w:themeColor="text1"/>
        </w:rPr>
        <w:t xml:space="preserve">. </w:t>
      </w:r>
      <w:r>
        <w:rPr>
          <w:noProof/>
          <w:color w:val="1A1A1A"/>
        </w:rPr>
        <w:drawing>
          <wp:anchor distT="0" distB="0" distL="114300" distR="114300" simplePos="0" relativeHeight="251658240" behindDoc="0" locked="0" layoutInCell="1" allowOverlap="1" wp14:anchorId="4886BC14" wp14:editId="13DB6353">
            <wp:simplePos x="0" y="0"/>
            <wp:positionH relativeFrom="column">
              <wp:posOffset>-682625</wp:posOffset>
            </wp:positionH>
            <wp:positionV relativeFrom="paragraph">
              <wp:posOffset>19685</wp:posOffset>
            </wp:positionV>
            <wp:extent cx="7511415" cy="3213735"/>
            <wp:effectExtent l="0" t="0" r="0"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11415" cy="3213735"/>
                    </a:xfrm>
                    <a:prstGeom prst="rect">
                      <a:avLst/>
                    </a:prstGeom>
                  </pic:spPr>
                </pic:pic>
              </a:graphicData>
            </a:graphic>
            <wp14:sizeRelH relativeFrom="margin">
              <wp14:pctWidth>0</wp14:pctWidth>
            </wp14:sizeRelH>
            <wp14:sizeRelV relativeFrom="margin">
              <wp14:pctHeight>0</wp14:pctHeight>
            </wp14:sizeRelV>
          </wp:anchor>
        </w:drawing>
      </w:r>
      <w:r>
        <w:rPr>
          <w:i/>
          <w:iCs/>
          <w:color w:val="000000" w:themeColor="text1"/>
        </w:rPr>
        <w:t>Diagrama de actores</w:t>
      </w:r>
    </w:p>
    <w:p w14:paraId="1E8598AE" w14:textId="5A6C0C4E" w:rsidR="00DF0876" w:rsidRDefault="00DF0876" w:rsidP="00255E49">
      <w:pPr>
        <w:pStyle w:val="Ttulo1"/>
        <w:numPr>
          <w:ilvl w:val="0"/>
          <w:numId w:val="15"/>
        </w:numPr>
        <w:tabs>
          <w:tab w:val="left" w:pos="428"/>
        </w:tabs>
        <w:rPr>
          <w:color w:val="000000" w:themeColor="text1"/>
          <w:sz w:val="24"/>
          <w:szCs w:val="24"/>
        </w:rPr>
      </w:pPr>
      <w:bookmarkStart w:id="13" w:name="_Toc238763654"/>
      <w:r>
        <w:rPr>
          <w:color w:val="000000" w:themeColor="text1"/>
          <w:sz w:val="24"/>
          <w:szCs w:val="24"/>
        </w:rPr>
        <w:t>Requerimientos funcionales</w:t>
      </w:r>
      <w:bookmarkEnd w:id="13"/>
    </w:p>
    <w:p w14:paraId="53E267B4" w14:textId="34186D00" w:rsidR="00DF0876" w:rsidRDefault="00DF0876" w:rsidP="00DF0876">
      <w:pPr>
        <w:spacing w:after="160"/>
        <w:ind w:firstLine="709"/>
        <w:jc w:val="both"/>
        <w:rPr>
          <w:color w:val="1A1A1A"/>
        </w:rPr>
      </w:pPr>
      <w:r w:rsidRPr="00DF0876">
        <w:rPr>
          <w:color w:val="1A1A1A"/>
        </w:rPr>
        <w:t>Los requerimientos funcionales están orientados al análisis de las necesidades funcionales que se deben suplir para cumplir con el objetivo planteado para la aplicación a desarrollar.</w:t>
      </w:r>
    </w:p>
    <w:p w14:paraId="1581F822" w14:textId="625F6C80"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1</w:t>
      </w:r>
    </w:p>
    <w:p w14:paraId="31DD653F" w14:textId="61D0CAFC" w:rsidR="00124840" w:rsidRPr="00124840" w:rsidRDefault="00124840" w:rsidP="00124840">
      <w:pPr>
        <w:spacing w:after="160"/>
        <w:jc w:val="both"/>
        <w:rPr>
          <w:i/>
          <w:iCs/>
        </w:rPr>
      </w:pPr>
      <w:r w:rsidRPr="00124840">
        <w:rPr>
          <w:i/>
          <w:iCs/>
        </w:rPr>
        <w:t>RF_01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3945DD44" w14:textId="77777777" w:rsidTr="00517FEB">
        <w:tc>
          <w:tcPr>
            <w:tcW w:w="3000" w:type="dxa"/>
            <w:shd w:val="clear" w:color="auto" w:fill="E7E6E6"/>
            <w:tcMar>
              <w:top w:w="100" w:type="dxa"/>
              <w:left w:w="120" w:type="dxa"/>
              <w:bottom w:w="100" w:type="dxa"/>
              <w:right w:w="120" w:type="dxa"/>
            </w:tcMar>
            <w:vAlign w:val="center"/>
          </w:tcPr>
          <w:p w14:paraId="5CD32F4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CC91560" w14:textId="77777777" w:rsidR="00124840" w:rsidRDefault="00124840" w:rsidP="00517FEB">
            <w:pPr>
              <w:jc w:val="both"/>
            </w:pPr>
            <w:r>
              <w:rPr>
                <w:sz w:val="21"/>
                <w:szCs w:val="21"/>
              </w:rPr>
              <w:t>RF-01</w:t>
            </w:r>
          </w:p>
        </w:tc>
      </w:tr>
      <w:tr w:rsidR="00124840" w14:paraId="47CCA6F5" w14:textId="77777777" w:rsidTr="00517FEB">
        <w:tc>
          <w:tcPr>
            <w:tcW w:w="3000" w:type="dxa"/>
            <w:shd w:val="clear" w:color="auto" w:fill="E7E6E6"/>
            <w:tcMar>
              <w:top w:w="100" w:type="dxa"/>
              <w:left w:w="120" w:type="dxa"/>
              <w:bottom w:w="100" w:type="dxa"/>
              <w:right w:w="120" w:type="dxa"/>
            </w:tcMar>
            <w:vAlign w:val="center"/>
          </w:tcPr>
          <w:p w14:paraId="484647EE"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B424137" w14:textId="77777777" w:rsidR="00124840" w:rsidRDefault="00124840" w:rsidP="00517FEB">
            <w:pPr>
              <w:jc w:val="both"/>
            </w:pPr>
            <w:r>
              <w:rPr>
                <w:sz w:val="21"/>
                <w:szCs w:val="21"/>
              </w:rPr>
              <w:t>Detección de Gas y Humo</w:t>
            </w:r>
          </w:p>
        </w:tc>
      </w:tr>
      <w:tr w:rsidR="00124840" w14:paraId="2960DE31" w14:textId="77777777" w:rsidTr="00517FEB">
        <w:tc>
          <w:tcPr>
            <w:tcW w:w="3000" w:type="dxa"/>
            <w:shd w:val="clear" w:color="auto" w:fill="E7E6E6"/>
            <w:tcMar>
              <w:top w:w="100" w:type="dxa"/>
              <w:left w:w="120" w:type="dxa"/>
              <w:bottom w:w="100" w:type="dxa"/>
              <w:right w:w="120" w:type="dxa"/>
            </w:tcMar>
            <w:vAlign w:val="center"/>
          </w:tcPr>
          <w:p w14:paraId="112DE5E4"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8D909FC" w14:textId="77777777" w:rsidR="00124840" w:rsidRDefault="00124840" w:rsidP="00517FEB">
            <w:pPr>
              <w:jc w:val="both"/>
            </w:pPr>
            <w:r>
              <w:rPr>
                <w:sz w:val="21"/>
                <w:szCs w:val="21"/>
              </w:rPr>
              <w:t>Advertir de manera temprana la presencia de gases combustibles o humo en el ambiente para prevenir incendios o intoxicaciones.</w:t>
            </w:r>
          </w:p>
        </w:tc>
      </w:tr>
      <w:tr w:rsidR="00124840" w14:paraId="58D6742D" w14:textId="77777777" w:rsidTr="00517FEB">
        <w:tc>
          <w:tcPr>
            <w:tcW w:w="3000" w:type="dxa"/>
            <w:shd w:val="clear" w:color="auto" w:fill="E7E6E6"/>
            <w:tcMar>
              <w:top w:w="100" w:type="dxa"/>
              <w:left w:w="120" w:type="dxa"/>
              <w:bottom w:w="100" w:type="dxa"/>
              <w:right w:w="120" w:type="dxa"/>
            </w:tcMar>
            <w:vAlign w:val="center"/>
          </w:tcPr>
          <w:p w14:paraId="0438C8E2"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17F39BB" w14:textId="77777777" w:rsidR="00124840" w:rsidRDefault="00124840" w:rsidP="00517FEB">
            <w:pPr>
              <w:jc w:val="both"/>
            </w:pPr>
            <w:r>
              <w:rPr>
                <w:sz w:val="21"/>
                <w:szCs w:val="21"/>
              </w:rPr>
              <w:t>El sistema debe medir continuamente la concentración de gases combustibles y humo mediante el sensor MQ-2, disparando un evento al superar el umbral de seguridad.</w:t>
            </w:r>
          </w:p>
        </w:tc>
      </w:tr>
      <w:tr w:rsidR="00124840" w14:paraId="031E8B45" w14:textId="77777777" w:rsidTr="00517FEB">
        <w:tc>
          <w:tcPr>
            <w:tcW w:w="3000" w:type="dxa"/>
            <w:shd w:val="clear" w:color="auto" w:fill="E7E6E6"/>
            <w:tcMar>
              <w:top w:w="100" w:type="dxa"/>
              <w:left w:w="120" w:type="dxa"/>
              <w:bottom w:w="100" w:type="dxa"/>
              <w:right w:w="120" w:type="dxa"/>
            </w:tcMar>
            <w:vAlign w:val="center"/>
          </w:tcPr>
          <w:p w14:paraId="3633D9DC"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E399BE5" w14:textId="77777777" w:rsidR="00124840" w:rsidRDefault="00124840" w:rsidP="00517FEB">
            <w:pPr>
              <w:jc w:val="both"/>
            </w:pPr>
            <w:r>
              <w:rPr>
                <w:sz w:val="21"/>
                <w:szCs w:val="21"/>
              </w:rPr>
              <w:t>Lectura analógica de concentración de gas/humo proveniente del sensor MQ-2.</w:t>
            </w:r>
          </w:p>
        </w:tc>
      </w:tr>
      <w:tr w:rsidR="00124840" w14:paraId="0E8A6D4A" w14:textId="77777777" w:rsidTr="00517FEB">
        <w:tc>
          <w:tcPr>
            <w:tcW w:w="3000" w:type="dxa"/>
            <w:shd w:val="clear" w:color="auto" w:fill="E7E6E6"/>
            <w:tcMar>
              <w:top w:w="100" w:type="dxa"/>
              <w:left w:w="120" w:type="dxa"/>
              <w:bottom w:w="100" w:type="dxa"/>
              <w:right w:w="120" w:type="dxa"/>
            </w:tcMar>
            <w:vAlign w:val="center"/>
          </w:tcPr>
          <w:p w14:paraId="45D178E8"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01847E2" w14:textId="77777777" w:rsidR="00124840" w:rsidRDefault="00124840" w:rsidP="00517FEB">
            <w:pPr>
              <w:jc w:val="both"/>
            </w:pPr>
            <w:r>
              <w:rPr>
                <w:sz w:val="21"/>
                <w:szCs w:val="21"/>
              </w:rPr>
              <w:t>Evento de alerta de gas/humo enviado al módulo de procesamiento y activación de notificación.</w:t>
            </w:r>
          </w:p>
        </w:tc>
      </w:tr>
      <w:tr w:rsidR="00124840" w14:paraId="54AA87B5" w14:textId="77777777" w:rsidTr="00517FEB">
        <w:tc>
          <w:tcPr>
            <w:tcW w:w="3000" w:type="dxa"/>
            <w:shd w:val="clear" w:color="auto" w:fill="E7E6E6"/>
            <w:tcMar>
              <w:top w:w="100" w:type="dxa"/>
              <w:left w:w="120" w:type="dxa"/>
              <w:bottom w:w="100" w:type="dxa"/>
              <w:right w:w="120" w:type="dxa"/>
            </w:tcMar>
            <w:vAlign w:val="center"/>
          </w:tcPr>
          <w:p w14:paraId="6F8F6E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C92BEB1" w14:textId="77777777" w:rsidR="00124840" w:rsidRDefault="00124840" w:rsidP="00517FEB">
            <w:pPr>
              <w:jc w:val="both"/>
            </w:pPr>
            <w:r>
              <w:rPr>
                <w:sz w:val="21"/>
                <w:szCs w:val="21"/>
              </w:rPr>
              <w:t>Alta</w:t>
            </w:r>
          </w:p>
        </w:tc>
      </w:tr>
    </w:tbl>
    <w:p w14:paraId="2D250AE3" w14:textId="77777777" w:rsidR="00124840" w:rsidRDefault="00124840" w:rsidP="00124840">
      <w:pPr>
        <w:spacing w:before="100" w:after="60"/>
      </w:pPr>
      <w:r>
        <w:rPr>
          <w:i/>
          <w:iCs/>
          <w:sz w:val="20"/>
          <w:szCs w:val="20"/>
        </w:rPr>
        <w:t>Nota: Tabla elaborada por el autor.</w:t>
      </w:r>
    </w:p>
    <w:p w14:paraId="09AC8135" w14:textId="77777777" w:rsidR="00C87F84" w:rsidRDefault="00C87F84" w:rsidP="00517FEB">
      <w:pPr>
        <w:pStyle w:val="Ttulo2"/>
        <w:rPr>
          <w:color w:val="000000" w:themeColor="text1"/>
        </w:rPr>
      </w:pPr>
    </w:p>
    <w:p w14:paraId="63DD2B1C" w14:textId="1C0BBF09"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2</w:t>
      </w:r>
    </w:p>
    <w:p w14:paraId="36CBAB03" w14:textId="5F3C093A" w:rsidR="00124840" w:rsidRPr="00124840" w:rsidRDefault="00124840" w:rsidP="00124840">
      <w:pPr>
        <w:spacing w:after="160"/>
        <w:jc w:val="both"/>
        <w:rPr>
          <w:i/>
          <w:iCs/>
        </w:rPr>
      </w:pPr>
      <w:r w:rsidRPr="00124840">
        <w:rPr>
          <w:i/>
          <w:iCs/>
        </w:rPr>
        <w:t>RF_0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C2CED4A" w14:textId="77777777" w:rsidTr="00517FEB">
        <w:tc>
          <w:tcPr>
            <w:tcW w:w="3000" w:type="dxa"/>
            <w:shd w:val="clear" w:color="auto" w:fill="E7E6E6"/>
            <w:tcMar>
              <w:top w:w="100" w:type="dxa"/>
              <w:left w:w="120" w:type="dxa"/>
              <w:bottom w:w="100" w:type="dxa"/>
              <w:right w:w="120" w:type="dxa"/>
            </w:tcMar>
            <w:vAlign w:val="center"/>
          </w:tcPr>
          <w:p w14:paraId="30CC1F09"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1CF639B" w14:textId="77777777" w:rsidR="00124840" w:rsidRDefault="00124840" w:rsidP="00517FEB">
            <w:pPr>
              <w:jc w:val="both"/>
            </w:pPr>
            <w:r>
              <w:rPr>
                <w:sz w:val="21"/>
                <w:szCs w:val="21"/>
              </w:rPr>
              <w:t>RF-02</w:t>
            </w:r>
          </w:p>
        </w:tc>
      </w:tr>
      <w:tr w:rsidR="00124840" w14:paraId="79CB4A93" w14:textId="77777777" w:rsidTr="00517FEB">
        <w:tc>
          <w:tcPr>
            <w:tcW w:w="3000" w:type="dxa"/>
            <w:shd w:val="clear" w:color="auto" w:fill="E7E6E6"/>
            <w:tcMar>
              <w:top w:w="100" w:type="dxa"/>
              <w:left w:w="120" w:type="dxa"/>
              <w:bottom w:w="100" w:type="dxa"/>
              <w:right w:w="120" w:type="dxa"/>
            </w:tcMar>
            <w:vAlign w:val="center"/>
          </w:tcPr>
          <w:p w14:paraId="52980603"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2D2B8648" w14:textId="77777777" w:rsidR="00124840" w:rsidRDefault="00124840" w:rsidP="00517FEB">
            <w:pPr>
              <w:jc w:val="both"/>
            </w:pPr>
            <w:r>
              <w:rPr>
                <w:sz w:val="21"/>
                <w:szCs w:val="21"/>
              </w:rPr>
              <w:t>Monitoreo de Temperatura</w:t>
            </w:r>
          </w:p>
        </w:tc>
      </w:tr>
      <w:tr w:rsidR="00124840" w14:paraId="51E1E960" w14:textId="77777777" w:rsidTr="00517FEB">
        <w:tc>
          <w:tcPr>
            <w:tcW w:w="3000" w:type="dxa"/>
            <w:shd w:val="clear" w:color="auto" w:fill="E7E6E6"/>
            <w:tcMar>
              <w:top w:w="100" w:type="dxa"/>
              <w:left w:w="120" w:type="dxa"/>
              <w:bottom w:w="100" w:type="dxa"/>
              <w:right w:w="120" w:type="dxa"/>
            </w:tcMar>
            <w:vAlign w:val="center"/>
          </w:tcPr>
          <w:p w14:paraId="06F8E21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15073DFE" w14:textId="77777777" w:rsidR="00124840" w:rsidRDefault="00124840" w:rsidP="00517FEB">
            <w:pPr>
              <w:jc w:val="both"/>
            </w:pPr>
            <w:r>
              <w:rPr>
                <w:sz w:val="21"/>
                <w:szCs w:val="21"/>
              </w:rPr>
              <w:t>Detectar incrementos anómalos de temperatura que puedan indicar un fuego incipiente.</w:t>
            </w:r>
          </w:p>
        </w:tc>
      </w:tr>
      <w:tr w:rsidR="00124840" w14:paraId="7E62C239" w14:textId="77777777" w:rsidTr="00517FEB">
        <w:tc>
          <w:tcPr>
            <w:tcW w:w="3000" w:type="dxa"/>
            <w:shd w:val="clear" w:color="auto" w:fill="E7E6E6"/>
            <w:tcMar>
              <w:top w:w="100" w:type="dxa"/>
              <w:left w:w="120" w:type="dxa"/>
              <w:bottom w:w="100" w:type="dxa"/>
              <w:right w:w="120" w:type="dxa"/>
            </w:tcMar>
            <w:vAlign w:val="center"/>
          </w:tcPr>
          <w:p w14:paraId="62C2F93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CE0928B" w14:textId="77777777" w:rsidR="00124840" w:rsidRDefault="00124840" w:rsidP="00517FEB">
            <w:pPr>
              <w:jc w:val="both"/>
            </w:pPr>
            <w:r>
              <w:rPr>
                <w:sz w:val="21"/>
                <w:szCs w:val="21"/>
              </w:rPr>
              <w:t>El sistema debe monitorear la temperatura ambiental mediante el sensor DHT11 para detectar picos abruptos que sugieran la presencia de un fuego incipiente.</w:t>
            </w:r>
          </w:p>
        </w:tc>
      </w:tr>
      <w:tr w:rsidR="00124840" w14:paraId="06A2A9CF" w14:textId="77777777" w:rsidTr="00517FEB">
        <w:tc>
          <w:tcPr>
            <w:tcW w:w="3000" w:type="dxa"/>
            <w:shd w:val="clear" w:color="auto" w:fill="E7E6E6"/>
            <w:tcMar>
              <w:top w:w="100" w:type="dxa"/>
              <w:left w:w="120" w:type="dxa"/>
              <w:bottom w:w="100" w:type="dxa"/>
              <w:right w:w="120" w:type="dxa"/>
            </w:tcMar>
            <w:vAlign w:val="center"/>
          </w:tcPr>
          <w:p w14:paraId="2DC1FBEB"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EA3FEA" w14:textId="77777777" w:rsidR="00124840" w:rsidRDefault="00124840" w:rsidP="00517FEB">
            <w:pPr>
              <w:jc w:val="both"/>
            </w:pPr>
            <w:r>
              <w:rPr>
                <w:sz w:val="21"/>
                <w:szCs w:val="21"/>
              </w:rPr>
              <w:t>Lectura de temperatura y humedad proveniente del sensor DHT11.</w:t>
            </w:r>
          </w:p>
        </w:tc>
      </w:tr>
      <w:tr w:rsidR="00124840" w14:paraId="4BA5174F" w14:textId="77777777" w:rsidTr="00517FEB">
        <w:tc>
          <w:tcPr>
            <w:tcW w:w="3000" w:type="dxa"/>
            <w:shd w:val="clear" w:color="auto" w:fill="E7E6E6"/>
            <w:tcMar>
              <w:top w:w="100" w:type="dxa"/>
              <w:left w:w="120" w:type="dxa"/>
              <w:bottom w:w="100" w:type="dxa"/>
              <w:right w:w="120" w:type="dxa"/>
            </w:tcMar>
            <w:vAlign w:val="center"/>
          </w:tcPr>
          <w:p w14:paraId="29592DB6"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5D3B6BD8" w14:textId="77777777" w:rsidR="00124840" w:rsidRDefault="00124840" w:rsidP="00517FEB">
            <w:pPr>
              <w:jc w:val="both"/>
            </w:pPr>
            <w:r>
              <w:rPr>
                <w:sz w:val="21"/>
                <w:szCs w:val="21"/>
              </w:rPr>
              <w:t>Evento de alerta por temperatura elevada enviado al módulo de procesamiento.</w:t>
            </w:r>
          </w:p>
        </w:tc>
      </w:tr>
      <w:tr w:rsidR="00124840" w14:paraId="34B96825" w14:textId="77777777" w:rsidTr="00517FEB">
        <w:tc>
          <w:tcPr>
            <w:tcW w:w="3000" w:type="dxa"/>
            <w:shd w:val="clear" w:color="auto" w:fill="E7E6E6"/>
            <w:tcMar>
              <w:top w:w="100" w:type="dxa"/>
              <w:left w:w="120" w:type="dxa"/>
              <w:bottom w:w="100" w:type="dxa"/>
              <w:right w:w="120" w:type="dxa"/>
            </w:tcMar>
            <w:vAlign w:val="center"/>
          </w:tcPr>
          <w:p w14:paraId="177C0360"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0B9A2CE8" w14:textId="77777777" w:rsidR="00124840" w:rsidRDefault="00124840" w:rsidP="00517FEB">
            <w:pPr>
              <w:jc w:val="both"/>
            </w:pPr>
            <w:r>
              <w:rPr>
                <w:sz w:val="21"/>
                <w:szCs w:val="21"/>
              </w:rPr>
              <w:t>Alta</w:t>
            </w:r>
          </w:p>
        </w:tc>
      </w:tr>
    </w:tbl>
    <w:p w14:paraId="47DD1F32" w14:textId="77777777" w:rsidR="00124840" w:rsidRDefault="00124840" w:rsidP="00124840">
      <w:pPr>
        <w:spacing w:before="100" w:after="60"/>
      </w:pPr>
      <w:r>
        <w:rPr>
          <w:i/>
          <w:iCs/>
          <w:sz w:val="20"/>
          <w:szCs w:val="20"/>
        </w:rPr>
        <w:t>Nota: Tabla elaborada por el autor.</w:t>
      </w:r>
    </w:p>
    <w:p w14:paraId="78492125" w14:textId="2EF0E165"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3</w:t>
      </w:r>
    </w:p>
    <w:p w14:paraId="09028D25" w14:textId="6589F6CE" w:rsidR="00124840" w:rsidRPr="00124840" w:rsidRDefault="00124840" w:rsidP="00124840">
      <w:pPr>
        <w:spacing w:after="160"/>
        <w:jc w:val="both"/>
        <w:rPr>
          <w:i/>
          <w:iCs/>
        </w:rPr>
      </w:pPr>
      <w:r w:rsidRPr="00124840">
        <w:rPr>
          <w:i/>
          <w:iCs/>
        </w:rPr>
        <w:t>RF_0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7800151B" w14:textId="77777777" w:rsidTr="00517FEB">
        <w:tc>
          <w:tcPr>
            <w:tcW w:w="3000" w:type="dxa"/>
            <w:shd w:val="clear" w:color="auto" w:fill="E7E6E6"/>
            <w:tcMar>
              <w:top w:w="100" w:type="dxa"/>
              <w:left w:w="120" w:type="dxa"/>
              <w:bottom w:w="100" w:type="dxa"/>
              <w:right w:w="120" w:type="dxa"/>
            </w:tcMar>
            <w:vAlign w:val="center"/>
          </w:tcPr>
          <w:p w14:paraId="41ED7EF6"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F2C77E3" w14:textId="77777777" w:rsidR="00124840" w:rsidRDefault="00124840" w:rsidP="00517FEB">
            <w:pPr>
              <w:jc w:val="both"/>
            </w:pPr>
            <w:r>
              <w:rPr>
                <w:sz w:val="21"/>
                <w:szCs w:val="21"/>
              </w:rPr>
              <w:t>RF-03</w:t>
            </w:r>
          </w:p>
        </w:tc>
      </w:tr>
      <w:tr w:rsidR="00124840" w14:paraId="0C90DE83" w14:textId="77777777" w:rsidTr="00517FEB">
        <w:tc>
          <w:tcPr>
            <w:tcW w:w="3000" w:type="dxa"/>
            <w:shd w:val="clear" w:color="auto" w:fill="E7E6E6"/>
            <w:tcMar>
              <w:top w:w="100" w:type="dxa"/>
              <w:left w:w="120" w:type="dxa"/>
              <w:bottom w:w="100" w:type="dxa"/>
              <w:right w:w="120" w:type="dxa"/>
            </w:tcMar>
            <w:vAlign w:val="center"/>
          </w:tcPr>
          <w:p w14:paraId="36369E4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861D763" w14:textId="77777777" w:rsidR="00124840" w:rsidRDefault="00124840" w:rsidP="00517FEB">
            <w:pPr>
              <w:jc w:val="both"/>
            </w:pPr>
            <w:r>
              <w:rPr>
                <w:sz w:val="21"/>
                <w:szCs w:val="21"/>
              </w:rPr>
              <w:t>Detección de Luces Encendidas</w:t>
            </w:r>
          </w:p>
        </w:tc>
      </w:tr>
      <w:tr w:rsidR="00124840" w14:paraId="66A286F3" w14:textId="77777777" w:rsidTr="00517FEB">
        <w:tc>
          <w:tcPr>
            <w:tcW w:w="3000" w:type="dxa"/>
            <w:shd w:val="clear" w:color="auto" w:fill="E7E6E6"/>
            <w:tcMar>
              <w:top w:w="100" w:type="dxa"/>
              <w:left w:w="120" w:type="dxa"/>
              <w:bottom w:w="100" w:type="dxa"/>
              <w:right w:w="120" w:type="dxa"/>
            </w:tcMar>
            <w:vAlign w:val="center"/>
          </w:tcPr>
          <w:p w14:paraId="2CB5107F"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946A7DC" w14:textId="77777777" w:rsidR="00124840" w:rsidRDefault="00124840" w:rsidP="00517FEB">
            <w:pPr>
              <w:jc w:val="both"/>
            </w:pPr>
            <w:r>
              <w:rPr>
                <w:sz w:val="21"/>
                <w:szCs w:val="21"/>
              </w:rPr>
              <w:t>Evitar el consumo innecesario de energía eléctrica por luces olvidadas encendidas.</w:t>
            </w:r>
          </w:p>
        </w:tc>
      </w:tr>
      <w:tr w:rsidR="00124840" w14:paraId="02159EFD" w14:textId="77777777" w:rsidTr="00517FEB">
        <w:tc>
          <w:tcPr>
            <w:tcW w:w="3000" w:type="dxa"/>
            <w:shd w:val="clear" w:color="auto" w:fill="E7E6E6"/>
            <w:tcMar>
              <w:top w:w="100" w:type="dxa"/>
              <w:left w:w="120" w:type="dxa"/>
              <w:bottom w:w="100" w:type="dxa"/>
              <w:right w:w="120" w:type="dxa"/>
            </w:tcMar>
            <w:vAlign w:val="center"/>
          </w:tcPr>
          <w:p w14:paraId="042004E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5B69BA1C" w14:textId="77777777" w:rsidR="00124840" w:rsidRDefault="00124840" w:rsidP="00517FEB">
            <w:pPr>
              <w:jc w:val="both"/>
            </w:pPr>
            <w:r>
              <w:rPr>
                <w:sz w:val="21"/>
                <w:szCs w:val="21"/>
              </w:rPr>
              <w:t>El sistema debe medir la intensidad luminosa mediante el sensor LDR para inferir si las luces principales han sido olvidadas en estado encendido durante la noche.</w:t>
            </w:r>
          </w:p>
        </w:tc>
      </w:tr>
      <w:tr w:rsidR="00124840" w14:paraId="4F64D34C" w14:textId="77777777" w:rsidTr="00517FEB">
        <w:tc>
          <w:tcPr>
            <w:tcW w:w="3000" w:type="dxa"/>
            <w:shd w:val="clear" w:color="auto" w:fill="E7E6E6"/>
            <w:tcMar>
              <w:top w:w="100" w:type="dxa"/>
              <w:left w:w="120" w:type="dxa"/>
              <w:bottom w:w="100" w:type="dxa"/>
              <w:right w:w="120" w:type="dxa"/>
            </w:tcMar>
            <w:vAlign w:val="center"/>
          </w:tcPr>
          <w:p w14:paraId="12810915"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B4634CF" w14:textId="77777777" w:rsidR="00124840" w:rsidRDefault="00124840" w:rsidP="00517FEB">
            <w:pPr>
              <w:jc w:val="both"/>
            </w:pPr>
            <w:r>
              <w:rPr>
                <w:sz w:val="21"/>
                <w:szCs w:val="21"/>
              </w:rPr>
              <w:t>Lectura de intensidad lumínica del sensor LDR y referencia horaria del sistema.</w:t>
            </w:r>
          </w:p>
        </w:tc>
      </w:tr>
      <w:tr w:rsidR="00124840" w14:paraId="2072D6CC" w14:textId="77777777" w:rsidTr="00517FEB">
        <w:tc>
          <w:tcPr>
            <w:tcW w:w="3000" w:type="dxa"/>
            <w:shd w:val="clear" w:color="auto" w:fill="E7E6E6"/>
            <w:tcMar>
              <w:top w:w="100" w:type="dxa"/>
              <w:left w:w="120" w:type="dxa"/>
              <w:bottom w:w="100" w:type="dxa"/>
              <w:right w:w="120" w:type="dxa"/>
            </w:tcMar>
            <w:vAlign w:val="center"/>
          </w:tcPr>
          <w:p w14:paraId="6A0AEC3D"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4015D400" w14:textId="77777777" w:rsidR="00124840" w:rsidRDefault="00124840" w:rsidP="00517FEB">
            <w:pPr>
              <w:jc w:val="both"/>
            </w:pPr>
            <w:r>
              <w:rPr>
                <w:sz w:val="21"/>
                <w:szCs w:val="21"/>
              </w:rPr>
              <w:t>Notificación de luz encendida enviada al cuidador o residente.</w:t>
            </w:r>
          </w:p>
        </w:tc>
      </w:tr>
      <w:tr w:rsidR="00124840" w14:paraId="6BEB15D0" w14:textId="77777777" w:rsidTr="00517FEB">
        <w:tc>
          <w:tcPr>
            <w:tcW w:w="3000" w:type="dxa"/>
            <w:shd w:val="clear" w:color="auto" w:fill="E7E6E6"/>
            <w:tcMar>
              <w:top w:w="100" w:type="dxa"/>
              <w:left w:w="120" w:type="dxa"/>
              <w:bottom w:w="100" w:type="dxa"/>
              <w:right w:w="120" w:type="dxa"/>
            </w:tcMar>
            <w:vAlign w:val="center"/>
          </w:tcPr>
          <w:p w14:paraId="70A71EE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565A93F6" w14:textId="77777777" w:rsidR="00124840" w:rsidRDefault="00124840" w:rsidP="00517FEB">
            <w:pPr>
              <w:jc w:val="both"/>
            </w:pPr>
            <w:r>
              <w:rPr>
                <w:sz w:val="21"/>
                <w:szCs w:val="21"/>
              </w:rPr>
              <w:t>Media</w:t>
            </w:r>
          </w:p>
        </w:tc>
      </w:tr>
    </w:tbl>
    <w:p w14:paraId="34B0B769" w14:textId="77777777" w:rsidR="00124840" w:rsidRDefault="00124840" w:rsidP="00124840">
      <w:pPr>
        <w:spacing w:before="100" w:after="60"/>
      </w:pPr>
      <w:r>
        <w:rPr>
          <w:i/>
          <w:iCs/>
          <w:sz w:val="20"/>
          <w:szCs w:val="20"/>
        </w:rPr>
        <w:t>Nota: Tabla elaborada por el autor.</w:t>
      </w:r>
    </w:p>
    <w:p w14:paraId="0124ECC3" w14:textId="550AF808"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4</w:t>
      </w:r>
    </w:p>
    <w:p w14:paraId="009BA639" w14:textId="6CF13759" w:rsidR="00124840" w:rsidRPr="00124840" w:rsidRDefault="00124840" w:rsidP="00124840">
      <w:pPr>
        <w:spacing w:after="160"/>
        <w:jc w:val="both"/>
        <w:rPr>
          <w:i/>
          <w:iCs/>
        </w:rPr>
      </w:pPr>
      <w:r w:rsidRPr="00124840">
        <w:rPr>
          <w:i/>
          <w:iCs/>
        </w:rPr>
        <w:t>RF_0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71CF2B2" w14:textId="77777777" w:rsidTr="00517FEB">
        <w:tc>
          <w:tcPr>
            <w:tcW w:w="3000" w:type="dxa"/>
            <w:shd w:val="clear" w:color="auto" w:fill="E7E6E6"/>
            <w:tcMar>
              <w:top w:w="100" w:type="dxa"/>
              <w:left w:w="120" w:type="dxa"/>
              <w:bottom w:w="100" w:type="dxa"/>
              <w:right w:w="120" w:type="dxa"/>
            </w:tcMar>
            <w:vAlign w:val="center"/>
          </w:tcPr>
          <w:p w14:paraId="11AFE3AC"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3BDE593" w14:textId="77777777" w:rsidR="00124840" w:rsidRDefault="00124840" w:rsidP="00517FEB">
            <w:pPr>
              <w:jc w:val="both"/>
            </w:pPr>
            <w:r>
              <w:rPr>
                <w:sz w:val="21"/>
                <w:szCs w:val="21"/>
              </w:rPr>
              <w:t>RF-04</w:t>
            </w:r>
          </w:p>
        </w:tc>
      </w:tr>
      <w:tr w:rsidR="00124840" w14:paraId="74992172" w14:textId="77777777" w:rsidTr="00517FEB">
        <w:tc>
          <w:tcPr>
            <w:tcW w:w="3000" w:type="dxa"/>
            <w:shd w:val="clear" w:color="auto" w:fill="E7E6E6"/>
            <w:tcMar>
              <w:top w:w="100" w:type="dxa"/>
              <w:left w:w="120" w:type="dxa"/>
              <w:bottom w:w="100" w:type="dxa"/>
              <w:right w:w="120" w:type="dxa"/>
            </w:tcMar>
            <w:vAlign w:val="center"/>
          </w:tcPr>
          <w:p w14:paraId="3C977CA4"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1A958196" w14:textId="77777777" w:rsidR="00124840" w:rsidRDefault="00124840" w:rsidP="00517FEB">
            <w:pPr>
              <w:jc w:val="both"/>
            </w:pPr>
            <w:r>
              <w:rPr>
                <w:sz w:val="21"/>
                <w:szCs w:val="21"/>
              </w:rPr>
              <w:t>Detección de Presencia e Inmovilidad</w:t>
            </w:r>
          </w:p>
        </w:tc>
      </w:tr>
      <w:tr w:rsidR="00124840" w14:paraId="3597EF04" w14:textId="77777777" w:rsidTr="00517FEB">
        <w:tc>
          <w:tcPr>
            <w:tcW w:w="3000" w:type="dxa"/>
            <w:shd w:val="clear" w:color="auto" w:fill="E7E6E6"/>
            <w:tcMar>
              <w:top w:w="100" w:type="dxa"/>
              <w:left w:w="120" w:type="dxa"/>
              <w:bottom w:w="100" w:type="dxa"/>
              <w:right w:w="120" w:type="dxa"/>
            </w:tcMar>
            <w:vAlign w:val="center"/>
          </w:tcPr>
          <w:p w14:paraId="31A4F6F8" w14:textId="77777777" w:rsidR="00124840" w:rsidRDefault="00124840" w:rsidP="00517FEB">
            <w:r>
              <w:rPr>
                <w:b/>
                <w:bCs/>
                <w:sz w:val="21"/>
                <w:szCs w:val="21"/>
              </w:rPr>
              <w:lastRenderedPageBreak/>
              <w:t>Propósito</w:t>
            </w:r>
          </w:p>
        </w:tc>
        <w:tc>
          <w:tcPr>
            <w:tcW w:w="6300" w:type="dxa"/>
            <w:tcMar>
              <w:top w:w="100" w:type="dxa"/>
              <w:left w:w="120" w:type="dxa"/>
              <w:bottom w:w="100" w:type="dxa"/>
              <w:right w:w="120" w:type="dxa"/>
            </w:tcMar>
            <w:vAlign w:val="center"/>
          </w:tcPr>
          <w:p w14:paraId="20A358F2" w14:textId="77777777" w:rsidR="00124840" w:rsidRDefault="00124840" w:rsidP="00517FEB">
            <w:pPr>
              <w:jc w:val="both"/>
            </w:pPr>
            <w:r>
              <w:rPr>
                <w:sz w:val="21"/>
                <w:szCs w:val="21"/>
              </w:rPr>
              <w:t>Supervisar la permanencia frente a la estufa e identificar posibles caídas o desmayos.</w:t>
            </w:r>
          </w:p>
        </w:tc>
      </w:tr>
      <w:tr w:rsidR="00124840" w14:paraId="0419778B" w14:textId="77777777" w:rsidTr="00517FEB">
        <w:tc>
          <w:tcPr>
            <w:tcW w:w="3000" w:type="dxa"/>
            <w:shd w:val="clear" w:color="auto" w:fill="E7E6E6"/>
            <w:tcMar>
              <w:top w:w="100" w:type="dxa"/>
              <w:left w:w="120" w:type="dxa"/>
              <w:bottom w:w="100" w:type="dxa"/>
              <w:right w:w="120" w:type="dxa"/>
            </w:tcMar>
            <w:vAlign w:val="center"/>
          </w:tcPr>
          <w:p w14:paraId="20B941A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7E1844EF" w14:textId="77777777" w:rsidR="00124840" w:rsidRDefault="00124840" w:rsidP="00517FEB">
            <w:pPr>
              <w:jc w:val="both"/>
            </w:pPr>
            <w:r>
              <w:rPr>
                <w:sz w:val="21"/>
                <w:szCs w:val="21"/>
              </w:rPr>
              <w:t>El sistema debe detectar la presencia frente a la estufa y calcular el tiempo de permanencia mediante el sensor HC-SR04. Adicionalmente, detectará inmovilidad a nivel del suelo para inferir posibles caídas.</w:t>
            </w:r>
          </w:p>
        </w:tc>
      </w:tr>
      <w:tr w:rsidR="00124840" w14:paraId="6FFD5221" w14:textId="77777777" w:rsidTr="00517FEB">
        <w:tc>
          <w:tcPr>
            <w:tcW w:w="3000" w:type="dxa"/>
            <w:shd w:val="clear" w:color="auto" w:fill="E7E6E6"/>
            <w:tcMar>
              <w:top w:w="100" w:type="dxa"/>
              <w:left w:w="120" w:type="dxa"/>
              <w:bottom w:w="100" w:type="dxa"/>
              <w:right w:w="120" w:type="dxa"/>
            </w:tcMar>
            <w:vAlign w:val="center"/>
          </w:tcPr>
          <w:p w14:paraId="600BC69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ECD95EC" w14:textId="77777777" w:rsidR="00124840" w:rsidRDefault="00124840" w:rsidP="00517FEB">
            <w:pPr>
              <w:jc w:val="both"/>
            </w:pPr>
            <w:r>
              <w:rPr>
                <w:sz w:val="21"/>
                <w:szCs w:val="21"/>
              </w:rPr>
              <w:t>Distancia medida por el sensor ultrasónico HC-SR04 y tiempo transcurrido desde la última detección de movimiento.</w:t>
            </w:r>
          </w:p>
        </w:tc>
      </w:tr>
      <w:tr w:rsidR="00124840" w14:paraId="3CD8DD09" w14:textId="77777777" w:rsidTr="00517FEB">
        <w:tc>
          <w:tcPr>
            <w:tcW w:w="3000" w:type="dxa"/>
            <w:shd w:val="clear" w:color="auto" w:fill="E7E6E6"/>
            <w:tcMar>
              <w:top w:w="100" w:type="dxa"/>
              <w:left w:w="120" w:type="dxa"/>
              <w:bottom w:w="100" w:type="dxa"/>
              <w:right w:w="120" w:type="dxa"/>
            </w:tcMar>
            <w:vAlign w:val="center"/>
          </w:tcPr>
          <w:p w14:paraId="64449C3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7290CB2" w14:textId="77777777" w:rsidR="00124840" w:rsidRDefault="00124840" w:rsidP="00517FEB">
            <w:pPr>
              <w:jc w:val="both"/>
            </w:pPr>
            <w:r>
              <w:rPr>
                <w:sz w:val="21"/>
                <w:szCs w:val="21"/>
              </w:rPr>
              <w:t>Alerta de inmovilidad o posible caída, y registro del tiempo de permanencia frente a la estufa.</w:t>
            </w:r>
          </w:p>
        </w:tc>
      </w:tr>
      <w:tr w:rsidR="00124840" w14:paraId="42EE9151" w14:textId="77777777" w:rsidTr="00517FEB">
        <w:tc>
          <w:tcPr>
            <w:tcW w:w="3000" w:type="dxa"/>
            <w:shd w:val="clear" w:color="auto" w:fill="E7E6E6"/>
            <w:tcMar>
              <w:top w:w="100" w:type="dxa"/>
              <w:left w:w="120" w:type="dxa"/>
              <w:bottom w:w="100" w:type="dxa"/>
              <w:right w:w="120" w:type="dxa"/>
            </w:tcMar>
            <w:vAlign w:val="center"/>
          </w:tcPr>
          <w:p w14:paraId="66A469F9"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4C826F24" w14:textId="77777777" w:rsidR="00124840" w:rsidRDefault="00124840" w:rsidP="00517FEB">
            <w:pPr>
              <w:jc w:val="both"/>
            </w:pPr>
            <w:r>
              <w:rPr>
                <w:sz w:val="21"/>
                <w:szCs w:val="21"/>
              </w:rPr>
              <w:t>Alta</w:t>
            </w:r>
          </w:p>
        </w:tc>
      </w:tr>
    </w:tbl>
    <w:p w14:paraId="5549B714" w14:textId="77777777" w:rsidR="00124840" w:rsidRDefault="00124840" w:rsidP="00124840">
      <w:pPr>
        <w:spacing w:before="100" w:after="60"/>
      </w:pPr>
      <w:r>
        <w:rPr>
          <w:i/>
          <w:iCs/>
          <w:sz w:val="20"/>
          <w:szCs w:val="20"/>
        </w:rPr>
        <w:t>Nota: Tabla elaborada por el autor.</w:t>
      </w:r>
    </w:p>
    <w:p w14:paraId="022B60E7" w14:textId="319345D3"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5</w:t>
      </w:r>
    </w:p>
    <w:p w14:paraId="553134B1" w14:textId="5261305E" w:rsidR="00124840" w:rsidRPr="00124840" w:rsidRDefault="00124840" w:rsidP="00124840">
      <w:pPr>
        <w:spacing w:after="160"/>
        <w:jc w:val="both"/>
        <w:rPr>
          <w:i/>
          <w:iCs/>
        </w:rPr>
      </w:pPr>
      <w:r w:rsidRPr="00124840">
        <w:rPr>
          <w:i/>
          <w:iCs/>
        </w:rPr>
        <w:t>RF_0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CE98850" w14:textId="77777777" w:rsidTr="00517FEB">
        <w:tc>
          <w:tcPr>
            <w:tcW w:w="3000" w:type="dxa"/>
            <w:shd w:val="clear" w:color="auto" w:fill="E7E6E6"/>
            <w:tcMar>
              <w:top w:w="100" w:type="dxa"/>
              <w:left w:w="120" w:type="dxa"/>
              <w:bottom w:w="100" w:type="dxa"/>
              <w:right w:w="120" w:type="dxa"/>
            </w:tcMar>
            <w:vAlign w:val="center"/>
          </w:tcPr>
          <w:p w14:paraId="35242B9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7A8419A" w14:textId="77777777" w:rsidR="00124840" w:rsidRDefault="00124840" w:rsidP="00517FEB">
            <w:pPr>
              <w:jc w:val="both"/>
            </w:pPr>
            <w:r>
              <w:rPr>
                <w:sz w:val="21"/>
                <w:szCs w:val="21"/>
              </w:rPr>
              <w:t>RF-05</w:t>
            </w:r>
          </w:p>
        </w:tc>
      </w:tr>
      <w:tr w:rsidR="00124840" w14:paraId="3DFEA2D6" w14:textId="77777777" w:rsidTr="00517FEB">
        <w:tc>
          <w:tcPr>
            <w:tcW w:w="3000" w:type="dxa"/>
            <w:shd w:val="clear" w:color="auto" w:fill="E7E6E6"/>
            <w:tcMar>
              <w:top w:w="100" w:type="dxa"/>
              <w:left w:w="120" w:type="dxa"/>
              <w:bottom w:w="100" w:type="dxa"/>
              <w:right w:w="120" w:type="dxa"/>
            </w:tcMar>
            <w:vAlign w:val="center"/>
          </w:tcPr>
          <w:p w14:paraId="461F36F6"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68C434D" w14:textId="77777777" w:rsidR="00124840" w:rsidRDefault="00124840" w:rsidP="00517FEB">
            <w:pPr>
              <w:jc w:val="both"/>
            </w:pPr>
            <w:r>
              <w:rPr>
                <w:sz w:val="21"/>
                <w:szCs w:val="21"/>
              </w:rPr>
              <w:t>Envío de Notificaciones Remotas</w:t>
            </w:r>
          </w:p>
        </w:tc>
      </w:tr>
      <w:tr w:rsidR="00124840" w14:paraId="282520DB" w14:textId="77777777" w:rsidTr="00517FEB">
        <w:tc>
          <w:tcPr>
            <w:tcW w:w="3000" w:type="dxa"/>
            <w:shd w:val="clear" w:color="auto" w:fill="E7E6E6"/>
            <w:tcMar>
              <w:top w:w="100" w:type="dxa"/>
              <w:left w:w="120" w:type="dxa"/>
              <w:bottom w:w="100" w:type="dxa"/>
              <w:right w:w="120" w:type="dxa"/>
            </w:tcMar>
            <w:vAlign w:val="center"/>
          </w:tcPr>
          <w:p w14:paraId="6CB9B89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BEC6D2D" w14:textId="77777777" w:rsidR="00124840" w:rsidRDefault="00124840" w:rsidP="00517FEB">
            <w:pPr>
              <w:jc w:val="both"/>
            </w:pPr>
            <w:r>
              <w:rPr>
                <w:sz w:val="21"/>
                <w:szCs w:val="21"/>
              </w:rPr>
              <w:t>Informar de manera inmediata al cuidador ante cualquier anomalía detectada por el sistema.</w:t>
            </w:r>
          </w:p>
        </w:tc>
      </w:tr>
      <w:tr w:rsidR="00124840" w14:paraId="28E86556" w14:textId="77777777" w:rsidTr="00517FEB">
        <w:tc>
          <w:tcPr>
            <w:tcW w:w="3000" w:type="dxa"/>
            <w:shd w:val="clear" w:color="auto" w:fill="E7E6E6"/>
            <w:tcMar>
              <w:top w:w="100" w:type="dxa"/>
              <w:left w:w="120" w:type="dxa"/>
              <w:bottom w:w="100" w:type="dxa"/>
              <w:right w:w="120" w:type="dxa"/>
            </w:tcMar>
            <w:vAlign w:val="center"/>
          </w:tcPr>
          <w:p w14:paraId="336A2C4E"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B326F66" w14:textId="77777777" w:rsidR="00124840" w:rsidRDefault="00124840" w:rsidP="00517FEB">
            <w:pPr>
              <w:jc w:val="both"/>
            </w:pPr>
            <w:r>
              <w:rPr>
                <w:sz w:val="21"/>
                <w:szCs w:val="21"/>
              </w:rPr>
              <w:t xml:space="preserve">El sistema debe enviar notificaciones </w:t>
            </w:r>
            <w:proofErr w:type="spellStart"/>
            <w:r>
              <w:rPr>
                <w:sz w:val="21"/>
                <w:szCs w:val="21"/>
              </w:rPr>
              <w:t>push</w:t>
            </w:r>
            <w:proofErr w:type="spellEnd"/>
            <w:r>
              <w:rPr>
                <w:sz w:val="21"/>
                <w:szCs w:val="21"/>
              </w:rPr>
              <w:t>, SMS o correo electrónico al cuidador de manera inmediata cuando ocurra una anomalía.</w:t>
            </w:r>
          </w:p>
        </w:tc>
      </w:tr>
      <w:tr w:rsidR="00124840" w14:paraId="4DB03443" w14:textId="77777777" w:rsidTr="00517FEB">
        <w:tc>
          <w:tcPr>
            <w:tcW w:w="3000" w:type="dxa"/>
            <w:shd w:val="clear" w:color="auto" w:fill="E7E6E6"/>
            <w:tcMar>
              <w:top w:w="100" w:type="dxa"/>
              <w:left w:w="120" w:type="dxa"/>
              <w:bottom w:w="100" w:type="dxa"/>
              <w:right w:w="120" w:type="dxa"/>
            </w:tcMar>
            <w:vAlign w:val="center"/>
          </w:tcPr>
          <w:p w14:paraId="7684607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4F74C4D6" w14:textId="77777777" w:rsidR="00124840" w:rsidRDefault="00124840" w:rsidP="00517FEB">
            <w:pPr>
              <w:jc w:val="both"/>
            </w:pPr>
            <w:r>
              <w:rPr>
                <w:sz w:val="21"/>
                <w:szCs w:val="21"/>
              </w:rPr>
              <w:t xml:space="preserve">Evento de anomalía generado por cualquiera de los módulos de </w:t>
            </w:r>
            <w:proofErr w:type="spellStart"/>
            <w:r>
              <w:rPr>
                <w:sz w:val="21"/>
                <w:szCs w:val="21"/>
              </w:rPr>
              <w:t>sensado</w:t>
            </w:r>
            <w:proofErr w:type="spellEnd"/>
            <w:r>
              <w:rPr>
                <w:sz w:val="21"/>
                <w:szCs w:val="21"/>
              </w:rPr>
              <w:t xml:space="preserve"> (gas, temperatura, luz o presencia).</w:t>
            </w:r>
          </w:p>
        </w:tc>
      </w:tr>
      <w:tr w:rsidR="00124840" w14:paraId="055FB98D" w14:textId="77777777" w:rsidTr="00517FEB">
        <w:tc>
          <w:tcPr>
            <w:tcW w:w="3000" w:type="dxa"/>
            <w:shd w:val="clear" w:color="auto" w:fill="E7E6E6"/>
            <w:tcMar>
              <w:top w:w="100" w:type="dxa"/>
              <w:left w:w="120" w:type="dxa"/>
              <w:bottom w:w="100" w:type="dxa"/>
              <w:right w:w="120" w:type="dxa"/>
            </w:tcMar>
            <w:vAlign w:val="center"/>
          </w:tcPr>
          <w:p w14:paraId="7BD1C5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98383B0" w14:textId="77777777" w:rsidR="00124840" w:rsidRDefault="00124840" w:rsidP="00517FEB">
            <w:pPr>
              <w:jc w:val="both"/>
            </w:pPr>
            <w:r>
              <w:rPr>
                <w:sz w:val="21"/>
                <w:szCs w:val="21"/>
              </w:rPr>
              <w:t xml:space="preserve">Notificación </w:t>
            </w:r>
            <w:proofErr w:type="spellStart"/>
            <w:r>
              <w:rPr>
                <w:sz w:val="21"/>
                <w:szCs w:val="21"/>
              </w:rPr>
              <w:t>push</w:t>
            </w:r>
            <w:proofErr w:type="spellEnd"/>
            <w:r>
              <w:rPr>
                <w:sz w:val="21"/>
                <w:szCs w:val="21"/>
              </w:rPr>
              <w:t>, SMS o correo electrónico entregada al cuidador.</w:t>
            </w:r>
          </w:p>
        </w:tc>
      </w:tr>
      <w:tr w:rsidR="00124840" w14:paraId="35C3A8A1" w14:textId="77777777" w:rsidTr="00517FEB">
        <w:tc>
          <w:tcPr>
            <w:tcW w:w="3000" w:type="dxa"/>
            <w:shd w:val="clear" w:color="auto" w:fill="E7E6E6"/>
            <w:tcMar>
              <w:top w:w="100" w:type="dxa"/>
              <w:left w:w="120" w:type="dxa"/>
              <w:bottom w:w="100" w:type="dxa"/>
              <w:right w:w="120" w:type="dxa"/>
            </w:tcMar>
            <w:vAlign w:val="center"/>
          </w:tcPr>
          <w:p w14:paraId="445E1C0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9672A03" w14:textId="77777777" w:rsidR="00124840" w:rsidRDefault="00124840" w:rsidP="00517FEB">
            <w:pPr>
              <w:jc w:val="both"/>
            </w:pPr>
            <w:r>
              <w:rPr>
                <w:sz w:val="21"/>
                <w:szCs w:val="21"/>
              </w:rPr>
              <w:t>Alta</w:t>
            </w:r>
          </w:p>
        </w:tc>
      </w:tr>
    </w:tbl>
    <w:p w14:paraId="2E2905C7" w14:textId="77777777" w:rsidR="00124840" w:rsidRDefault="00124840" w:rsidP="00124840">
      <w:pPr>
        <w:spacing w:before="100" w:after="60"/>
      </w:pPr>
      <w:r>
        <w:rPr>
          <w:i/>
          <w:iCs/>
          <w:sz w:val="20"/>
          <w:szCs w:val="20"/>
        </w:rPr>
        <w:t>Nota: Tabla elaborada por el autor.</w:t>
      </w:r>
    </w:p>
    <w:p w14:paraId="35B4F7EE" w14:textId="500858B0"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6</w:t>
      </w:r>
    </w:p>
    <w:p w14:paraId="7A982E83" w14:textId="3BF071F9" w:rsidR="00124840" w:rsidRPr="00124840" w:rsidRDefault="00124840" w:rsidP="00124840">
      <w:pPr>
        <w:spacing w:after="160"/>
        <w:jc w:val="both"/>
        <w:rPr>
          <w:i/>
          <w:iCs/>
        </w:rPr>
      </w:pPr>
      <w:r w:rsidRPr="00124840">
        <w:rPr>
          <w:i/>
          <w:iCs/>
        </w:rPr>
        <w:t>RF_0</w:t>
      </w:r>
      <w:r>
        <w:rPr>
          <w:i/>
          <w:iCs/>
        </w:rPr>
        <w:t>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5528941F" w14:textId="77777777" w:rsidTr="00517FEB">
        <w:tc>
          <w:tcPr>
            <w:tcW w:w="3000" w:type="dxa"/>
            <w:shd w:val="clear" w:color="auto" w:fill="E7E6E6"/>
            <w:tcMar>
              <w:top w:w="100" w:type="dxa"/>
              <w:left w:w="120" w:type="dxa"/>
              <w:bottom w:w="100" w:type="dxa"/>
              <w:right w:w="120" w:type="dxa"/>
            </w:tcMar>
            <w:vAlign w:val="center"/>
          </w:tcPr>
          <w:p w14:paraId="0C126BCD"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9BE50A5" w14:textId="77777777" w:rsidR="00124840" w:rsidRDefault="00124840" w:rsidP="00517FEB">
            <w:pPr>
              <w:jc w:val="both"/>
            </w:pPr>
            <w:r>
              <w:rPr>
                <w:sz w:val="21"/>
                <w:szCs w:val="21"/>
              </w:rPr>
              <w:t>RF-06</w:t>
            </w:r>
          </w:p>
        </w:tc>
      </w:tr>
      <w:tr w:rsidR="00124840" w14:paraId="6C773420" w14:textId="77777777" w:rsidTr="00517FEB">
        <w:tc>
          <w:tcPr>
            <w:tcW w:w="3000" w:type="dxa"/>
            <w:shd w:val="clear" w:color="auto" w:fill="E7E6E6"/>
            <w:tcMar>
              <w:top w:w="100" w:type="dxa"/>
              <w:left w:w="120" w:type="dxa"/>
              <w:bottom w:w="100" w:type="dxa"/>
              <w:right w:w="120" w:type="dxa"/>
            </w:tcMar>
            <w:vAlign w:val="center"/>
          </w:tcPr>
          <w:p w14:paraId="10C73C5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66359C2" w14:textId="77777777" w:rsidR="00124840" w:rsidRDefault="00124840" w:rsidP="00517FEB">
            <w:pPr>
              <w:jc w:val="both"/>
            </w:pPr>
            <w:r>
              <w:rPr>
                <w:sz w:val="21"/>
                <w:szCs w:val="21"/>
              </w:rPr>
              <w:t>Activación de Alarma Local</w:t>
            </w:r>
          </w:p>
        </w:tc>
      </w:tr>
      <w:tr w:rsidR="00124840" w14:paraId="7CDA663C" w14:textId="77777777" w:rsidTr="00517FEB">
        <w:tc>
          <w:tcPr>
            <w:tcW w:w="3000" w:type="dxa"/>
            <w:shd w:val="clear" w:color="auto" w:fill="E7E6E6"/>
            <w:tcMar>
              <w:top w:w="100" w:type="dxa"/>
              <w:left w:w="120" w:type="dxa"/>
              <w:bottom w:w="100" w:type="dxa"/>
              <w:right w:w="120" w:type="dxa"/>
            </w:tcMar>
            <w:vAlign w:val="center"/>
          </w:tcPr>
          <w:p w14:paraId="3417A8D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0AB5D5DE" w14:textId="77777777" w:rsidR="00124840" w:rsidRDefault="00124840" w:rsidP="00517FEB">
            <w:pPr>
              <w:jc w:val="both"/>
            </w:pPr>
            <w:r>
              <w:rPr>
                <w:sz w:val="21"/>
                <w:szCs w:val="21"/>
              </w:rPr>
              <w:t>Alertar directamente a la persona presente en el lugar de los hechos ante una situación de riesgo.</w:t>
            </w:r>
          </w:p>
        </w:tc>
      </w:tr>
      <w:tr w:rsidR="00124840" w14:paraId="129FAC95" w14:textId="77777777" w:rsidTr="00517FEB">
        <w:tc>
          <w:tcPr>
            <w:tcW w:w="3000" w:type="dxa"/>
            <w:shd w:val="clear" w:color="auto" w:fill="E7E6E6"/>
            <w:tcMar>
              <w:top w:w="100" w:type="dxa"/>
              <w:left w:w="120" w:type="dxa"/>
              <w:bottom w:w="100" w:type="dxa"/>
              <w:right w:w="120" w:type="dxa"/>
            </w:tcMar>
            <w:vAlign w:val="center"/>
          </w:tcPr>
          <w:p w14:paraId="6190FBAA"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21389F1" w14:textId="77777777" w:rsidR="00124840" w:rsidRDefault="00124840" w:rsidP="00517FEB">
            <w:pPr>
              <w:jc w:val="both"/>
            </w:pPr>
            <w:r>
              <w:rPr>
                <w:sz w:val="21"/>
                <w:szCs w:val="21"/>
              </w:rPr>
              <w:t xml:space="preserve">El sistema debe activar un </w:t>
            </w:r>
            <w:proofErr w:type="spellStart"/>
            <w:r>
              <w:rPr>
                <w:sz w:val="21"/>
                <w:szCs w:val="21"/>
              </w:rPr>
              <w:t>buzzer</w:t>
            </w:r>
            <w:proofErr w:type="spellEnd"/>
            <w:r>
              <w:rPr>
                <w:sz w:val="21"/>
                <w:szCs w:val="21"/>
              </w:rPr>
              <w:t xml:space="preserve"> en el lugar de los hechos para alertar directamente al adulto mayor.</w:t>
            </w:r>
          </w:p>
        </w:tc>
      </w:tr>
      <w:tr w:rsidR="00124840" w14:paraId="3CFFEEC5" w14:textId="77777777" w:rsidTr="00517FEB">
        <w:tc>
          <w:tcPr>
            <w:tcW w:w="3000" w:type="dxa"/>
            <w:shd w:val="clear" w:color="auto" w:fill="E7E6E6"/>
            <w:tcMar>
              <w:top w:w="100" w:type="dxa"/>
              <w:left w:w="120" w:type="dxa"/>
              <w:bottom w:w="100" w:type="dxa"/>
              <w:right w:w="120" w:type="dxa"/>
            </w:tcMar>
            <w:vAlign w:val="center"/>
          </w:tcPr>
          <w:p w14:paraId="12AC954A"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01E80477" w14:textId="77777777" w:rsidR="00124840" w:rsidRDefault="00124840" w:rsidP="00517FEB">
            <w:pPr>
              <w:jc w:val="both"/>
            </w:pPr>
            <w:r>
              <w:rPr>
                <w:sz w:val="21"/>
                <w:szCs w:val="21"/>
              </w:rPr>
              <w:t>Señal de anomalía crítica detectada localmente por el microcontrolador.</w:t>
            </w:r>
          </w:p>
        </w:tc>
      </w:tr>
      <w:tr w:rsidR="00124840" w14:paraId="67C9C5B7" w14:textId="77777777" w:rsidTr="00517FEB">
        <w:tc>
          <w:tcPr>
            <w:tcW w:w="3000" w:type="dxa"/>
            <w:shd w:val="clear" w:color="auto" w:fill="E7E6E6"/>
            <w:tcMar>
              <w:top w:w="100" w:type="dxa"/>
              <w:left w:w="120" w:type="dxa"/>
              <w:bottom w:w="100" w:type="dxa"/>
              <w:right w:w="120" w:type="dxa"/>
            </w:tcMar>
            <w:vAlign w:val="center"/>
          </w:tcPr>
          <w:p w14:paraId="4177D57C"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D45BF54" w14:textId="77777777" w:rsidR="00124840" w:rsidRDefault="00124840" w:rsidP="00517FEB">
            <w:pPr>
              <w:jc w:val="both"/>
            </w:pPr>
            <w:r>
              <w:rPr>
                <w:sz w:val="21"/>
                <w:szCs w:val="21"/>
              </w:rPr>
              <w:t xml:space="preserve">Activación sonora del </w:t>
            </w:r>
            <w:proofErr w:type="spellStart"/>
            <w:r>
              <w:rPr>
                <w:sz w:val="21"/>
                <w:szCs w:val="21"/>
              </w:rPr>
              <w:t>buzzer</w:t>
            </w:r>
            <w:proofErr w:type="spellEnd"/>
            <w:r>
              <w:rPr>
                <w:sz w:val="21"/>
                <w:szCs w:val="21"/>
              </w:rPr>
              <w:t xml:space="preserve"> en el sitio del evento.</w:t>
            </w:r>
          </w:p>
        </w:tc>
      </w:tr>
      <w:tr w:rsidR="00124840" w14:paraId="29FD6F7A" w14:textId="77777777" w:rsidTr="00517FEB">
        <w:tc>
          <w:tcPr>
            <w:tcW w:w="3000" w:type="dxa"/>
            <w:shd w:val="clear" w:color="auto" w:fill="E7E6E6"/>
            <w:tcMar>
              <w:top w:w="100" w:type="dxa"/>
              <w:left w:w="120" w:type="dxa"/>
              <w:bottom w:w="100" w:type="dxa"/>
              <w:right w:w="120" w:type="dxa"/>
            </w:tcMar>
            <w:vAlign w:val="center"/>
          </w:tcPr>
          <w:p w14:paraId="42B2F345"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62B6638" w14:textId="77777777" w:rsidR="00124840" w:rsidRDefault="00124840" w:rsidP="00517FEB">
            <w:pPr>
              <w:jc w:val="both"/>
            </w:pPr>
            <w:r>
              <w:rPr>
                <w:sz w:val="21"/>
                <w:szCs w:val="21"/>
              </w:rPr>
              <w:t>Alta</w:t>
            </w:r>
          </w:p>
        </w:tc>
      </w:tr>
    </w:tbl>
    <w:p w14:paraId="610CC11B" w14:textId="6B3F30A6" w:rsidR="00DF0876" w:rsidRPr="00124840" w:rsidRDefault="00124840" w:rsidP="00124840">
      <w:pPr>
        <w:spacing w:before="100" w:after="60"/>
      </w:pPr>
      <w:r>
        <w:rPr>
          <w:i/>
          <w:iCs/>
          <w:sz w:val="20"/>
          <w:szCs w:val="20"/>
        </w:rPr>
        <w:t>Nota: Tabla elaborada por el autor.</w:t>
      </w:r>
    </w:p>
    <w:p w14:paraId="6DEDE4B6" w14:textId="3CA625F7" w:rsidR="00DF0876" w:rsidRPr="00DF0876" w:rsidRDefault="00DF0876" w:rsidP="00255E49">
      <w:pPr>
        <w:pStyle w:val="Ttulo1"/>
        <w:numPr>
          <w:ilvl w:val="0"/>
          <w:numId w:val="15"/>
        </w:numPr>
        <w:tabs>
          <w:tab w:val="left" w:pos="428"/>
        </w:tabs>
        <w:rPr>
          <w:color w:val="000000" w:themeColor="text1"/>
          <w:sz w:val="24"/>
          <w:szCs w:val="24"/>
        </w:rPr>
      </w:pPr>
      <w:bookmarkStart w:id="14" w:name="_Toc238763655"/>
      <w:r>
        <w:rPr>
          <w:color w:val="000000" w:themeColor="text1"/>
          <w:sz w:val="24"/>
          <w:szCs w:val="24"/>
        </w:rPr>
        <w:t>Requerimientos no funcionales</w:t>
      </w:r>
      <w:bookmarkEnd w:id="14"/>
    </w:p>
    <w:p w14:paraId="017518B1" w14:textId="17AC6791" w:rsidR="00124840" w:rsidRPr="00124840" w:rsidRDefault="00DF0876" w:rsidP="00124840">
      <w:pPr>
        <w:spacing w:after="160"/>
        <w:ind w:firstLine="709"/>
        <w:jc w:val="both"/>
        <w:rPr>
          <w:color w:val="1A1A1A"/>
        </w:rPr>
      </w:pPr>
      <w:r w:rsidRPr="00DF0876">
        <w:rPr>
          <w:color w:val="1A1A1A"/>
        </w:rPr>
        <w:t>Los requerimientos no funcionales buscan suplir y garantizar el cumplimiento de requerimientos adicionales como la seguridad, usabilidad y rendimiento que garanticen el óptimo y fácil funcionamiento de la aplicación a construir.</w:t>
      </w:r>
    </w:p>
    <w:p w14:paraId="6AF367A8" w14:textId="5A1D49C8"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7</w:t>
      </w:r>
    </w:p>
    <w:p w14:paraId="594C9B6C" w14:textId="1EEB6F8B" w:rsidR="00124840" w:rsidRPr="00124840" w:rsidRDefault="00124840" w:rsidP="00124840">
      <w:pPr>
        <w:spacing w:after="160"/>
        <w:jc w:val="both"/>
        <w:rPr>
          <w:i/>
          <w:iCs/>
        </w:rPr>
      </w:pPr>
      <w:r w:rsidRPr="00124840">
        <w:rPr>
          <w:i/>
          <w:iCs/>
        </w:rPr>
        <w:t>R</w:t>
      </w:r>
      <w:r>
        <w:rPr>
          <w:i/>
          <w:iCs/>
        </w:rPr>
        <w:t>N</w:t>
      </w:r>
      <w:r w:rsidRPr="00124840">
        <w:rPr>
          <w:i/>
          <w:iCs/>
        </w:rPr>
        <w:t>F_0</w:t>
      </w:r>
      <w:r>
        <w:rPr>
          <w:i/>
          <w:iCs/>
        </w:rPr>
        <w:t>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1376C6A" w14:textId="77777777" w:rsidTr="00517FEB">
        <w:tc>
          <w:tcPr>
            <w:tcW w:w="3000" w:type="dxa"/>
            <w:shd w:val="clear" w:color="auto" w:fill="E7E6E6"/>
            <w:tcMar>
              <w:top w:w="100" w:type="dxa"/>
              <w:left w:w="120" w:type="dxa"/>
              <w:bottom w:w="100" w:type="dxa"/>
              <w:right w:w="120" w:type="dxa"/>
            </w:tcMar>
            <w:vAlign w:val="center"/>
          </w:tcPr>
          <w:p w14:paraId="0440EDC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9EFD7D2" w14:textId="77777777" w:rsidR="00124840" w:rsidRDefault="00124840" w:rsidP="00517FEB">
            <w:pPr>
              <w:jc w:val="both"/>
            </w:pPr>
            <w:r>
              <w:rPr>
                <w:sz w:val="21"/>
                <w:szCs w:val="21"/>
              </w:rPr>
              <w:t>RNF-01</w:t>
            </w:r>
          </w:p>
        </w:tc>
      </w:tr>
      <w:tr w:rsidR="00124840" w14:paraId="52A36765" w14:textId="77777777" w:rsidTr="00517FEB">
        <w:tc>
          <w:tcPr>
            <w:tcW w:w="3000" w:type="dxa"/>
            <w:shd w:val="clear" w:color="auto" w:fill="E7E6E6"/>
            <w:tcMar>
              <w:top w:w="100" w:type="dxa"/>
              <w:left w:w="120" w:type="dxa"/>
              <w:bottom w:w="100" w:type="dxa"/>
              <w:right w:w="120" w:type="dxa"/>
            </w:tcMar>
            <w:vAlign w:val="center"/>
          </w:tcPr>
          <w:p w14:paraId="1646DFE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8092A2A" w14:textId="77777777" w:rsidR="00124840" w:rsidRDefault="00124840" w:rsidP="00517FEB">
            <w:pPr>
              <w:jc w:val="both"/>
            </w:pPr>
            <w:r>
              <w:rPr>
                <w:sz w:val="21"/>
                <w:szCs w:val="21"/>
              </w:rPr>
              <w:t>Disponibilidad del Sistema</w:t>
            </w:r>
          </w:p>
        </w:tc>
      </w:tr>
      <w:tr w:rsidR="00124840" w14:paraId="4EB607E6" w14:textId="77777777" w:rsidTr="00517FEB">
        <w:tc>
          <w:tcPr>
            <w:tcW w:w="3000" w:type="dxa"/>
            <w:shd w:val="clear" w:color="auto" w:fill="E7E6E6"/>
            <w:tcMar>
              <w:top w:w="100" w:type="dxa"/>
              <w:left w:w="120" w:type="dxa"/>
              <w:bottom w:w="100" w:type="dxa"/>
              <w:right w:w="120" w:type="dxa"/>
            </w:tcMar>
            <w:vAlign w:val="center"/>
          </w:tcPr>
          <w:p w14:paraId="61C27B3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7CFE9C10" w14:textId="77777777" w:rsidR="00124840" w:rsidRDefault="00124840" w:rsidP="00517FEB">
            <w:pPr>
              <w:jc w:val="both"/>
            </w:pPr>
            <w:r>
              <w:rPr>
                <w:sz w:val="21"/>
                <w:szCs w:val="21"/>
              </w:rPr>
              <w:t>Garantizar el monitoreo constante e ininterrumpido de las condiciones de riesgo en la vivienda.</w:t>
            </w:r>
          </w:p>
        </w:tc>
      </w:tr>
      <w:tr w:rsidR="00124840" w14:paraId="69DC6A4D" w14:textId="77777777" w:rsidTr="00517FEB">
        <w:tc>
          <w:tcPr>
            <w:tcW w:w="3000" w:type="dxa"/>
            <w:shd w:val="clear" w:color="auto" w:fill="E7E6E6"/>
            <w:tcMar>
              <w:top w:w="100" w:type="dxa"/>
              <w:left w:w="120" w:type="dxa"/>
              <w:bottom w:w="100" w:type="dxa"/>
              <w:right w:w="120" w:type="dxa"/>
            </w:tcMar>
            <w:vAlign w:val="center"/>
          </w:tcPr>
          <w:p w14:paraId="3859E69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BEFCEC6" w14:textId="77777777" w:rsidR="00124840" w:rsidRDefault="00124840" w:rsidP="00517FEB">
            <w:pPr>
              <w:jc w:val="both"/>
            </w:pPr>
            <w:r>
              <w:rPr>
                <w:sz w:val="21"/>
                <w:szCs w:val="21"/>
              </w:rPr>
              <w:t>El sistema debe operar bajo un esquema 24/7 sin interrupciones, requiriendo conexión constante a la corriente eléctrica y preferiblemente un banco de batería de respaldo.</w:t>
            </w:r>
          </w:p>
        </w:tc>
      </w:tr>
      <w:tr w:rsidR="00124840" w14:paraId="5CA71FAC" w14:textId="77777777" w:rsidTr="00517FEB">
        <w:tc>
          <w:tcPr>
            <w:tcW w:w="3000" w:type="dxa"/>
            <w:shd w:val="clear" w:color="auto" w:fill="E7E6E6"/>
            <w:tcMar>
              <w:top w:w="100" w:type="dxa"/>
              <w:left w:w="120" w:type="dxa"/>
              <w:bottom w:w="100" w:type="dxa"/>
              <w:right w:w="120" w:type="dxa"/>
            </w:tcMar>
            <w:vAlign w:val="center"/>
          </w:tcPr>
          <w:p w14:paraId="47E70D39"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F32A36" w14:textId="77777777" w:rsidR="00124840" w:rsidRDefault="00124840" w:rsidP="00517FEB">
            <w:pPr>
              <w:jc w:val="both"/>
            </w:pPr>
            <w:r>
              <w:rPr>
                <w:sz w:val="21"/>
                <w:szCs w:val="21"/>
              </w:rPr>
              <w:t>Suministro eléctrico continuo y, opcionalmente, energía de respaldo de un banco de baterías.</w:t>
            </w:r>
          </w:p>
        </w:tc>
      </w:tr>
      <w:tr w:rsidR="00124840" w14:paraId="4460EF5B" w14:textId="77777777" w:rsidTr="00517FEB">
        <w:tc>
          <w:tcPr>
            <w:tcW w:w="3000" w:type="dxa"/>
            <w:shd w:val="clear" w:color="auto" w:fill="E7E6E6"/>
            <w:tcMar>
              <w:top w:w="100" w:type="dxa"/>
              <w:left w:w="120" w:type="dxa"/>
              <w:bottom w:w="100" w:type="dxa"/>
              <w:right w:w="120" w:type="dxa"/>
            </w:tcMar>
            <w:vAlign w:val="center"/>
          </w:tcPr>
          <w:p w14:paraId="1277035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AC72199" w14:textId="77777777" w:rsidR="00124840" w:rsidRDefault="00124840" w:rsidP="00517FEB">
            <w:pPr>
              <w:jc w:val="both"/>
            </w:pPr>
            <w:r>
              <w:rPr>
                <w:sz w:val="21"/>
                <w:szCs w:val="21"/>
              </w:rPr>
              <w:t>Operación continua del sistema durante las 24 horas del día, los 7 días de la semana.</w:t>
            </w:r>
          </w:p>
        </w:tc>
      </w:tr>
      <w:tr w:rsidR="00124840" w14:paraId="1C58F5E6" w14:textId="77777777" w:rsidTr="00517FEB">
        <w:tc>
          <w:tcPr>
            <w:tcW w:w="3000" w:type="dxa"/>
            <w:shd w:val="clear" w:color="auto" w:fill="E7E6E6"/>
            <w:tcMar>
              <w:top w:w="100" w:type="dxa"/>
              <w:left w:w="120" w:type="dxa"/>
              <w:bottom w:w="100" w:type="dxa"/>
              <w:right w:w="120" w:type="dxa"/>
            </w:tcMar>
            <w:vAlign w:val="center"/>
          </w:tcPr>
          <w:p w14:paraId="55CB4ACD"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73018505" w14:textId="77777777" w:rsidR="00124840" w:rsidRDefault="00124840" w:rsidP="00517FEB">
            <w:pPr>
              <w:jc w:val="both"/>
            </w:pPr>
            <w:r>
              <w:rPr>
                <w:sz w:val="21"/>
                <w:szCs w:val="21"/>
              </w:rPr>
              <w:t>Alta</w:t>
            </w:r>
          </w:p>
        </w:tc>
      </w:tr>
    </w:tbl>
    <w:p w14:paraId="1BDE2D62" w14:textId="77777777" w:rsidR="00124840" w:rsidRDefault="00124840" w:rsidP="00124840">
      <w:pPr>
        <w:spacing w:before="100" w:after="60"/>
      </w:pPr>
      <w:r>
        <w:rPr>
          <w:i/>
          <w:iCs/>
          <w:sz w:val="20"/>
          <w:szCs w:val="20"/>
        </w:rPr>
        <w:t>Nota: Tabla elaborada por el autor.</w:t>
      </w:r>
    </w:p>
    <w:p w14:paraId="1F89AC7B" w14:textId="39869D39"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8</w:t>
      </w:r>
    </w:p>
    <w:p w14:paraId="7FAAA187" w14:textId="4A6E32A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00BC9DE0" w14:textId="77777777" w:rsidTr="00517FEB">
        <w:tc>
          <w:tcPr>
            <w:tcW w:w="3000" w:type="dxa"/>
            <w:shd w:val="clear" w:color="auto" w:fill="E7E6E6"/>
            <w:tcMar>
              <w:top w:w="100" w:type="dxa"/>
              <w:left w:w="120" w:type="dxa"/>
              <w:bottom w:w="100" w:type="dxa"/>
              <w:right w:w="120" w:type="dxa"/>
            </w:tcMar>
            <w:vAlign w:val="center"/>
          </w:tcPr>
          <w:p w14:paraId="00B27931"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59DFFB68" w14:textId="77777777" w:rsidR="00124840" w:rsidRDefault="00124840" w:rsidP="00517FEB">
            <w:pPr>
              <w:jc w:val="both"/>
            </w:pPr>
            <w:r>
              <w:rPr>
                <w:sz w:val="21"/>
                <w:szCs w:val="21"/>
              </w:rPr>
              <w:t>RNF-02</w:t>
            </w:r>
          </w:p>
        </w:tc>
      </w:tr>
      <w:tr w:rsidR="00124840" w14:paraId="2DEFBF6A" w14:textId="77777777" w:rsidTr="00517FEB">
        <w:tc>
          <w:tcPr>
            <w:tcW w:w="3000" w:type="dxa"/>
            <w:shd w:val="clear" w:color="auto" w:fill="E7E6E6"/>
            <w:tcMar>
              <w:top w:w="100" w:type="dxa"/>
              <w:left w:w="120" w:type="dxa"/>
              <w:bottom w:w="100" w:type="dxa"/>
              <w:right w:w="120" w:type="dxa"/>
            </w:tcMar>
            <w:vAlign w:val="center"/>
          </w:tcPr>
          <w:p w14:paraId="5F01583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51A12405" w14:textId="77777777" w:rsidR="00124840" w:rsidRDefault="00124840" w:rsidP="00517FEB">
            <w:pPr>
              <w:jc w:val="both"/>
            </w:pPr>
            <w:r>
              <w:rPr>
                <w:sz w:val="21"/>
                <w:szCs w:val="21"/>
              </w:rPr>
              <w:t>Tiempo de Respuesta (Latencia)</w:t>
            </w:r>
          </w:p>
        </w:tc>
      </w:tr>
      <w:tr w:rsidR="00124840" w14:paraId="0AA51FF1" w14:textId="77777777" w:rsidTr="00517FEB">
        <w:tc>
          <w:tcPr>
            <w:tcW w:w="3000" w:type="dxa"/>
            <w:shd w:val="clear" w:color="auto" w:fill="E7E6E6"/>
            <w:tcMar>
              <w:top w:w="100" w:type="dxa"/>
              <w:left w:w="120" w:type="dxa"/>
              <w:bottom w:w="100" w:type="dxa"/>
              <w:right w:w="120" w:type="dxa"/>
            </w:tcMar>
            <w:vAlign w:val="center"/>
          </w:tcPr>
          <w:p w14:paraId="618F190D"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49C0F5DE" w14:textId="77777777" w:rsidR="00124840" w:rsidRDefault="00124840" w:rsidP="00517FEB">
            <w:pPr>
              <w:jc w:val="both"/>
            </w:pPr>
            <w:r>
              <w:rPr>
                <w:sz w:val="21"/>
                <w:szCs w:val="21"/>
              </w:rPr>
              <w:t>Asegurar que las alertas lleguen al cuidador con la rapidez suficiente para actuar a tiempo.</w:t>
            </w:r>
          </w:p>
        </w:tc>
      </w:tr>
      <w:tr w:rsidR="00124840" w14:paraId="6FD16255" w14:textId="77777777" w:rsidTr="00517FEB">
        <w:tc>
          <w:tcPr>
            <w:tcW w:w="3000" w:type="dxa"/>
            <w:shd w:val="clear" w:color="auto" w:fill="E7E6E6"/>
            <w:tcMar>
              <w:top w:w="100" w:type="dxa"/>
              <w:left w:w="120" w:type="dxa"/>
              <w:bottom w:w="100" w:type="dxa"/>
              <w:right w:w="120" w:type="dxa"/>
            </w:tcMar>
            <w:vAlign w:val="center"/>
          </w:tcPr>
          <w:p w14:paraId="7BC70F4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EA30A5D" w14:textId="77777777" w:rsidR="00124840" w:rsidRDefault="00124840" w:rsidP="00517FEB">
            <w:pPr>
              <w:jc w:val="both"/>
            </w:pPr>
            <w:r>
              <w:rPr>
                <w:sz w:val="21"/>
                <w:szCs w:val="21"/>
              </w:rPr>
              <w:t>El lapso entre la detección física de la anomalía y la recepción de la alerta por parte del cuidador debe ser inferior a 5 segundos.</w:t>
            </w:r>
          </w:p>
        </w:tc>
      </w:tr>
      <w:tr w:rsidR="00124840" w14:paraId="3D483C53" w14:textId="77777777" w:rsidTr="00517FEB">
        <w:tc>
          <w:tcPr>
            <w:tcW w:w="3000" w:type="dxa"/>
            <w:shd w:val="clear" w:color="auto" w:fill="E7E6E6"/>
            <w:tcMar>
              <w:top w:w="100" w:type="dxa"/>
              <w:left w:w="120" w:type="dxa"/>
              <w:bottom w:w="100" w:type="dxa"/>
              <w:right w:w="120" w:type="dxa"/>
            </w:tcMar>
            <w:vAlign w:val="center"/>
          </w:tcPr>
          <w:p w14:paraId="4EB63AD5"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3FFBE335" w14:textId="77777777" w:rsidR="00124840" w:rsidRDefault="00124840" w:rsidP="00517FEB">
            <w:pPr>
              <w:jc w:val="both"/>
            </w:pPr>
            <w:r>
              <w:rPr>
                <w:sz w:val="21"/>
                <w:szCs w:val="21"/>
              </w:rPr>
              <w:t>Evento de anomalía detectado por cualquiera de los sensores del sistema.</w:t>
            </w:r>
          </w:p>
        </w:tc>
      </w:tr>
      <w:tr w:rsidR="00124840" w14:paraId="180D2675" w14:textId="77777777" w:rsidTr="00517FEB">
        <w:tc>
          <w:tcPr>
            <w:tcW w:w="3000" w:type="dxa"/>
            <w:shd w:val="clear" w:color="auto" w:fill="E7E6E6"/>
            <w:tcMar>
              <w:top w:w="100" w:type="dxa"/>
              <w:left w:w="120" w:type="dxa"/>
              <w:bottom w:w="100" w:type="dxa"/>
              <w:right w:w="120" w:type="dxa"/>
            </w:tcMar>
            <w:vAlign w:val="center"/>
          </w:tcPr>
          <w:p w14:paraId="173F0E5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69165022" w14:textId="77777777" w:rsidR="00124840" w:rsidRDefault="00124840" w:rsidP="00517FEB">
            <w:pPr>
              <w:jc w:val="both"/>
            </w:pPr>
            <w:r>
              <w:rPr>
                <w:sz w:val="21"/>
                <w:szCs w:val="21"/>
              </w:rPr>
              <w:t>Notificación recibida por el cuidador en un tiempo menor a 5 segundos.</w:t>
            </w:r>
          </w:p>
        </w:tc>
      </w:tr>
      <w:tr w:rsidR="00124840" w14:paraId="4ECF30B2" w14:textId="77777777" w:rsidTr="00517FEB">
        <w:tc>
          <w:tcPr>
            <w:tcW w:w="3000" w:type="dxa"/>
            <w:shd w:val="clear" w:color="auto" w:fill="E7E6E6"/>
            <w:tcMar>
              <w:top w:w="100" w:type="dxa"/>
              <w:left w:w="120" w:type="dxa"/>
              <w:bottom w:w="100" w:type="dxa"/>
              <w:right w:w="120" w:type="dxa"/>
            </w:tcMar>
            <w:vAlign w:val="center"/>
          </w:tcPr>
          <w:p w14:paraId="4B8924E1"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758A56D" w14:textId="77777777" w:rsidR="00124840" w:rsidRDefault="00124840" w:rsidP="00517FEB">
            <w:pPr>
              <w:jc w:val="both"/>
            </w:pPr>
            <w:r>
              <w:rPr>
                <w:sz w:val="21"/>
                <w:szCs w:val="21"/>
              </w:rPr>
              <w:t>Alta</w:t>
            </w:r>
          </w:p>
        </w:tc>
      </w:tr>
    </w:tbl>
    <w:p w14:paraId="7D8BFE4B" w14:textId="77777777" w:rsidR="00124840" w:rsidRDefault="00124840" w:rsidP="00124840">
      <w:pPr>
        <w:spacing w:before="100" w:after="60"/>
      </w:pPr>
      <w:r>
        <w:rPr>
          <w:i/>
          <w:iCs/>
          <w:sz w:val="20"/>
          <w:szCs w:val="20"/>
        </w:rPr>
        <w:t>Nota: Tabla elaborada por el autor.</w:t>
      </w:r>
    </w:p>
    <w:p w14:paraId="44944871" w14:textId="7EE42897"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9</w:t>
      </w:r>
    </w:p>
    <w:p w14:paraId="07ABE01C" w14:textId="2BFF3148" w:rsidR="00124840" w:rsidRPr="00124840" w:rsidRDefault="00124840" w:rsidP="00124840">
      <w:pPr>
        <w:spacing w:after="160"/>
        <w:jc w:val="both"/>
        <w:rPr>
          <w:i/>
          <w:iCs/>
        </w:rPr>
      </w:pPr>
      <w:r w:rsidRPr="00124840">
        <w:rPr>
          <w:i/>
          <w:iCs/>
        </w:rPr>
        <w:t>R</w:t>
      </w:r>
      <w:r>
        <w:rPr>
          <w:i/>
          <w:iCs/>
        </w:rPr>
        <w:t>N</w:t>
      </w:r>
      <w:r w:rsidRPr="00124840">
        <w:rPr>
          <w:i/>
          <w:iCs/>
        </w:rPr>
        <w:t>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64DA71E" w14:textId="77777777" w:rsidTr="00517FEB">
        <w:tc>
          <w:tcPr>
            <w:tcW w:w="3000" w:type="dxa"/>
            <w:shd w:val="clear" w:color="auto" w:fill="E7E6E6"/>
            <w:tcMar>
              <w:top w:w="100" w:type="dxa"/>
              <w:left w:w="120" w:type="dxa"/>
              <w:bottom w:w="100" w:type="dxa"/>
              <w:right w:w="120" w:type="dxa"/>
            </w:tcMar>
            <w:vAlign w:val="center"/>
          </w:tcPr>
          <w:p w14:paraId="799059E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1D72906" w14:textId="77777777" w:rsidR="00124840" w:rsidRDefault="00124840" w:rsidP="00517FEB">
            <w:pPr>
              <w:jc w:val="both"/>
            </w:pPr>
            <w:r>
              <w:rPr>
                <w:sz w:val="21"/>
                <w:szCs w:val="21"/>
              </w:rPr>
              <w:t>RNF-03</w:t>
            </w:r>
          </w:p>
        </w:tc>
      </w:tr>
      <w:tr w:rsidR="00124840" w14:paraId="5A152260" w14:textId="77777777" w:rsidTr="00517FEB">
        <w:tc>
          <w:tcPr>
            <w:tcW w:w="3000" w:type="dxa"/>
            <w:shd w:val="clear" w:color="auto" w:fill="E7E6E6"/>
            <w:tcMar>
              <w:top w:w="100" w:type="dxa"/>
              <w:left w:w="120" w:type="dxa"/>
              <w:bottom w:w="100" w:type="dxa"/>
              <w:right w:w="120" w:type="dxa"/>
            </w:tcMar>
            <w:vAlign w:val="center"/>
          </w:tcPr>
          <w:p w14:paraId="0C10FEDF"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030E63BE" w14:textId="77777777" w:rsidR="00124840" w:rsidRDefault="00124840" w:rsidP="00517FEB">
            <w:pPr>
              <w:jc w:val="both"/>
            </w:pPr>
            <w:r>
              <w:rPr>
                <w:sz w:val="21"/>
                <w:szCs w:val="21"/>
              </w:rPr>
              <w:t>Usabilidad</w:t>
            </w:r>
          </w:p>
        </w:tc>
      </w:tr>
      <w:tr w:rsidR="00124840" w14:paraId="30CCB26F" w14:textId="77777777" w:rsidTr="00517FEB">
        <w:tc>
          <w:tcPr>
            <w:tcW w:w="3000" w:type="dxa"/>
            <w:shd w:val="clear" w:color="auto" w:fill="E7E6E6"/>
            <w:tcMar>
              <w:top w:w="100" w:type="dxa"/>
              <w:left w:w="120" w:type="dxa"/>
              <w:bottom w:w="100" w:type="dxa"/>
              <w:right w:w="120" w:type="dxa"/>
            </w:tcMar>
            <w:vAlign w:val="center"/>
          </w:tcPr>
          <w:p w14:paraId="77D4991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02CF05" w14:textId="77777777" w:rsidR="00124840" w:rsidRDefault="00124840" w:rsidP="00517FEB">
            <w:pPr>
              <w:jc w:val="both"/>
            </w:pPr>
            <w:r>
              <w:rPr>
                <w:sz w:val="21"/>
                <w:szCs w:val="21"/>
              </w:rPr>
              <w:t>Facilitar el uso de la interfaz a cuidadores sin conocimientos técnicos.</w:t>
            </w:r>
          </w:p>
        </w:tc>
      </w:tr>
      <w:tr w:rsidR="00124840" w14:paraId="5632D3EA" w14:textId="77777777" w:rsidTr="00517FEB">
        <w:tc>
          <w:tcPr>
            <w:tcW w:w="3000" w:type="dxa"/>
            <w:shd w:val="clear" w:color="auto" w:fill="E7E6E6"/>
            <w:tcMar>
              <w:top w:w="100" w:type="dxa"/>
              <w:left w:w="120" w:type="dxa"/>
              <w:bottom w:w="100" w:type="dxa"/>
              <w:right w:w="120" w:type="dxa"/>
            </w:tcMar>
            <w:vAlign w:val="center"/>
          </w:tcPr>
          <w:p w14:paraId="37E607F8"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ECC7F0D" w14:textId="77777777" w:rsidR="00124840" w:rsidRDefault="00124840" w:rsidP="00517FEB">
            <w:pPr>
              <w:jc w:val="both"/>
            </w:pPr>
            <w:r>
              <w:rPr>
                <w:sz w:val="21"/>
                <w:szCs w:val="21"/>
              </w:rPr>
              <w:t>La interfaz gráfica para el cuidador debe ser altamente intuitiva, diseñada para usuarios sin conocimientos técnicos, priorizando iconos grandes y claros.</w:t>
            </w:r>
          </w:p>
        </w:tc>
      </w:tr>
      <w:tr w:rsidR="00124840" w14:paraId="4304CE98" w14:textId="77777777" w:rsidTr="00517FEB">
        <w:tc>
          <w:tcPr>
            <w:tcW w:w="3000" w:type="dxa"/>
            <w:shd w:val="clear" w:color="auto" w:fill="E7E6E6"/>
            <w:tcMar>
              <w:top w:w="100" w:type="dxa"/>
              <w:left w:w="120" w:type="dxa"/>
              <w:bottom w:w="100" w:type="dxa"/>
              <w:right w:w="120" w:type="dxa"/>
            </w:tcMar>
            <w:vAlign w:val="center"/>
          </w:tcPr>
          <w:p w14:paraId="76F888B4"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7A15348" w14:textId="77777777" w:rsidR="00124840" w:rsidRDefault="00124840" w:rsidP="00517FEB">
            <w:pPr>
              <w:jc w:val="both"/>
            </w:pPr>
            <w:r>
              <w:rPr>
                <w:sz w:val="21"/>
                <w:szCs w:val="21"/>
              </w:rPr>
              <w:t xml:space="preserve">Interacción del cuidador con el </w:t>
            </w:r>
            <w:proofErr w:type="spellStart"/>
            <w:r>
              <w:rPr>
                <w:sz w:val="21"/>
                <w:szCs w:val="21"/>
              </w:rPr>
              <w:t>dashboard</w:t>
            </w:r>
            <w:proofErr w:type="spellEnd"/>
            <w:r>
              <w:rPr>
                <w:sz w:val="21"/>
                <w:szCs w:val="21"/>
              </w:rPr>
              <w:t xml:space="preserve"> web o la aplicación móvil.</w:t>
            </w:r>
          </w:p>
        </w:tc>
      </w:tr>
      <w:tr w:rsidR="00124840" w14:paraId="46587450" w14:textId="77777777" w:rsidTr="00517FEB">
        <w:tc>
          <w:tcPr>
            <w:tcW w:w="3000" w:type="dxa"/>
            <w:shd w:val="clear" w:color="auto" w:fill="E7E6E6"/>
            <w:tcMar>
              <w:top w:w="100" w:type="dxa"/>
              <w:left w:w="120" w:type="dxa"/>
              <w:bottom w:w="100" w:type="dxa"/>
              <w:right w:w="120" w:type="dxa"/>
            </w:tcMar>
            <w:vAlign w:val="center"/>
          </w:tcPr>
          <w:p w14:paraId="2A7664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AEB0CD8" w14:textId="77777777" w:rsidR="00124840" w:rsidRDefault="00124840" w:rsidP="00517FEB">
            <w:pPr>
              <w:jc w:val="both"/>
            </w:pPr>
            <w:r>
              <w:rPr>
                <w:sz w:val="21"/>
                <w:szCs w:val="21"/>
              </w:rPr>
              <w:t>Interfaz simple, con iconografía clara, que permite comprender el estado del sistema sin capacitación previa.</w:t>
            </w:r>
          </w:p>
        </w:tc>
      </w:tr>
      <w:tr w:rsidR="00124840" w14:paraId="5A991290" w14:textId="77777777" w:rsidTr="00517FEB">
        <w:tc>
          <w:tcPr>
            <w:tcW w:w="3000" w:type="dxa"/>
            <w:shd w:val="clear" w:color="auto" w:fill="E7E6E6"/>
            <w:tcMar>
              <w:top w:w="100" w:type="dxa"/>
              <w:left w:w="120" w:type="dxa"/>
              <w:bottom w:w="100" w:type="dxa"/>
              <w:right w:w="120" w:type="dxa"/>
            </w:tcMar>
            <w:vAlign w:val="center"/>
          </w:tcPr>
          <w:p w14:paraId="4A7303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95DB297" w14:textId="77777777" w:rsidR="00124840" w:rsidRDefault="00124840" w:rsidP="00517FEB">
            <w:pPr>
              <w:jc w:val="both"/>
            </w:pPr>
            <w:r>
              <w:rPr>
                <w:sz w:val="21"/>
                <w:szCs w:val="21"/>
              </w:rPr>
              <w:t>Media</w:t>
            </w:r>
          </w:p>
        </w:tc>
      </w:tr>
    </w:tbl>
    <w:p w14:paraId="3D69F1A2" w14:textId="77777777" w:rsidR="00124840" w:rsidRDefault="00124840" w:rsidP="00124840">
      <w:pPr>
        <w:spacing w:before="100" w:after="60"/>
      </w:pPr>
      <w:r>
        <w:rPr>
          <w:i/>
          <w:iCs/>
          <w:sz w:val="20"/>
          <w:szCs w:val="20"/>
        </w:rPr>
        <w:t>Nota: Tabla elaborada por el autor.</w:t>
      </w:r>
    </w:p>
    <w:p w14:paraId="7707127C" w14:textId="3B9AA324"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10</w:t>
      </w:r>
    </w:p>
    <w:p w14:paraId="655D253E" w14:textId="32C84D40" w:rsidR="00124840" w:rsidRPr="00124840" w:rsidRDefault="00124840" w:rsidP="00124840">
      <w:pPr>
        <w:spacing w:after="160"/>
        <w:jc w:val="both"/>
        <w:rPr>
          <w:i/>
          <w:iCs/>
        </w:rPr>
      </w:pPr>
      <w:r w:rsidRPr="00124840">
        <w:rPr>
          <w:i/>
          <w:iCs/>
        </w:rPr>
        <w:t>R</w:t>
      </w:r>
      <w:r>
        <w:rPr>
          <w:i/>
          <w:iCs/>
        </w:rPr>
        <w:t>N</w:t>
      </w:r>
      <w:r w:rsidRPr="00124840">
        <w:rPr>
          <w:i/>
          <w:iCs/>
        </w:rPr>
        <w:t>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6666666F" w14:textId="77777777" w:rsidTr="00517FEB">
        <w:tc>
          <w:tcPr>
            <w:tcW w:w="3000" w:type="dxa"/>
            <w:shd w:val="clear" w:color="auto" w:fill="E7E6E6"/>
            <w:tcMar>
              <w:top w:w="100" w:type="dxa"/>
              <w:left w:w="120" w:type="dxa"/>
              <w:bottom w:w="100" w:type="dxa"/>
              <w:right w:w="120" w:type="dxa"/>
            </w:tcMar>
            <w:vAlign w:val="center"/>
          </w:tcPr>
          <w:p w14:paraId="3868320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0534AB9" w14:textId="77777777" w:rsidR="00124840" w:rsidRDefault="00124840" w:rsidP="00517FEB">
            <w:pPr>
              <w:jc w:val="both"/>
            </w:pPr>
            <w:r>
              <w:rPr>
                <w:sz w:val="21"/>
                <w:szCs w:val="21"/>
              </w:rPr>
              <w:t>RNF-04</w:t>
            </w:r>
          </w:p>
        </w:tc>
      </w:tr>
      <w:tr w:rsidR="00124840" w14:paraId="6761CD4B" w14:textId="77777777" w:rsidTr="00517FEB">
        <w:tc>
          <w:tcPr>
            <w:tcW w:w="3000" w:type="dxa"/>
            <w:shd w:val="clear" w:color="auto" w:fill="E7E6E6"/>
            <w:tcMar>
              <w:top w:w="100" w:type="dxa"/>
              <w:left w:w="120" w:type="dxa"/>
              <w:bottom w:w="100" w:type="dxa"/>
              <w:right w:w="120" w:type="dxa"/>
            </w:tcMar>
            <w:vAlign w:val="center"/>
          </w:tcPr>
          <w:p w14:paraId="01749841"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7101A69D" w14:textId="77777777" w:rsidR="00124840" w:rsidRDefault="00124840" w:rsidP="00517FEB">
            <w:pPr>
              <w:jc w:val="both"/>
            </w:pPr>
            <w:r>
              <w:rPr>
                <w:sz w:val="21"/>
                <w:szCs w:val="21"/>
              </w:rPr>
              <w:t>Confiabilidad</w:t>
            </w:r>
          </w:p>
        </w:tc>
      </w:tr>
      <w:tr w:rsidR="00124840" w14:paraId="4DFDF55A" w14:textId="77777777" w:rsidTr="00517FEB">
        <w:tc>
          <w:tcPr>
            <w:tcW w:w="3000" w:type="dxa"/>
            <w:shd w:val="clear" w:color="auto" w:fill="E7E6E6"/>
            <w:tcMar>
              <w:top w:w="100" w:type="dxa"/>
              <w:left w:w="120" w:type="dxa"/>
              <w:bottom w:w="100" w:type="dxa"/>
              <w:right w:w="120" w:type="dxa"/>
            </w:tcMar>
            <w:vAlign w:val="center"/>
          </w:tcPr>
          <w:p w14:paraId="2E0DB028"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5E2BB650" w14:textId="77777777" w:rsidR="00124840" w:rsidRDefault="00124840" w:rsidP="00517FEB">
            <w:pPr>
              <w:jc w:val="both"/>
            </w:pPr>
            <w:r>
              <w:rPr>
                <w:sz w:val="21"/>
                <w:szCs w:val="21"/>
              </w:rPr>
              <w:t>Minimizar la ocurrencia de falsos positivos en la detección de anomalías.</w:t>
            </w:r>
          </w:p>
        </w:tc>
      </w:tr>
      <w:tr w:rsidR="00124840" w14:paraId="05A65D55" w14:textId="77777777" w:rsidTr="00517FEB">
        <w:tc>
          <w:tcPr>
            <w:tcW w:w="3000" w:type="dxa"/>
            <w:shd w:val="clear" w:color="auto" w:fill="E7E6E6"/>
            <w:tcMar>
              <w:top w:w="100" w:type="dxa"/>
              <w:left w:w="120" w:type="dxa"/>
              <w:bottom w:w="100" w:type="dxa"/>
              <w:right w:w="120" w:type="dxa"/>
            </w:tcMar>
            <w:vAlign w:val="center"/>
          </w:tcPr>
          <w:p w14:paraId="22BA52D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107DC96" w14:textId="77777777" w:rsidR="00124840" w:rsidRDefault="00124840" w:rsidP="00517FEB">
            <w:pPr>
              <w:jc w:val="both"/>
            </w:pPr>
            <w:r>
              <w:rPr>
                <w:sz w:val="21"/>
                <w:szCs w:val="21"/>
              </w:rPr>
              <w:t>Los sensores deben contar con calibración de software para evitar falsos positivos recurrentes.</w:t>
            </w:r>
          </w:p>
        </w:tc>
      </w:tr>
      <w:tr w:rsidR="00124840" w14:paraId="531B23BB" w14:textId="77777777" w:rsidTr="00517FEB">
        <w:tc>
          <w:tcPr>
            <w:tcW w:w="3000" w:type="dxa"/>
            <w:shd w:val="clear" w:color="auto" w:fill="E7E6E6"/>
            <w:tcMar>
              <w:top w:w="100" w:type="dxa"/>
              <w:left w:w="120" w:type="dxa"/>
              <w:bottom w:w="100" w:type="dxa"/>
              <w:right w:w="120" w:type="dxa"/>
            </w:tcMar>
            <w:vAlign w:val="center"/>
          </w:tcPr>
          <w:p w14:paraId="5A573C80"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FB8E44C" w14:textId="77777777" w:rsidR="00124840" w:rsidRDefault="00124840" w:rsidP="00517FEB">
            <w:pPr>
              <w:jc w:val="both"/>
            </w:pPr>
            <w:r>
              <w:rPr>
                <w:sz w:val="21"/>
                <w:szCs w:val="21"/>
              </w:rPr>
              <w:t>Lecturas crudas provenientes de los sensores MQ-2, DHT11, LDR y HC-SR04.</w:t>
            </w:r>
          </w:p>
        </w:tc>
      </w:tr>
      <w:tr w:rsidR="00124840" w14:paraId="05DBDC53" w14:textId="77777777" w:rsidTr="00517FEB">
        <w:tc>
          <w:tcPr>
            <w:tcW w:w="3000" w:type="dxa"/>
            <w:shd w:val="clear" w:color="auto" w:fill="E7E6E6"/>
            <w:tcMar>
              <w:top w:w="100" w:type="dxa"/>
              <w:left w:w="120" w:type="dxa"/>
              <w:bottom w:w="100" w:type="dxa"/>
              <w:right w:w="120" w:type="dxa"/>
            </w:tcMar>
            <w:vAlign w:val="center"/>
          </w:tcPr>
          <w:p w14:paraId="53369AE5"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0E1147C" w14:textId="77777777" w:rsidR="00124840" w:rsidRDefault="00124840" w:rsidP="00517FEB">
            <w:pPr>
              <w:jc w:val="both"/>
            </w:pPr>
            <w:r>
              <w:rPr>
                <w:sz w:val="21"/>
                <w:szCs w:val="21"/>
              </w:rPr>
              <w:t>Lecturas calibradas y validadas antes de generar una alerta al usuario.</w:t>
            </w:r>
          </w:p>
        </w:tc>
      </w:tr>
      <w:tr w:rsidR="00124840" w14:paraId="4C2B522A" w14:textId="77777777" w:rsidTr="00517FEB">
        <w:tc>
          <w:tcPr>
            <w:tcW w:w="3000" w:type="dxa"/>
            <w:shd w:val="clear" w:color="auto" w:fill="E7E6E6"/>
            <w:tcMar>
              <w:top w:w="100" w:type="dxa"/>
              <w:left w:w="120" w:type="dxa"/>
              <w:bottom w:w="100" w:type="dxa"/>
              <w:right w:w="120" w:type="dxa"/>
            </w:tcMar>
            <w:vAlign w:val="center"/>
          </w:tcPr>
          <w:p w14:paraId="5EA0189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EDD55A4" w14:textId="77777777" w:rsidR="00124840" w:rsidRDefault="00124840" w:rsidP="00517FEB">
            <w:pPr>
              <w:jc w:val="both"/>
            </w:pPr>
            <w:r>
              <w:rPr>
                <w:sz w:val="21"/>
                <w:szCs w:val="21"/>
              </w:rPr>
              <w:t>Alta</w:t>
            </w:r>
          </w:p>
        </w:tc>
      </w:tr>
    </w:tbl>
    <w:p w14:paraId="34FBEA14" w14:textId="77777777" w:rsidR="00124840" w:rsidRDefault="00124840" w:rsidP="00124840">
      <w:pPr>
        <w:spacing w:before="100" w:after="60"/>
      </w:pPr>
      <w:r>
        <w:rPr>
          <w:i/>
          <w:iCs/>
          <w:sz w:val="20"/>
          <w:szCs w:val="20"/>
        </w:rPr>
        <w:t>Nota: Tabla elaborada por el autor.</w:t>
      </w:r>
    </w:p>
    <w:p w14:paraId="13953CAF" w14:textId="77777777" w:rsidR="00124840" w:rsidRDefault="00124840" w:rsidP="00517FEB">
      <w:pPr>
        <w:pStyle w:val="Ttulo2"/>
        <w:rPr>
          <w:color w:val="000000" w:themeColor="text1"/>
        </w:rPr>
      </w:pPr>
    </w:p>
    <w:p w14:paraId="37362788" w14:textId="413421E7"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11</w:t>
      </w:r>
    </w:p>
    <w:p w14:paraId="33975251" w14:textId="5306F78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ABD3376" w14:textId="77777777" w:rsidTr="00517FEB">
        <w:tc>
          <w:tcPr>
            <w:tcW w:w="3000" w:type="dxa"/>
            <w:shd w:val="clear" w:color="auto" w:fill="E7E6E6"/>
            <w:tcMar>
              <w:top w:w="100" w:type="dxa"/>
              <w:left w:w="120" w:type="dxa"/>
              <w:bottom w:w="100" w:type="dxa"/>
              <w:right w:w="120" w:type="dxa"/>
            </w:tcMar>
            <w:vAlign w:val="center"/>
          </w:tcPr>
          <w:p w14:paraId="736205D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2867182" w14:textId="77777777" w:rsidR="00124840" w:rsidRDefault="00124840" w:rsidP="00517FEB">
            <w:pPr>
              <w:jc w:val="both"/>
            </w:pPr>
            <w:r>
              <w:rPr>
                <w:sz w:val="21"/>
                <w:szCs w:val="21"/>
              </w:rPr>
              <w:t>RNF-05</w:t>
            </w:r>
          </w:p>
        </w:tc>
      </w:tr>
      <w:tr w:rsidR="00124840" w14:paraId="5D158FCF" w14:textId="77777777" w:rsidTr="00517FEB">
        <w:tc>
          <w:tcPr>
            <w:tcW w:w="3000" w:type="dxa"/>
            <w:shd w:val="clear" w:color="auto" w:fill="E7E6E6"/>
            <w:tcMar>
              <w:top w:w="100" w:type="dxa"/>
              <w:left w:w="120" w:type="dxa"/>
              <w:bottom w:w="100" w:type="dxa"/>
              <w:right w:w="120" w:type="dxa"/>
            </w:tcMar>
            <w:vAlign w:val="center"/>
          </w:tcPr>
          <w:p w14:paraId="576C084A"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686D13A" w14:textId="77777777" w:rsidR="00124840" w:rsidRDefault="00124840" w:rsidP="00517FEB">
            <w:pPr>
              <w:jc w:val="both"/>
            </w:pPr>
            <w:r>
              <w:rPr>
                <w:sz w:val="21"/>
                <w:szCs w:val="21"/>
              </w:rPr>
              <w:t>Escalabilidad y Mantenibilidad</w:t>
            </w:r>
          </w:p>
        </w:tc>
      </w:tr>
      <w:tr w:rsidR="00124840" w14:paraId="4A698BD5" w14:textId="77777777" w:rsidTr="00517FEB">
        <w:tc>
          <w:tcPr>
            <w:tcW w:w="3000" w:type="dxa"/>
            <w:shd w:val="clear" w:color="auto" w:fill="E7E6E6"/>
            <w:tcMar>
              <w:top w:w="100" w:type="dxa"/>
              <w:left w:w="120" w:type="dxa"/>
              <w:bottom w:w="100" w:type="dxa"/>
              <w:right w:w="120" w:type="dxa"/>
            </w:tcMar>
            <w:vAlign w:val="center"/>
          </w:tcPr>
          <w:p w14:paraId="1F3AEE10"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CBAAF0" w14:textId="77777777" w:rsidR="00124840" w:rsidRDefault="00124840" w:rsidP="00517FEB">
            <w:pPr>
              <w:jc w:val="both"/>
            </w:pPr>
            <w:r>
              <w:rPr>
                <w:sz w:val="21"/>
                <w:szCs w:val="21"/>
              </w:rPr>
              <w:t>Permitir el crecimiento futuro del sistema y facilitar su mantenimiento.</w:t>
            </w:r>
          </w:p>
        </w:tc>
      </w:tr>
      <w:tr w:rsidR="00124840" w14:paraId="0B417F46" w14:textId="77777777" w:rsidTr="00C87F84">
        <w:tc>
          <w:tcPr>
            <w:tcW w:w="3000" w:type="dxa"/>
            <w:shd w:val="clear" w:color="auto" w:fill="D9D9D9" w:themeFill="background1" w:themeFillShade="D9"/>
            <w:tcMar>
              <w:top w:w="100" w:type="dxa"/>
              <w:left w:w="120" w:type="dxa"/>
              <w:bottom w:w="100" w:type="dxa"/>
              <w:right w:w="120" w:type="dxa"/>
            </w:tcMar>
            <w:vAlign w:val="center"/>
          </w:tcPr>
          <w:p w14:paraId="4E2651A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2F1672DE" w14:textId="77777777" w:rsidR="00124840" w:rsidRDefault="00124840" w:rsidP="00517FEB">
            <w:pPr>
              <w:jc w:val="both"/>
            </w:pPr>
            <w:r>
              <w:rPr>
                <w:sz w:val="21"/>
                <w:szCs w:val="21"/>
              </w:rPr>
              <w:t>La arquitectura debe permitir la futura integración de sensores adicionales y asegurar que el reemplazo de módulos sea un proceso sencillo.</w:t>
            </w:r>
          </w:p>
        </w:tc>
      </w:tr>
      <w:tr w:rsidR="00124840" w14:paraId="0673051B" w14:textId="77777777" w:rsidTr="00517FEB">
        <w:tc>
          <w:tcPr>
            <w:tcW w:w="3000" w:type="dxa"/>
            <w:shd w:val="clear" w:color="auto" w:fill="E7E6E6"/>
            <w:tcMar>
              <w:top w:w="100" w:type="dxa"/>
              <w:left w:w="120" w:type="dxa"/>
              <w:bottom w:w="100" w:type="dxa"/>
              <w:right w:w="120" w:type="dxa"/>
            </w:tcMar>
            <w:vAlign w:val="center"/>
          </w:tcPr>
          <w:p w14:paraId="6ABC64FD"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87B1F77" w14:textId="77777777" w:rsidR="00124840" w:rsidRDefault="00124840" w:rsidP="00517FEB">
            <w:pPr>
              <w:jc w:val="both"/>
            </w:pPr>
            <w:r>
              <w:rPr>
                <w:sz w:val="21"/>
                <w:szCs w:val="21"/>
              </w:rPr>
              <w:t>Nuevos módulos, sensores o componentes de hardware/software a integrar en el sistema.</w:t>
            </w:r>
          </w:p>
        </w:tc>
      </w:tr>
      <w:tr w:rsidR="00124840" w14:paraId="66179974" w14:textId="77777777" w:rsidTr="00517FEB">
        <w:tc>
          <w:tcPr>
            <w:tcW w:w="3000" w:type="dxa"/>
            <w:shd w:val="clear" w:color="auto" w:fill="E7E6E6"/>
            <w:tcMar>
              <w:top w:w="100" w:type="dxa"/>
              <w:left w:w="120" w:type="dxa"/>
              <w:bottom w:w="100" w:type="dxa"/>
              <w:right w:w="120" w:type="dxa"/>
            </w:tcMar>
            <w:vAlign w:val="center"/>
          </w:tcPr>
          <w:p w14:paraId="05978D5E"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216F73D" w14:textId="77777777" w:rsidR="00124840" w:rsidRDefault="00124840" w:rsidP="00517FEB">
            <w:pPr>
              <w:jc w:val="both"/>
            </w:pPr>
            <w:r>
              <w:rPr>
                <w:sz w:val="21"/>
                <w:szCs w:val="21"/>
              </w:rPr>
              <w:t>Arquitectura modular que facilita la incorporación de nuevas funcionalidades y el reemplazo de componentes existentes.</w:t>
            </w:r>
          </w:p>
        </w:tc>
      </w:tr>
      <w:tr w:rsidR="00124840" w14:paraId="6BABF33C" w14:textId="77777777" w:rsidTr="00517FEB">
        <w:tc>
          <w:tcPr>
            <w:tcW w:w="3000" w:type="dxa"/>
            <w:shd w:val="clear" w:color="auto" w:fill="E7E6E6"/>
            <w:tcMar>
              <w:top w:w="100" w:type="dxa"/>
              <w:left w:w="120" w:type="dxa"/>
              <w:bottom w:w="100" w:type="dxa"/>
              <w:right w:w="120" w:type="dxa"/>
            </w:tcMar>
            <w:vAlign w:val="center"/>
          </w:tcPr>
          <w:p w14:paraId="3266DD1F"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2F3DA9E8" w14:textId="77777777" w:rsidR="00124840" w:rsidRDefault="00124840" w:rsidP="00517FEB">
            <w:pPr>
              <w:jc w:val="both"/>
            </w:pPr>
            <w:r>
              <w:rPr>
                <w:sz w:val="21"/>
                <w:szCs w:val="21"/>
              </w:rPr>
              <w:t>Media</w:t>
            </w:r>
          </w:p>
        </w:tc>
      </w:tr>
    </w:tbl>
    <w:p w14:paraId="0FDB5F91" w14:textId="4D533A34" w:rsidR="00DF0876" w:rsidRPr="00124840" w:rsidRDefault="00124840" w:rsidP="00124840">
      <w:pPr>
        <w:spacing w:before="100" w:after="60"/>
      </w:pPr>
      <w:r>
        <w:rPr>
          <w:i/>
          <w:iCs/>
          <w:sz w:val="20"/>
          <w:szCs w:val="20"/>
        </w:rPr>
        <w:t>Nota: Tabla elaborada por el autor.</w:t>
      </w:r>
    </w:p>
    <w:p w14:paraId="1C0C2974" w14:textId="2A6DD586" w:rsidR="00DF0876" w:rsidRDefault="00DF0876" w:rsidP="00255E49">
      <w:pPr>
        <w:pStyle w:val="Ttulo1"/>
        <w:numPr>
          <w:ilvl w:val="0"/>
          <w:numId w:val="15"/>
        </w:numPr>
        <w:tabs>
          <w:tab w:val="left" w:pos="428"/>
        </w:tabs>
        <w:rPr>
          <w:color w:val="000000" w:themeColor="text1"/>
          <w:sz w:val="24"/>
          <w:szCs w:val="24"/>
        </w:rPr>
      </w:pPr>
      <w:bookmarkStart w:id="15" w:name="_Toc238763656"/>
      <w:r>
        <w:rPr>
          <w:color w:val="000000" w:themeColor="text1"/>
          <w:sz w:val="24"/>
          <w:szCs w:val="24"/>
        </w:rPr>
        <w:t>Diagrama de arquitectura IOT</w:t>
      </w:r>
      <w:bookmarkEnd w:id="15"/>
    </w:p>
    <w:p w14:paraId="52A538BD" w14:textId="3C77FB88" w:rsidR="00DF0876" w:rsidRPr="00C87F84" w:rsidRDefault="00C87F84" w:rsidP="00C87F84">
      <w:pPr>
        <w:spacing w:after="160"/>
        <w:ind w:firstLine="709"/>
        <w:jc w:val="both"/>
        <w:rPr>
          <w:color w:val="1A1A1A"/>
        </w:rPr>
      </w:pPr>
      <w:r>
        <w:rPr>
          <w:rFonts w:asciiTheme="minorHAnsi" w:hAnsiTheme="minorHAnsi" w:cstheme="minorBidi"/>
          <w:noProof/>
        </w:rPr>
        <w:drawing>
          <wp:anchor distT="0" distB="0" distL="114300" distR="114300" simplePos="0" relativeHeight="251661312" behindDoc="0" locked="0" layoutInCell="1" allowOverlap="1" wp14:anchorId="7FAB78D2" wp14:editId="76B8A7A7">
            <wp:simplePos x="0" y="0"/>
            <wp:positionH relativeFrom="margin">
              <wp:align>center</wp:align>
            </wp:positionH>
            <wp:positionV relativeFrom="paragraph">
              <wp:posOffset>661670</wp:posOffset>
            </wp:positionV>
            <wp:extent cx="6595110" cy="204152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95110" cy="2041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E49" w:rsidRPr="00255E49">
        <w:rPr>
          <w:color w:val="1A1A1A"/>
        </w:rPr>
        <w:t>La arquitectura se fundamenta en un modelo de 4 capas estándar para soluciones de Internet de las Cosas.</w:t>
      </w:r>
    </w:p>
    <w:p w14:paraId="07DE8B96" w14:textId="77777777" w:rsidR="00C87F84" w:rsidRDefault="00C87F84" w:rsidP="00C87F84">
      <w:pPr>
        <w:pStyle w:val="Ttulo2"/>
        <w:jc w:val="center"/>
        <w:rPr>
          <w:i/>
          <w:iCs/>
          <w:color w:val="000000" w:themeColor="text1"/>
        </w:rPr>
      </w:pPr>
    </w:p>
    <w:p w14:paraId="507B37CE" w14:textId="71A2A69B" w:rsidR="00C87F84" w:rsidRDefault="00C87F84" w:rsidP="00C87F84">
      <w:pPr>
        <w:pStyle w:val="Ttulo2"/>
        <w:jc w:val="center"/>
        <w:rPr>
          <w:i/>
          <w:iCs/>
          <w:color w:val="000000" w:themeColor="text1"/>
        </w:rPr>
      </w:pPr>
      <w:r w:rsidRPr="00A62B7F">
        <w:rPr>
          <w:i/>
          <w:iCs/>
          <w:color w:val="000000" w:themeColor="text1"/>
        </w:rPr>
        <w:t xml:space="preserve">Figura </w:t>
      </w:r>
      <w:r>
        <w:rPr>
          <w:i/>
          <w:iCs/>
          <w:color w:val="000000" w:themeColor="text1"/>
        </w:rPr>
        <w:t>4</w:t>
      </w:r>
      <w:r w:rsidRPr="00A62B7F">
        <w:rPr>
          <w:i/>
          <w:iCs/>
          <w:color w:val="000000" w:themeColor="text1"/>
        </w:rPr>
        <w:t>.</w:t>
      </w:r>
      <w:r>
        <w:rPr>
          <w:i/>
          <w:iCs/>
          <w:color w:val="000000" w:themeColor="text1"/>
        </w:rPr>
        <w:t xml:space="preserve"> Arquitectura IOT</w:t>
      </w:r>
    </w:p>
    <w:p w14:paraId="74E1F125" w14:textId="77777777" w:rsidR="00C87F84" w:rsidRDefault="00C87F84" w:rsidP="00C87F84">
      <w:pPr>
        <w:pStyle w:val="Ttulo2"/>
        <w:rPr>
          <w:color w:val="000000" w:themeColor="text1"/>
        </w:rPr>
      </w:pPr>
    </w:p>
    <w:p w14:paraId="11ACA829" w14:textId="77777777" w:rsidR="00C87F84" w:rsidRDefault="00C87F84" w:rsidP="00C87F84">
      <w:pPr>
        <w:pStyle w:val="Ttulo2"/>
        <w:rPr>
          <w:color w:val="000000" w:themeColor="text1"/>
        </w:rPr>
      </w:pPr>
    </w:p>
    <w:p w14:paraId="7044AF88" w14:textId="77777777" w:rsidR="00C87F84" w:rsidRDefault="00C87F84" w:rsidP="00C87F84">
      <w:pPr>
        <w:pStyle w:val="Ttulo2"/>
        <w:rPr>
          <w:color w:val="000000" w:themeColor="text1"/>
        </w:rPr>
      </w:pPr>
    </w:p>
    <w:p w14:paraId="51B3EBB5" w14:textId="27BBF221" w:rsidR="00C87F84" w:rsidRPr="00D03AA3" w:rsidRDefault="00C87F84" w:rsidP="00C87F84">
      <w:pPr>
        <w:pStyle w:val="Ttulo2"/>
        <w:rPr>
          <w:color w:val="000000" w:themeColor="text1"/>
        </w:rPr>
      </w:pPr>
      <w:r w:rsidRPr="00D03AA3">
        <w:rPr>
          <w:color w:val="000000" w:themeColor="text1"/>
        </w:rPr>
        <w:lastRenderedPageBreak/>
        <w:t xml:space="preserve">Tabla </w:t>
      </w:r>
      <w:r>
        <w:rPr>
          <w:color w:val="000000" w:themeColor="text1"/>
        </w:rPr>
        <w:t>12</w:t>
      </w:r>
    </w:p>
    <w:p w14:paraId="507DA3E8" w14:textId="160EE28E" w:rsidR="00C87F84" w:rsidRPr="00C87F84" w:rsidRDefault="00C87F84" w:rsidP="00C87F84">
      <w:pPr>
        <w:spacing w:after="160"/>
        <w:jc w:val="both"/>
        <w:rPr>
          <w:i/>
          <w:iCs/>
        </w:rPr>
      </w:pPr>
      <w:r>
        <w:rPr>
          <w:i/>
          <w:iCs/>
        </w:rPr>
        <w:t>Arquitectura de componentes por capas</w:t>
      </w:r>
    </w:p>
    <w:tbl>
      <w:tblPr>
        <w:tblW w:w="5000" w:type="pct"/>
        <w:tblCellMar>
          <w:top w:w="15" w:type="dxa"/>
          <w:left w:w="15" w:type="dxa"/>
          <w:bottom w:w="15" w:type="dxa"/>
          <w:right w:w="15" w:type="dxa"/>
        </w:tblCellMar>
        <w:tblLook w:val="04A0" w:firstRow="1" w:lastRow="0" w:firstColumn="1" w:lastColumn="0" w:noHBand="0" w:noVBand="1"/>
      </w:tblPr>
      <w:tblGrid>
        <w:gridCol w:w="753"/>
        <w:gridCol w:w="2279"/>
        <w:gridCol w:w="6672"/>
      </w:tblGrid>
      <w:tr w:rsidR="00C87F84" w14:paraId="69DF5380" w14:textId="77777777" w:rsidTr="00C87F84">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B9DF300" w14:textId="77777777" w:rsidR="00C87F84" w:rsidRDefault="00C87F84" w:rsidP="00517FEB">
            <w:pPr>
              <w:spacing w:before="150" w:after="150"/>
              <w:rPr>
                <w:rFonts w:eastAsia="Times New Roman"/>
                <w:b/>
                <w:bCs/>
                <w:color w:val="000000"/>
              </w:rPr>
            </w:pPr>
            <w:r>
              <w:rPr>
                <w:rFonts w:eastAsia="Times New Roman"/>
                <w:b/>
                <w:bCs/>
                <w:color w:val="000000"/>
              </w:rPr>
              <w:t>Capa</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5801168" w14:textId="77777777" w:rsidR="00C87F84" w:rsidRDefault="00C87F84" w:rsidP="00517FEB">
            <w:pPr>
              <w:spacing w:before="150" w:after="150"/>
              <w:rPr>
                <w:rFonts w:eastAsia="Times New Roman"/>
                <w:b/>
                <w:bCs/>
                <w:color w:val="000000"/>
              </w:rPr>
            </w:pPr>
            <w:r>
              <w:rPr>
                <w:rFonts w:eastAsia="Times New Roman"/>
                <w:b/>
                <w:bCs/>
                <w:color w:val="000000"/>
              </w:rPr>
              <w:t>Nombre</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0D289B6D" w14:textId="77777777" w:rsidR="00C87F84" w:rsidRDefault="00C87F84" w:rsidP="00517FEB">
            <w:pPr>
              <w:spacing w:before="150" w:after="150"/>
              <w:rPr>
                <w:rFonts w:eastAsia="Times New Roman"/>
                <w:b/>
                <w:bCs/>
                <w:color w:val="000000"/>
              </w:rPr>
            </w:pPr>
            <w:r>
              <w:rPr>
                <w:rFonts w:eastAsia="Times New Roman"/>
                <w:b/>
                <w:bCs/>
                <w:color w:val="000000"/>
              </w:rPr>
              <w:t>Componentes y Tecnologías Involucradas</w:t>
            </w:r>
          </w:p>
        </w:tc>
      </w:tr>
      <w:tr w:rsidR="00C87F84" w14:paraId="2BA789B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37934A77" w14:textId="77777777" w:rsidR="00C87F84" w:rsidRDefault="00C87F84" w:rsidP="00517FEB">
            <w:pPr>
              <w:spacing w:before="150" w:after="150"/>
              <w:rPr>
                <w:rFonts w:eastAsia="Times New Roman"/>
                <w:color w:val="000000"/>
              </w:rPr>
            </w:pPr>
            <w:r>
              <w:rPr>
                <w:rStyle w:val="Textoennegrita"/>
                <w:rFonts w:eastAsia="Times New Roman"/>
                <w:color w:val="000000"/>
              </w:rPr>
              <w:t>Capa 1</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89C7F77" w14:textId="77777777" w:rsidR="00C87F84" w:rsidRDefault="00C87F84" w:rsidP="00517FEB">
            <w:pPr>
              <w:spacing w:before="150" w:after="150"/>
              <w:rPr>
                <w:rFonts w:eastAsia="Times New Roman"/>
                <w:color w:val="000000"/>
              </w:rPr>
            </w:pPr>
            <w:r>
              <w:rPr>
                <w:rFonts w:eastAsia="Times New Roman"/>
                <w:color w:val="000000"/>
              </w:rPr>
              <w:t>Percepción (Sensores y Actuadores)</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6D2AF9B" w14:textId="77777777" w:rsidR="00C87F84" w:rsidRDefault="00C87F84" w:rsidP="00517FEB">
            <w:pPr>
              <w:spacing w:before="150" w:after="150"/>
              <w:rPr>
                <w:rFonts w:eastAsia="Times New Roman"/>
                <w:color w:val="000000"/>
              </w:rPr>
            </w:pPr>
            <w:r>
              <w:rPr>
                <w:rFonts w:eastAsia="Times New Roman"/>
                <w:color w:val="000000"/>
              </w:rPr>
              <w:t xml:space="preserve">Hardware periférico: Sensor de Gas (MQ-2), Temperatura/Humedad (DHT11), Luz (LDR), Ultrasonido (HC-SR04), </w:t>
            </w:r>
            <w:proofErr w:type="spellStart"/>
            <w:r>
              <w:rPr>
                <w:rFonts w:eastAsia="Times New Roman"/>
                <w:color w:val="000000"/>
              </w:rPr>
              <w:t>Buzzer</w:t>
            </w:r>
            <w:proofErr w:type="spellEnd"/>
            <w:r>
              <w:rPr>
                <w:rFonts w:eastAsia="Times New Roman"/>
                <w:color w:val="000000"/>
              </w:rPr>
              <w:t xml:space="preserve"> y </w:t>
            </w:r>
            <w:proofErr w:type="spellStart"/>
            <w:r>
              <w:rPr>
                <w:rFonts w:eastAsia="Times New Roman"/>
                <w:color w:val="000000"/>
              </w:rPr>
              <w:t>LEDs</w:t>
            </w:r>
            <w:proofErr w:type="spellEnd"/>
            <w:r>
              <w:rPr>
                <w:rFonts w:eastAsia="Times New Roman"/>
                <w:color w:val="000000"/>
              </w:rPr>
              <w:t xml:space="preserve"> indicadores.</w:t>
            </w:r>
          </w:p>
        </w:tc>
      </w:tr>
      <w:tr w:rsidR="00C87F84" w14:paraId="13496EB6"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55A814D" w14:textId="77777777" w:rsidR="00C87F84" w:rsidRDefault="00C87F84" w:rsidP="00517FEB">
            <w:pPr>
              <w:spacing w:before="150" w:after="150"/>
              <w:rPr>
                <w:rFonts w:eastAsia="Times New Roman"/>
                <w:color w:val="000000"/>
              </w:rPr>
            </w:pPr>
            <w:r>
              <w:rPr>
                <w:rStyle w:val="Textoennegrita"/>
                <w:rFonts w:eastAsia="Times New Roman"/>
                <w:color w:val="000000"/>
              </w:rPr>
              <w:t>Capa 2</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C1F48AF" w14:textId="77777777" w:rsidR="00C87F84" w:rsidRDefault="00C87F84" w:rsidP="00517FEB">
            <w:pPr>
              <w:spacing w:before="150" w:after="150"/>
              <w:rPr>
                <w:rFonts w:eastAsia="Times New Roman"/>
                <w:color w:val="000000"/>
              </w:rPr>
            </w:pPr>
            <w:r>
              <w:rPr>
                <w:rFonts w:eastAsia="Times New Roman"/>
                <w:color w:val="000000"/>
              </w:rPr>
              <w:t>Red / Transporte</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7340FA8" w14:textId="77777777" w:rsidR="00C87F84" w:rsidRDefault="00C87F84" w:rsidP="00517FEB">
            <w:pPr>
              <w:spacing w:before="150" w:after="150"/>
              <w:rPr>
                <w:rFonts w:eastAsia="Times New Roman"/>
                <w:color w:val="000000"/>
              </w:rPr>
            </w:pPr>
            <w:r>
              <w:rPr>
                <w:rFonts w:eastAsia="Times New Roman"/>
                <w:color w:val="000000"/>
              </w:rPr>
              <w:t>Microcontrolador (ej. ESP32, ESP8266). Conectividad a la red local y uso de protocolos de comunicación ligeros (MQTT, HTTP/REST).</w:t>
            </w:r>
          </w:p>
        </w:tc>
      </w:tr>
      <w:tr w:rsidR="00C87F84" w14:paraId="271C43C8"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328E4F5" w14:textId="77777777" w:rsidR="00C87F84" w:rsidRDefault="00C87F84" w:rsidP="00517FEB">
            <w:pPr>
              <w:spacing w:before="150" w:after="150"/>
              <w:rPr>
                <w:rFonts w:eastAsia="Times New Roman"/>
                <w:color w:val="000000"/>
              </w:rPr>
            </w:pPr>
            <w:r>
              <w:rPr>
                <w:rStyle w:val="Textoennegrita"/>
                <w:rFonts w:eastAsia="Times New Roman"/>
                <w:color w:val="000000"/>
              </w:rPr>
              <w:t>Capa 3</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2E43E41" w14:textId="77777777" w:rsidR="00C87F84" w:rsidRDefault="00C87F84" w:rsidP="00517FEB">
            <w:pPr>
              <w:spacing w:before="150" w:after="150"/>
              <w:rPr>
                <w:rFonts w:eastAsia="Times New Roman"/>
                <w:color w:val="000000"/>
              </w:rPr>
            </w:pPr>
            <w:r>
              <w:rPr>
                <w:rFonts w:eastAsia="Times New Roman"/>
                <w:color w:val="000000"/>
              </w:rPr>
              <w:t>Procesamiento / Plataforma</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93526C0" w14:textId="77777777" w:rsidR="00C87F84" w:rsidRDefault="00C87F84" w:rsidP="00517FEB">
            <w:pPr>
              <w:spacing w:before="150" w:after="150"/>
              <w:rPr>
                <w:rFonts w:eastAsia="Times New Roman"/>
                <w:color w:val="000000"/>
              </w:rPr>
            </w:pPr>
            <w:r>
              <w:rPr>
                <w:rFonts w:eastAsia="Times New Roman"/>
                <w:color w:val="000000"/>
              </w:rPr>
              <w:t>Servidor Cloud (</w:t>
            </w:r>
            <w:proofErr w:type="spellStart"/>
            <w:r>
              <w:rPr>
                <w:rFonts w:eastAsia="Times New Roman"/>
                <w:color w:val="000000"/>
              </w:rPr>
              <w:t>Broker</w:t>
            </w:r>
            <w:proofErr w:type="spellEnd"/>
            <w:r>
              <w:rPr>
                <w:rFonts w:eastAsia="Times New Roman"/>
                <w:color w:val="000000"/>
              </w:rPr>
              <w:t xml:space="preserve"> MQTT, AWS </w:t>
            </w:r>
            <w:proofErr w:type="spellStart"/>
            <w:r>
              <w:rPr>
                <w:rFonts w:eastAsia="Times New Roman"/>
                <w:color w:val="000000"/>
              </w:rPr>
              <w:t>IoT</w:t>
            </w:r>
            <w:proofErr w:type="spellEnd"/>
            <w:r>
              <w:rPr>
                <w:rFonts w:eastAsia="Times New Roman"/>
                <w:color w:val="000000"/>
              </w:rPr>
              <w:t xml:space="preserve">, Google </w:t>
            </w:r>
            <w:proofErr w:type="spellStart"/>
            <w:r>
              <w:rPr>
                <w:rFonts w:eastAsia="Times New Roman"/>
                <w:color w:val="000000"/>
              </w:rPr>
              <w:t>Firebase</w:t>
            </w:r>
            <w:proofErr w:type="spellEnd"/>
            <w:r>
              <w:rPr>
                <w:rFonts w:eastAsia="Times New Roman"/>
                <w:color w:val="000000"/>
              </w:rPr>
              <w:t xml:space="preserve">, </w:t>
            </w:r>
            <w:proofErr w:type="spellStart"/>
            <w:r>
              <w:rPr>
                <w:rFonts w:eastAsia="Times New Roman"/>
                <w:color w:val="000000"/>
              </w:rPr>
              <w:t>Node</w:t>
            </w:r>
            <w:proofErr w:type="spellEnd"/>
            <w:r>
              <w:rPr>
                <w:rFonts w:eastAsia="Times New Roman"/>
                <w:color w:val="000000"/>
              </w:rPr>
              <w:t>-RED). Encargado de almacenar históricos, evaluar reglas de negocio y gestionar eventos.</w:t>
            </w:r>
          </w:p>
        </w:tc>
      </w:tr>
      <w:tr w:rsidR="00C87F84" w14:paraId="326C2F1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26113B2" w14:textId="77777777" w:rsidR="00C87F84" w:rsidRDefault="00C87F84" w:rsidP="00517FEB">
            <w:pPr>
              <w:spacing w:before="150" w:after="150"/>
              <w:rPr>
                <w:rFonts w:eastAsia="Times New Roman"/>
                <w:color w:val="000000"/>
              </w:rPr>
            </w:pPr>
            <w:r>
              <w:rPr>
                <w:rStyle w:val="Textoennegrita"/>
                <w:rFonts w:eastAsia="Times New Roman"/>
                <w:color w:val="000000"/>
              </w:rPr>
              <w:t>Capa 4</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613D4471" w14:textId="77777777" w:rsidR="00C87F84" w:rsidRDefault="00C87F84" w:rsidP="00517FEB">
            <w:pPr>
              <w:spacing w:before="150" w:after="150"/>
              <w:rPr>
                <w:rFonts w:eastAsia="Times New Roman"/>
                <w:color w:val="000000"/>
              </w:rPr>
            </w:pPr>
            <w:r>
              <w:rPr>
                <w:rFonts w:eastAsia="Times New Roman"/>
                <w:color w:val="000000"/>
              </w:rPr>
              <w:t>Aplicación (Usuario Final)</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6778669" w14:textId="77777777" w:rsidR="00C87F84" w:rsidRDefault="00C87F84" w:rsidP="00517FEB">
            <w:pPr>
              <w:spacing w:before="150" w:after="150"/>
              <w:rPr>
                <w:rFonts w:eastAsia="Times New Roman"/>
                <w:color w:val="000000"/>
              </w:rPr>
            </w:pPr>
            <w:proofErr w:type="spellStart"/>
            <w:r>
              <w:rPr>
                <w:rFonts w:eastAsia="Times New Roman"/>
                <w:color w:val="000000"/>
              </w:rPr>
              <w:t>Dashboard</w:t>
            </w:r>
            <w:proofErr w:type="spellEnd"/>
            <w:r>
              <w:rPr>
                <w:rFonts w:eastAsia="Times New Roman"/>
                <w:color w:val="000000"/>
              </w:rPr>
              <w:t xml:space="preserve"> Web o Aplicación Móvil (iOS/Android). Interfaz que permite al cuidador visualizar el estado en tiempo real y recibir alertas.</w:t>
            </w:r>
          </w:p>
        </w:tc>
      </w:tr>
    </w:tbl>
    <w:p w14:paraId="3FA5B516" w14:textId="541615A9" w:rsidR="00C87F84" w:rsidRDefault="00C87F84" w:rsidP="00C87F84">
      <w:pPr>
        <w:pStyle w:val="Ttulo2"/>
        <w:jc w:val="center"/>
        <w:rPr>
          <w:i/>
          <w:iCs/>
          <w:color w:val="000000" w:themeColor="text1"/>
        </w:rPr>
      </w:pPr>
      <w:r>
        <w:rPr>
          <w:i/>
          <w:iCs/>
          <w:noProof/>
          <w:color w:val="000000" w:themeColor="text1"/>
        </w:rPr>
        <w:drawing>
          <wp:anchor distT="0" distB="0" distL="114300" distR="114300" simplePos="0" relativeHeight="251662336" behindDoc="0" locked="0" layoutInCell="1" allowOverlap="1" wp14:anchorId="1807E899" wp14:editId="057DBF6F">
            <wp:simplePos x="0" y="0"/>
            <wp:positionH relativeFrom="margin">
              <wp:align>right</wp:align>
            </wp:positionH>
            <wp:positionV relativeFrom="paragraph">
              <wp:posOffset>292735</wp:posOffset>
            </wp:positionV>
            <wp:extent cx="6172200" cy="3444875"/>
            <wp:effectExtent l="0" t="0" r="0" b="317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2">
                      <a:extLst>
                        <a:ext uri="{28A0092B-C50C-407E-A947-70E740481C1C}">
                          <a14:useLocalDpi xmlns:a14="http://schemas.microsoft.com/office/drawing/2010/main" val="0"/>
                        </a:ext>
                      </a:extLst>
                    </a:blip>
                    <a:stretch>
                      <a:fillRect/>
                    </a:stretch>
                  </pic:blipFill>
                  <pic:spPr>
                    <a:xfrm>
                      <a:off x="0" y="0"/>
                      <a:ext cx="6172200" cy="3444875"/>
                    </a:xfrm>
                    <a:prstGeom prst="rect">
                      <a:avLst/>
                    </a:prstGeom>
                  </pic:spPr>
                </pic:pic>
              </a:graphicData>
            </a:graphic>
          </wp:anchor>
        </w:drawing>
      </w:r>
      <w:r w:rsidRPr="00A62B7F">
        <w:rPr>
          <w:i/>
          <w:iCs/>
          <w:color w:val="000000" w:themeColor="text1"/>
        </w:rPr>
        <w:t xml:space="preserve">Figura </w:t>
      </w:r>
      <w:r>
        <w:rPr>
          <w:i/>
          <w:iCs/>
          <w:color w:val="000000" w:themeColor="text1"/>
        </w:rPr>
        <w:t>5</w:t>
      </w:r>
      <w:r w:rsidRPr="00A62B7F">
        <w:rPr>
          <w:i/>
          <w:iCs/>
          <w:color w:val="000000" w:themeColor="text1"/>
        </w:rPr>
        <w:t>.</w:t>
      </w:r>
      <w:r>
        <w:rPr>
          <w:i/>
          <w:iCs/>
          <w:color w:val="000000" w:themeColor="text1"/>
        </w:rPr>
        <w:t xml:space="preserve"> Diagrama IOT</w:t>
      </w:r>
    </w:p>
    <w:p w14:paraId="73A8C7D1" w14:textId="77777777" w:rsidR="009A54EA" w:rsidRDefault="000736A7">
      <w:pPr>
        <w:pStyle w:val="Ttulo1"/>
        <w:pageBreakBefore/>
        <w:numPr>
          <w:ilvl w:val="0"/>
          <w:numId w:val="15"/>
        </w:numPr>
        <w:tabs>
          <w:tab w:val="left" w:pos="428"/>
        </w:tabs>
        <w:rPr>
          <w:color w:val="000000" w:themeColor="text1"/>
          <w:sz w:val="24"/>
          <w:szCs w:val="24"/>
        </w:rPr>
      </w:pPr>
      <w:bookmarkStart w:id="16" w:name="_Toc238763700"/>
      <w:r>
        <w:rPr>
          <w:color w:val="000000" w:themeColor="text1"/>
          <w:sz w:val="24"/>
          <w:szCs w:val="24"/>
        </w:rPr>
        <w:lastRenderedPageBreak/>
        <w:t>Avance semanal del proyecto</w:t>
      </w:r>
      <w:bookmarkEnd w:id="16"/>
    </w:p>
    <w:p w14:paraId="2D067F75" w14:textId="77777777" w:rsidR="009A54EA" w:rsidRDefault="000736A7">
      <w:pPr>
        <w:spacing w:after="160"/>
        <w:ind w:firstLine="709"/>
        <w:jc w:val="both"/>
        <w:rPr>
          <w:color w:val="1A1A1A"/>
        </w:rPr>
      </w:pPr>
      <w:r>
        <w:rPr>
          <w:color w:val="1A1A1A"/>
        </w:rPr>
        <w:t>A partir de la Semana 7, el documento técnico del p</w:t>
      </w:r>
      <w:r>
        <w:rPr>
          <w:color w:val="1A1A1A"/>
        </w:rPr>
        <w:t>royecto se actualiza cada semana con los temas vistos en clase. Este apartado indica a qué semana corresponde cada tema y en qué parte del prototipo de SafeKitchen IoT se evidencia, relacionándolo con los requerimientos funcionales (RF), los requerimientos</w:t>
      </w:r>
      <w:r>
        <w:rPr>
          <w:color w:val="1A1A1A"/>
        </w:rPr>
        <w:t xml:space="preserve"> no funcionales (RNF) y las capas de la arquitectura definidos en las secciones 7, 8 y 9.</w:t>
      </w:r>
    </w:p>
    <w:p w14:paraId="6D547FF2" w14:textId="77777777" w:rsidR="009A54EA" w:rsidRDefault="000736A7">
      <w:pPr>
        <w:pStyle w:val="Ttulo1"/>
        <w:keepNext/>
        <w:numPr>
          <w:ilvl w:val="1"/>
          <w:numId w:val="15"/>
        </w:numPr>
        <w:tabs>
          <w:tab w:val="left" w:pos="428"/>
        </w:tabs>
        <w:rPr>
          <w:color w:val="000000" w:themeColor="text1"/>
          <w:sz w:val="24"/>
          <w:szCs w:val="24"/>
        </w:rPr>
      </w:pPr>
      <w:bookmarkStart w:id="17" w:name="_Toc238763701"/>
      <w:r>
        <w:rPr>
          <w:color w:val="000000" w:themeColor="text1"/>
          <w:sz w:val="24"/>
          <w:szCs w:val="24"/>
        </w:rPr>
        <w:t>Semana 7: comunicación serial y depuración</w:t>
      </w:r>
      <w:bookmarkEnd w:id="17"/>
    </w:p>
    <w:p w14:paraId="5DBD5BF3" w14:textId="77777777" w:rsidR="009A54EA" w:rsidRDefault="000736A7">
      <w:pPr>
        <w:spacing w:after="160"/>
        <w:ind w:firstLine="709"/>
        <w:jc w:val="both"/>
        <w:rPr>
          <w:color w:val="1A1A1A"/>
        </w:rPr>
      </w:pPr>
      <w:r>
        <w:rPr>
          <w:color w:val="1A1A1A"/>
        </w:rPr>
        <w:t>El tema de la Semana 7 fue la comunicación serial y la depuración de dispositivos IoT. En SafeKitchen IoT se aplicó en la capa de Percepción: el ESP32 lee la temperatura y la humedad con el sensor DHT11 y la luminosidad con el sensor LDR cada 2 segundos, m</w:t>
      </w:r>
      <w:r>
        <w:rPr>
          <w:color w:val="1A1A1A"/>
        </w:rPr>
        <w:t>uestra los valores en el Monitor Serial a 115200 baudios e informa mediante los mensajes [OK], [ERROR] y [ALERTA] las fallas de lectura y los valores fuera de rango. La Tabla 13 relaciona cada concepto con su evidencia en el proyecto.</w:t>
      </w:r>
    </w:p>
    <w:p w14:paraId="447D6EFD" w14:textId="77777777" w:rsidR="009A54EA" w:rsidRDefault="000736A7">
      <w:pPr>
        <w:pStyle w:val="Ttulo2"/>
        <w:keepNext/>
        <w:rPr>
          <w:color w:val="000000" w:themeColor="text1"/>
        </w:rPr>
      </w:pPr>
      <w:r>
        <w:rPr>
          <w:color w:val="000000" w:themeColor="text1"/>
        </w:rPr>
        <w:t>Tabla 13</w:t>
      </w:r>
    </w:p>
    <w:p w14:paraId="1B17C777" w14:textId="77777777" w:rsidR="009A54EA" w:rsidRDefault="000736A7">
      <w:pPr>
        <w:keepNext/>
        <w:spacing w:after="160"/>
        <w:jc w:val="both"/>
        <w:rPr>
          <w:i/>
          <w:iCs/>
        </w:rPr>
      </w:pPr>
      <w:r>
        <w:rPr>
          <w:i/>
          <w:iCs/>
        </w:rPr>
        <w:t xml:space="preserve">Evidencia </w:t>
      </w:r>
      <w:r>
        <w:rPr>
          <w:i/>
          <w:iCs/>
        </w:rPr>
        <w:t>de la Semana 7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1F6928FA"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A4BD4C1"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2DD69D"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8F3174"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3AD8DB2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55BFA3" w14:textId="77777777" w:rsidR="009A54EA" w:rsidRDefault="000736A7">
            <w:pPr>
              <w:spacing w:before="150" w:after="150"/>
              <w:rPr>
                <w:rFonts w:eastAsia="Times New Roman"/>
                <w:color w:val="000000"/>
              </w:rPr>
            </w:pPr>
            <w:r>
              <w:rPr>
                <w:rStyle w:val="Textoennegrita"/>
                <w:rFonts w:eastAsia="Times New Roman"/>
                <w:color w:val="000000"/>
              </w:rPr>
              <w:t>Comunicación serial y Monitor Serial</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A58844" w14:textId="77777777" w:rsidR="009A54EA" w:rsidRDefault="000736A7">
            <w:pPr>
              <w:spacing w:before="150" w:after="150"/>
              <w:rPr>
                <w:rFonts w:eastAsia="Times New Roman"/>
                <w:color w:val="000000"/>
              </w:rPr>
            </w:pPr>
            <w:r>
              <w:rPr>
                <w:rFonts w:eastAsia="Times New Roman"/>
                <w:color w:val="000000"/>
              </w:rPr>
              <w:t xml:space="preserve">Inicio del puerto con Serial.begin(115200) en setup() y visualización de las lecturas, con </w:t>
            </w:r>
            <w:r>
              <w:rPr>
                <w:rFonts w:eastAsia="Times New Roman"/>
                <w:color w:val="000000"/>
              </w:rPr>
              <w:t>su etiqueta y unidad, en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694716" w14:textId="77777777" w:rsidR="009A54EA" w:rsidRDefault="000736A7">
            <w:pPr>
              <w:spacing w:before="150" w:after="150"/>
              <w:rPr>
                <w:rFonts w:eastAsia="Times New Roman"/>
                <w:color w:val="000000"/>
              </w:rPr>
            </w:pPr>
            <w:r>
              <w:rPr>
                <w:rFonts w:eastAsia="Times New Roman"/>
                <w:color w:val="000000"/>
              </w:rPr>
              <w:t>Capa 2: Red / Transporte (canal local de depuración)</w:t>
            </w:r>
          </w:p>
        </w:tc>
      </w:tr>
      <w:tr w:rsidR="009A54EA" w14:paraId="75E37DF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5D326D" w14:textId="77777777" w:rsidR="009A54EA" w:rsidRDefault="000736A7">
            <w:pPr>
              <w:spacing w:before="150" w:after="150"/>
              <w:rPr>
                <w:rFonts w:eastAsia="Times New Roman"/>
                <w:color w:val="000000"/>
              </w:rPr>
            </w:pPr>
            <w:r>
              <w:rPr>
                <w:rStyle w:val="Textoennegrita"/>
                <w:rFonts w:eastAsia="Times New Roman"/>
                <w:color w:val="000000"/>
              </w:rPr>
              <w:t>Lectura de sensores digitales y analógicos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645AB7" w14:textId="77777777" w:rsidR="009A54EA" w:rsidRDefault="000736A7">
            <w:pPr>
              <w:spacing w:before="150" w:after="150"/>
              <w:rPr>
                <w:rFonts w:eastAsia="Times New Roman"/>
                <w:color w:val="000000"/>
              </w:rPr>
            </w:pPr>
            <w:r>
              <w:rPr>
                <w:rFonts w:eastAsia="Times New Roman"/>
                <w:color w:val="000000"/>
              </w:rPr>
              <w:t>DHT11 (GPIO 4) para temperatura y humedad, y LDR (GPIO 34) para luminosidad con analogRead().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F8CD29" w14:textId="77777777" w:rsidR="009A54EA" w:rsidRDefault="000736A7">
            <w:pPr>
              <w:spacing w:before="150" w:after="150"/>
              <w:rPr>
                <w:rFonts w:eastAsia="Times New Roman"/>
                <w:color w:val="000000"/>
              </w:rPr>
            </w:pPr>
            <w:r>
              <w:rPr>
                <w:rFonts w:eastAsia="Times New Roman"/>
                <w:color w:val="000000"/>
              </w:rPr>
              <w:t>RF-02, RF-03 y Capa 1: Percepción</w:t>
            </w:r>
          </w:p>
        </w:tc>
      </w:tr>
      <w:tr w:rsidR="009A54EA" w14:paraId="6E21F0B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63CE3C" w14:textId="77777777" w:rsidR="009A54EA" w:rsidRDefault="000736A7">
            <w:pPr>
              <w:spacing w:before="150" w:after="150"/>
              <w:rPr>
                <w:rFonts w:eastAsia="Times New Roman"/>
                <w:color w:val="000000"/>
              </w:rPr>
            </w:pPr>
            <w:r>
              <w:rPr>
                <w:rStyle w:val="Textoennegrita"/>
                <w:rFonts w:eastAsia="Times New Roman"/>
                <w:color w:val="000000"/>
              </w:rPr>
              <w:t>Muestreo periódico sin bloquear el programa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EBB07C" w14:textId="77777777" w:rsidR="009A54EA" w:rsidRDefault="000736A7">
            <w:pPr>
              <w:spacing w:before="150" w:after="150"/>
              <w:rPr>
                <w:rFonts w:eastAsia="Times New Roman"/>
                <w:color w:val="000000"/>
              </w:rPr>
            </w:pPr>
            <w:r>
              <w:rPr>
                <w:rFonts w:eastAsia="Times New Roman"/>
                <w:color w:val="000000"/>
              </w:rPr>
              <w:t>Temporización con millis() y la constante INTERVALO_MUESTREO (2000 ms), sin usar de</w:t>
            </w:r>
            <w:r>
              <w:rPr>
                <w:rFonts w:eastAsia="Times New Roman"/>
                <w:color w:val="000000"/>
              </w:rPr>
              <w:t>lay().</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DE52F8" w14:textId="77777777" w:rsidR="009A54EA" w:rsidRDefault="000736A7">
            <w:pPr>
              <w:spacing w:before="150" w:after="150"/>
              <w:rPr>
                <w:rFonts w:eastAsia="Times New Roman"/>
                <w:color w:val="000000"/>
              </w:rPr>
            </w:pPr>
            <w:r>
              <w:rPr>
                <w:rFonts w:eastAsia="Times New Roman"/>
                <w:color w:val="000000"/>
              </w:rPr>
              <w:t>Base para RF-05 y RF-06 (tareas simultáneas)</w:t>
            </w:r>
          </w:p>
        </w:tc>
      </w:tr>
      <w:tr w:rsidR="009A54EA" w14:paraId="3641AD47"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1BDF91" w14:textId="77777777" w:rsidR="009A54EA" w:rsidRDefault="000736A7">
            <w:pPr>
              <w:spacing w:before="150" w:after="150"/>
              <w:rPr>
                <w:rFonts w:eastAsia="Times New Roman"/>
                <w:color w:val="000000"/>
              </w:rPr>
            </w:pPr>
            <w:r>
              <w:rPr>
                <w:rStyle w:val="Textoennegrita"/>
                <w:rFonts w:eastAsia="Times New Roman"/>
                <w:color w:val="000000"/>
              </w:rPr>
              <w:t>Validación de datos y manejo de errores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5C7DBD" w14:textId="77777777" w:rsidR="009A54EA" w:rsidRDefault="000736A7">
            <w:pPr>
              <w:spacing w:before="150" w:after="150"/>
              <w:rPr>
                <w:rFonts w:eastAsia="Times New Roman"/>
                <w:color w:val="000000"/>
              </w:rPr>
            </w:pPr>
            <w:r>
              <w:rPr>
                <w:rFonts w:eastAsia="Times New Roman"/>
                <w:color w:val="000000"/>
              </w:rPr>
              <w:t>Verificación con isnan() de las lecturas del DHT11 y mensaje [ERROR] cuando el sensor no responde.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50A11D" w14:textId="77777777" w:rsidR="009A54EA" w:rsidRDefault="000736A7">
            <w:pPr>
              <w:spacing w:before="150" w:after="150"/>
              <w:rPr>
                <w:rFonts w:eastAsia="Times New Roman"/>
                <w:color w:val="000000"/>
              </w:rPr>
            </w:pPr>
            <w:r>
              <w:rPr>
                <w:rFonts w:eastAsia="Times New Roman"/>
                <w:color w:val="000000"/>
              </w:rPr>
              <w:t>RNF-04: Confiabilidad</w:t>
            </w:r>
          </w:p>
        </w:tc>
      </w:tr>
      <w:tr w:rsidR="009A54EA" w14:paraId="3BEC8DB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A14B2C" w14:textId="77777777" w:rsidR="009A54EA" w:rsidRDefault="000736A7">
            <w:pPr>
              <w:keepNext/>
              <w:spacing w:before="150" w:after="150"/>
              <w:rPr>
                <w:rFonts w:eastAsia="Times New Roman"/>
                <w:color w:val="000000"/>
              </w:rPr>
            </w:pPr>
            <w:r>
              <w:rPr>
                <w:rStyle w:val="Textoennegrita"/>
                <w:rFonts w:eastAsia="Times New Roman"/>
                <w:color w:val="000000"/>
              </w:rPr>
              <w:t>Umbrales y mensajes de alerta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CD8A50" w14:textId="77777777" w:rsidR="009A54EA" w:rsidRDefault="000736A7">
            <w:pPr>
              <w:keepNext/>
              <w:spacing w:before="150" w:after="150"/>
              <w:rPr>
                <w:rFonts w:eastAsia="Times New Roman"/>
                <w:color w:val="000000"/>
              </w:rPr>
            </w:pPr>
            <w:r>
              <w:rPr>
                <w:rFonts w:eastAsia="Times New Roman"/>
                <w:color w:val="000000"/>
              </w:rPr>
              <w:t>Umbrales de</w:t>
            </w:r>
            <w:r>
              <w:rPr>
                <w:rFonts w:eastAsia="Times New Roman"/>
                <w:color w:val="000000"/>
              </w:rPr>
              <w:t xml:space="preserve"> 28 °C (temperatura máxima), 15 °C (mínima), 40 % y 80 % de humedad, y 500 de luminosidad mínima, con mensajes [ALERTA].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3FE2CC" w14:textId="77777777" w:rsidR="009A54EA" w:rsidRDefault="000736A7">
            <w:pPr>
              <w:keepNext/>
              <w:spacing w:before="150" w:after="150"/>
              <w:rPr>
                <w:rFonts w:eastAsia="Times New Roman"/>
                <w:color w:val="000000"/>
              </w:rPr>
            </w:pPr>
            <w:r>
              <w:rPr>
                <w:rFonts w:eastAsia="Times New Roman"/>
                <w:color w:val="000000"/>
              </w:rPr>
              <w:t>RF-02 y RF-03</w:t>
            </w:r>
          </w:p>
        </w:tc>
      </w:tr>
    </w:tbl>
    <w:p w14:paraId="7D067F7F" w14:textId="77777777" w:rsidR="009A54EA" w:rsidRDefault="000736A7">
      <w:pPr>
        <w:spacing w:before="100" w:after="60"/>
      </w:pPr>
      <w:r>
        <w:rPr>
          <w:i/>
          <w:iCs/>
          <w:sz w:val="20"/>
          <w:szCs w:val="20"/>
        </w:rPr>
        <w:t>Nota: Tabla elaborada por el autor.</w:t>
      </w:r>
    </w:p>
    <w:p w14:paraId="7D56244B" w14:textId="77777777" w:rsidR="009A54EA" w:rsidRDefault="000736A7">
      <w:pPr>
        <w:spacing w:after="160"/>
        <w:ind w:firstLine="709"/>
        <w:jc w:val="both"/>
        <w:rPr>
          <w:color w:val="1A1A1A"/>
        </w:rPr>
      </w:pPr>
      <w:r>
        <w:rPr>
          <w:color w:val="1A1A1A"/>
        </w:rPr>
        <w:t>Para el avance de la Semana 7 se utilizó una tarjeta ESP32 DevKit V1 como microcontrolador, un sensor DHT11 para temperatura y humedad, una fotorresistencia (LDR) con una resistencia de 10 kΩ para medir la luminosidad, una protoboard, cables Dupont y un ca</w:t>
      </w:r>
      <w:r>
        <w:rPr>
          <w:color w:val="1A1A1A"/>
        </w:rPr>
        <w:t xml:space="preserve">ble USB que alimenta la placa y la comunica con el </w:t>
      </w:r>
      <w:r>
        <w:rPr>
          <w:color w:val="1A1A1A"/>
        </w:rPr>
        <w:lastRenderedPageBreak/>
        <w:t>computador. La Tabla 14 detalla las conexiones del circuito, que corresponden a la capa 1 de Percepción de la arquitectura del proyecto (Tabla 12).</w:t>
      </w:r>
    </w:p>
    <w:p w14:paraId="6CBB4682" w14:textId="77777777" w:rsidR="009A54EA" w:rsidRDefault="000736A7">
      <w:pPr>
        <w:pStyle w:val="Ttulo2"/>
        <w:keepNext/>
        <w:rPr>
          <w:color w:val="000000" w:themeColor="text1"/>
        </w:rPr>
      </w:pPr>
      <w:r>
        <w:rPr>
          <w:color w:val="000000" w:themeColor="text1"/>
        </w:rPr>
        <w:t>Tabla 14</w:t>
      </w:r>
    </w:p>
    <w:p w14:paraId="678CCD67" w14:textId="77777777" w:rsidR="009A54EA" w:rsidRDefault="000736A7">
      <w:pPr>
        <w:keepNext/>
        <w:spacing w:after="160"/>
        <w:jc w:val="both"/>
        <w:rPr>
          <w:i/>
          <w:iCs/>
        </w:rPr>
      </w:pPr>
      <w:r>
        <w:rPr>
          <w:i/>
          <w:iCs/>
        </w:rPr>
        <w:t>Conexiones del circuito de la Semana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2400"/>
        <w:gridCol w:w="4704"/>
      </w:tblGrid>
      <w:tr w:rsidR="009A54EA" w14:paraId="655BCFB3"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FB0E314" w14:textId="77777777" w:rsidR="009A54EA" w:rsidRDefault="000736A7">
            <w:pPr>
              <w:spacing w:before="150" w:after="150"/>
              <w:rPr>
                <w:rFonts w:eastAsia="Times New Roman"/>
                <w:b/>
                <w:bCs/>
                <w:color w:val="000000"/>
              </w:rPr>
            </w:pPr>
            <w:r>
              <w:rPr>
                <w:rFonts w:eastAsia="Times New Roman"/>
                <w:b/>
                <w:bCs/>
                <w:color w:val="000000"/>
              </w:rPr>
              <w:t>Component</w:t>
            </w:r>
            <w:r>
              <w:rPr>
                <w:rFonts w:eastAsia="Times New Roman"/>
                <w:b/>
                <w:bCs/>
                <w:color w:val="000000"/>
              </w:rPr>
              <w:t>e</w:t>
            </w:r>
          </w:p>
        </w:tc>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0043701" w14:textId="77777777" w:rsidR="009A54EA" w:rsidRDefault="000736A7">
            <w:pPr>
              <w:spacing w:before="150" w:after="150"/>
              <w:rPr>
                <w:rFonts w:eastAsia="Times New Roman"/>
                <w:b/>
                <w:bCs/>
                <w:color w:val="000000"/>
              </w:rPr>
            </w:pPr>
            <w:r>
              <w:rPr>
                <w:rFonts w:eastAsia="Times New Roman"/>
                <w:b/>
                <w:bCs/>
                <w:color w:val="000000"/>
              </w:rPr>
              <w:t>Terminal</w:t>
            </w:r>
          </w:p>
        </w:tc>
        <w:tc>
          <w:tcPr>
            <w:tcW w:w="4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CBEF8CF" w14:textId="77777777" w:rsidR="009A54EA" w:rsidRDefault="000736A7">
            <w:pPr>
              <w:spacing w:before="150" w:after="150"/>
              <w:rPr>
                <w:rFonts w:eastAsia="Times New Roman"/>
                <w:b/>
                <w:bCs/>
                <w:color w:val="000000"/>
              </w:rPr>
            </w:pPr>
            <w:r>
              <w:rPr>
                <w:rFonts w:eastAsia="Times New Roman"/>
                <w:b/>
                <w:bCs/>
                <w:color w:val="000000"/>
              </w:rPr>
              <w:t>Conexión en el ESP32</w:t>
            </w:r>
          </w:p>
        </w:tc>
      </w:tr>
      <w:tr w:rsidR="009A54EA" w14:paraId="1F345724"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3BF03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7ABD21" w14:textId="77777777" w:rsidR="009A54EA" w:rsidRDefault="000736A7">
            <w:pPr>
              <w:spacing w:before="150" w:after="150"/>
              <w:rPr>
                <w:rFonts w:eastAsia="Times New Roman"/>
                <w:color w:val="000000"/>
              </w:rPr>
            </w:pPr>
            <w:r>
              <w:rPr>
                <w:rFonts w:eastAsia="Times New Roman"/>
                <w:color w:val="000000"/>
              </w:rPr>
              <w:t>VCC</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B66457" w14:textId="77777777" w:rsidR="009A54EA" w:rsidRDefault="000736A7">
            <w:pPr>
              <w:spacing w:before="150" w:after="150"/>
              <w:rPr>
                <w:rFonts w:eastAsia="Times New Roman"/>
                <w:color w:val="000000"/>
              </w:rPr>
            </w:pPr>
            <w:r>
              <w:rPr>
                <w:rFonts w:eastAsia="Times New Roman"/>
                <w:color w:val="000000"/>
              </w:rPr>
              <w:t>3.3 V</w:t>
            </w:r>
          </w:p>
        </w:tc>
      </w:tr>
      <w:tr w:rsidR="009A54EA" w14:paraId="6DE0EE42"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FFCB88"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2FF6E0" w14:textId="77777777" w:rsidR="009A54EA" w:rsidRDefault="000736A7">
            <w:pPr>
              <w:spacing w:before="150" w:after="150"/>
              <w:rPr>
                <w:rFonts w:eastAsia="Times New Roman"/>
                <w:color w:val="000000"/>
              </w:rPr>
            </w:pPr>
            <w:r>
              <w:rPr>
                <w:rFonts w:eastAsia="Times New Roman"/>
                <w:color w:val="000000"/>
              </w:rPr>
              <w:t>GND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1EBA62" w14:textId="77777777" w:rsidR="009A54EA" w:rsidRDefault="000736A7">
            <w:pPr>
              <w:spacing w:before="150" w:after="150"/>
              <w:rPr>
                <w:rFonts w:eastAsia="Times New Roman"/>
                <w:color w:val="000000"/>
              </w:rPr>
            </w:pPr>
            <w:r>
              <w:rPr>
                <w:rFonts w:eastAsia="Times New Roman"/>
                <w:color w:val="000000"/>
              </w:rPr>
              <w:t>GND</w:t>
            </w:r>
          </w:p>
        </w:tc>
      </w:tr>
      <w:tr w:rsidR="009A54EA" w14:paraId="77314B5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213DB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49199A" w14:textId="77777777" w:rsidR="009A54EA" w:rsidRDefault="000736A7">
            <w:pPr>
              <w:spacing w:before="150" w:after="150"/>
              <w:rPr>
                <w:rFonts w:eastAsia="Times New Roman"/>
                <w:color w:val="000000"/>
              </w:rPr>
            </w:pPr>
            <w:r>
              <w:rPr>
                <w:rFonts w:eastAsia="Times New Roman"/>
                <w:color w:val="000000"/>
              </w:rPr>
              <w:t>DATA</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680268" w14:textId="77777777" w:rsidR="009A54EA" w:rsidRDefault="000736A7">
            <w:pPr>
              <w:spacing w:before="150" w:after="150"/>
              <w:rPr>
                <w:rFonts w:eastAsia="Times New Roman"/>
                <w:color w:val="000000"/>
              </w:rPr>
            </w:pPr>
            <w:r>
              <w:rPr>
                <w:rFonts w:eastAsia="Times New Roman"/>
                <w:color w:val="000000"/>
              </w:rPr>
              <w:t>GPIO 4</w:t>
            </w:r>
          </w:p>
        </w:tc>
      </w:tr>
      <w:tr w:rsidR="009A54EA" w14:paraId="3AE390A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241050"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92A075"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2288B7" w14:textId="77777777" w:rsidR="009A54EA" w:rsidRDefault="000736A7">
            <w:pPr>
              <w:spacing w:before="150" w:after="150"/>
              <w:rPr>
                <w:rFonts w:eastAsia="Times New Roman"/>
                <w:color w:val="000000"/>
              </w:rPr>
            </w:pPr>
            <w:r>
              <w:rPr>
                <w:rFonts w:eastAsia="Times New Roman"/>
                <w:color w:val="000000"/>
              </w:rPr>
              <w:t>3.3 V</w:t>
            </w:r>
          </w:p>
        </w:tc>
      </w:tr>
      <w:tr w:rsidR="009A54EA" w14:paraId="31CB778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3104AD"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8D288E"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59A2E8"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6B1F1E0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B50FF7"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327116"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294A96"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09C81D53"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D0D674"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BFF231"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BAF14E" w14:textId="77777777" w:rsidR="009A54EA" w:rsidRDefault="000736A7">
            <w:pPr>
              <w:spacing w:before="150" w:after="150"/>
              <w:rPr>
                <w:rFonts w:eastAsia="Times New Roman"/>
                <w:color w:val="000000"/>
              </w:rPr>
            </w:pPr>
            <w:r>
              <w:rPr>
                <w:rFonts w:eastAsia="Times New Roman"/>
                <w:color w:val="000000"/>
              </w:rPr>
              <w:t>GND</w:t>
            </w:r>
          </w:p>
        </w:tc>
      </w:tr>
    </w:tbl>
    <w:p w14:paraId="5D19A06A" w14:textId="77777777" w:rsidR="009A54EA" w:rsidRDefault="000736A7">
      <w:pPr>
        <w:spacing w:before="100" w:after="60"/>
      </w:pPr>
      <w:r>
        <w:rPr>
          <w:i/>
          <w:iCs/>
          <w:sz w:val="20"/>
          <w:szCs w:val="20"/>
        </w:rPr>
        <w:t>Nota: Tabla elaborada por el autor.</w:t>
      </w:r>
    </w:p>
    <w:p w14:paraId="3B2BE33E" w14:textId="77777777" w:rsidR="009A54EA" w:rsidRDefault="000736A7">
      <w:pPr>
        <w:keepNext/>
        <w:spacing w:before="120" w:after="120"/>
        <w:jc w:val="center"/>
      </w:pPr>
      <w:r>
        <w:rPr>
          <w:noProof/>
        </w:rPr>
        <w:lastRenderedPageBreak/>
        <w:drawing>
          <wp:inline distT="0" distB="0" distL="0" distR="0">
            <wp:extent cx="5303520" cy="2862072"/>
            <wp:effectExtent l="0" t="0" r="0" b="0"/>
            <wp:docPr id="101" name="Imagen 101" descr="Diagrama de conexión del ESP32 con el DHT11 y el L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3"/>
                    <a:stretch>
                      <a:fillRect/>
                    </a:stretch>
                  </pic:blipFill>
                  <pic:spPr>
                    <a:xfrm>
                      <a:off x="0" y="0"/>
                      <a:ext cx="5303520" cy="2862072"/>
                    </a:xfrm>
                    <a:prstGeom prst="rect">
                      <a:avLst/>
                    </a:prstGeom>
                  </pic:spPr>
                </pic:pic>
              </a:graphicData>
            </a:graphic>
          </wp:inline>
        </w:drawing>
      </w:r>
    </w:p>
    <w:p w14:paraId="1DB9881C" w14:textId="77777777" w:rsidR="009A54EA" w:rsidRDefault="000736A7">
      <w:pPr>
        <w:pStyle w:val="Ttulo2"/>
        <w:jc w:val="center"/>
        <w:rPr>
          <w:i/>
          <w:iCs/>
          <w:color w:val="000000" w:themeColor="text1"/>
        </w:rPr>
      </w:pPr>
      <w:r>
        <w:rPr>
          <w:i/>
          <w:iCs/>
          <w:color w:val="000000" w:themeColor="text1"/>
        </w:rPr>
        <w:t>Figura 6. Diagrama de conexión del ESP32 con el DHT11 y el LDR</w:t>
      </w:r>
    </w:p>
    <w:p w14:paraId="71A751B1" w14:textId="77777777" w:rsidR="009A54EA" w:rsidRDefault="000736A7">
      <w:pPr>
        <w:spacing w:after="160"/>
        <w:ind w:firstLine="709"/>
        <w:jc w:val="both"/>
        <w:rPr>
          <w:color w:val="1A1A1A"/>
        </w:rPr>
      </w:pPr>
      <w:r>
        <w:rPr>
          <w:color w:val="1A1A1A"/>
        </w:rPr>
        <w:t>El LDR y la resistencia de 10 kΩ forman un divisor de voltaje: al aumentar la luz, la resistencia del LDR disminuye y el voltaje en el GPIO 34 sube. El convertidor analógico-digital del ESP32 entrega valores de 0 a 4095 (12 bits), por lo que una lectura ba</w:t>
      </w:r>
      <w:r>
        <w:rPr>
          <w:color w:val="1A1A1A"/>
        </w:rPr>
        <w:t>ja indica poca luz. Se eligió el GPIO 34 porque pertenece al ADC1, cuyos pines siguen disponibles cuando se activa el WiFi, decisión que se retoma en la Semana 9. En SafeKitchen IoT esta lectura es la base del requerimiento RF-03: con una referencia horari</w:t>
      </w:r>
      <w:r>
        <w:rPr>
          <w:color w:val="1A1A1A"/>
        </w:rPr>
        <w:t>a permitirá detectar luces olvidadas encendidas y, además, advertir una iluminación insuficiente en la zona de trabajo de la cocina.</w:t>
      </w:r>
    </w:p>
    <w:p w14:paraId="3AF5E3FE" w14:textId="77777777" w:rsidR="009A54EA" w:rsidRDefault="000736A7">
      <w:pPr>
        <w:spacing w:after="160"/>
        <w:ind w:firstLine="709"/>
        <w:jc w:val="both"/>
        <w:rPr>
          <w:color w:val="1A1A1A"/>
        </w:rPr>
      </w:pPr>
      <w:r>
        <w:rPr>
          <w:color w:val="1A1A1A"/>
        </w:rPr>
        <w:t>La comunicación serial se inicia en setup() con Serial.begin(115200); esta velocidad debe coincidir con la configurada en e</w:t>
      </w:r>
      <w:r>
        <w:rPr>
          <w:color w:val="1A1A1A"/>
        </w:rPr>
        <w:t xml:space="preserve">l Monitor Serial del Arduino IDE, de lo contrario el texto aparece con caracteres ilegibles (Arduino, s. f.). El muestreo se realiza cada 2 segundos con millis(), la variable ultimoMuestreo y la constante INTERVALO_MUESTREO, sin usar delay(). A diferencia </w:t>
      </w:r>
      <w:r>
        <w:rPr>
          <w:color w:val="1A1A1A"/>
        </w:rPr>
        <w:t>de delay(), este enfoque no bloquea el microcontrolador, condición necesaria para las tareas que SafeKitchen IoT deberá ejecutar de forma simultánea más adelante, como la alarma local (RF-06), el envío de notificaciones (RF-05) y la lectura del resto de se</w:t>
      </w:r>
      <w:r>
        <w:rPr>
          <w:color w:val="1A1A1A"/>
        </w:rPr>
        <w:t>nsores. Los valores se imprimen con su etiqueta y unidad (°C y %), con un decimal para temperatura y humedad, y cada ciclo se separa con una línea divisoria para facilitar la lectura. La Figura 7 muestra el Monitor Serial con el prototipo en funcionamiento</w:t>
      </w:r>
      <w:r>
        <w:rPr>
          <w:color w:val="1A1A1A"/>
        </w:rPr>
        <w:t>: lecturas en rango normal seguidas de una alerta por temperatura alta y otra por iluminación insuficiente.</w:t>
      </w:r>
    </w:p>
    <w:p w14:paraId="0638684F" w14:textId="77777777" w:rsidR="009A54EA" w:rsidRDefault="000736A7">
      <w:pPr>
        <w:keepNext/>
        <w:spacing w:before="120" w:after="120"/>
        <w:jc w:val="center"/>
      </w:pPr>
      <w:r>
        <w:rPr>
          <w:noProof/>
        </w:rPr>
        <w:lastRenderedPageBreak/>
        <w:drawing>
          <wp:inline distT="0" distB="0" distL="0" distR="0" wp14:editId="0B1A2ED4">
            <wp:extent cx="6221621" cy="6507480"/>
            <wp:effectExtent l="0" t="0" r="8255" b="7620"/>
            <wp:docPr id="102" name="Imagen 102" descr="Monitor Serial con lecturas en tiempo real y alertas acti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4"/>
                    <a:stretch>
                      <a:fillRect/>
                    </a:stretch>
                  </pic:blipFill>
                  <pic:spPr>
                    <a:xfrm>
                      <a:off x="0" y="0"/>
                      <a:ext cx="6253215" cy="6540525"/>
                    </a:xfrm>
                    <a:prstGeom prst="rect">
                      <a:avLst/>
                    </a:prstGeom>
                  </pic:spPr>
                </pic:pic>
              </a:graphicData>
            </a:graphic>
          </wp:inline>
        </w:drawing>
      </w:r>
    </w:p>
    <w:p w14:paraId="3D065ACB" w14:textId="77777777" w:rsidR="009A54EA" w:rsidRDefault="000736A7">
      <w:pPr>
        <w:pStyle w:val="Ttulo2"/>
        <w:jc w:val="center"/>
        <w:rPr>
          <w:i/>
          <w:iCs/>
          <w:color w:val="000000" w:themeColor="text1"/>
        </w:rPr>
      </w:pPr>
      <w:r>
        <w:rPr>
          <w:i/>
          <w:iCs/>
          <w:color w:val="000000" w:themeColor="text1"/>
        </w:rPr>
        <w:t>Figura 7. Monitor Serial con lecturas en tiempo real y alertas activadas</w:t>
      </w:r>
    </w:p>
    <w:p w14:paraId="37D5EB26" w14:textId="77777777" w:rsidR="009A54EA" w:rsidRDefault="000736A7">
      <w:pPr>
        <w:spacing w:after="160"/>
        <w:ind w:firstLine="709"/>
        <w:jc w:val="both"/>
        <w:rPr>
          <w:color w:val="1A1A1A"/>
        </w:rPr>
      </w:pPr>
      <w:r>
        <w:rPr>
          <w:color w:val="1A1A1A"/>
        </w:rPr>
        <w:t>El Código 1 muestra la configuración de pines, los umbrales y el muestreo</w:t>
      </w:r>
      <w:r>
        <w:rPr>
          <w:color w:val="1A1A1A"/>
        </w:rPr>
        <w:t xml:space="preserve"> periódico con millis() que se describen arriba.</w:t>
      </w:r>
    </w:p>
    <w:p w14:paraId="24AADCA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#define DHT_PIN 4        // DHT11 en el GPIO 4</w:t>
      </w:r>
    </w:p>
    <w:p w14:paraId="49DF05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DHT_TYPE DHT11</w:t>
      </w:r>
    </w:p>
    <w:p w14:paraId="0BEE3F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LDR_PIN 34       // LDR en el GPIO 34 (ADC1)</w:t>
      </w:r>
    </w:p>
    <w:p w14:paraId="4E152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BE8F06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TEMP_MAX 28.0    // Umbrales de alerta</w:t>
      </w:r>
    </w:p>
    <w:p w14:paraId="525B7C4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TEMP_MIN 15.0</w:t>
      </w:r>
    </w:p>
    <w:p w14:paraId="1ABAA57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HUM_MIN 40.0</w:t>
      </w:r>
    </w:p>
    <w:p w14:paraId="056B075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HUM_MAX 80.0</w:t>
      </w:r>
    </w:p>
    <w:p w14:paraId="7604B1F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LUZ_MIN 500      // Escala del ADC: 0-4095</w:t>
      </w:r>
    </w:p>
    <w:p w14:paraId="2D2D825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5EE23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ultimoMuestreo = 0;</w:t>
      </w:r>
    </w:p>
    <w:p w14:paraId="5BD265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INTERVALO_MUESTREO = 2000;   // 2 s ent</w:t>
      </w:r>
      <w:r>
        <w:rPr>
          <w:rFonts w:ascii="Courier New" w:hAnsi="Courier New" w:cs="Courier New"/>
          <w:color w:val="1A1A1A"/>
          <w:sz w:val="17"/>
          <w:szCs w:val="17"/>
        </w:rPr>
        <w:t>re lecturas</w:t>
      </w:r>
    </w:p>
    <w:p w14:paraId="3195ECA3"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FA3EF0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2F16844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  // Debe coincidir con el Monitor Serial</w:t>
      </w:r>
    </w:p>
    <w:p w14:paraId="0DDDD81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12B694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Sensor DHT11 inicializado");</w:t>
      </w:r>
    </w:p>
    <w:p w14:paraId="0174CF9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94D48F1"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4F44B6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loop() {</w:t>
      </w:r>
    </w:p>
    <w:p w14:paraId="4AFC70A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Muestreo sin bloquear el programa (sin delay)</w:t>
      </w:r>
    </w:p>
    <w:p w14:paraId="5179804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ultimoMuest</w:t>
      </w:r>
      <w:r>
        <w:rPr>
          <w:rFonts w:ascii="Courier New" w:hAnsi="Courier New" w:cs="Courier New"/>
          <w:color w:val="1A1A1A"/>
          <w:sz w:val="17"/>
          <w:szCs w:val="17"/>
        </w:rPr>
        <w:t>reo &gt;= INTERVALO_MUESTREO) {</w:t>
      </w:r>
    </w:p>
    <w:p w14:paraId="3D3B92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ultimoMuestreo = millis();</w:t>
      </w:r>
    </w:p>
    <w:p w14:paraId="3179402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temperatura = dht.readTemperature();</w:t>
      </w:r>
    </w:p>
    <w:p w14:paraId="139F6D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humedad = dht.readHumidity();</w:t>
      </w:r>
    </w:p>
    <w:p w14:paraId="6638334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luminosidad = analogRead(LDR_PIN);</w:t>
      </w:r>
    </w:p>
    <w:p w14:paraId="1513B6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 validación y alertas (Código 2)</w:t>
      </w:r>
    </w:p>
    <w:p w14:paraId="3043D3C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52120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2E62EAB" w14:textId="77777777" w:rsidR="009A54EA" w:rsidRDefault="000736A7">
      <w:pPr>
        <w:pStyle w:val="Ttulo2"/>
        <w:jc w:val="center"/>
        <w:rPr>
          <w:i/>
          <w:iCs/>
          <w:color w:val="000000" w:themeColor="text1"/>
        </w:rPr>
      </w:pPr>
      <w:r>
        <w:rPr>
          <w:i/>
          <w:iCs/>
          <w:color w:val="000000" w:themeColor="text1"/>
        </w:rPr>
        <w:t>Código 1. Semana 7: configuración, umbrales y muestreo con millis()</w:t>
      </w:r>
    </w:p>
    <w:p w14:paraId="639948FC" w14:textId="77777777" w:rsidR="009A54EA" w:rsidRDefault="000736A7">
      <w:pPr>
        <w:spacing w:after="160"/>
        <w:ind w:firstLine="709"/>
        <w:jc w:val="both"/>
        <w:rPr>
          <w:color w:val="1A1A1A"/>
        </w:rPr>
      </w:pPr>
      <w:r>
        <w:rPr>
          <w:color w:val="1A1A1A"/>
        </w:rPr>
        <w:t>La depuración se apoya en tres tipos de mensajes: [OK] confirma el inicio de los sensores y que todos los valores están en rango, [ERROR] i</w:t>
      </w:r>
      <w:r>
        <w:rPr>
          <w:color w:val="1A1A1A"/>
        </w:rPr>
        <w:t>nforma que una lectura falló y [ALERTA] indica un valor fuera de rango. El DHT11 puede devolver NaN (not a number) cuando no responde, por ejemplo si el cable de datos está suelto; por eso, antes de usar los valores, el código verifica isnan(temperatura) |</w:t>
      </w:r>
      <w:r>
        <w:rPr>
          <w:color w:val="1A1A1A"/>
        </w:rPr>
        <w:t>| isnan(humedad) y, si la lectura es inválida, imprime [ERROR], indica verificar las conexiones y omite el ciclo con return para no evaluar umbrales con datos erróneos. Así se atiende el requerimiento de confiabilidad RNF-04, ya que una lectura inválida no</w:t>
      </w:r>
      <w:r>
        <w:rPr>
          <w:color w:val="1A1A1A"/>
        </w:rPr>
        <w:t xml:space="preserve"> genera una alerta falsa.</w:t>
      </w:r>
    </w:p>
    <w:p w14:paraId="0A91D6D9" w14:textId="77777777" w:rsidR="009A54EA" w:rsidRDefault="000736A7">
      <w:pPr>
        <w:spacing w:after="160"/>
        <w:ind w:firstLine="709"/>
        <w:jc w:val="both"/>
        <w:rPr>
          <w:color w:val="1A1A1A"/>
        </w:rPr>
      </w:pPr>
      <w:r>
        <w:rPr>
          <w:color w:val="1A1A1A"/>
        </w:rPr>
        <w:t>El Código 2 corresponde a la validación de las lecturas y a la generación de los mensajes [ERROR], [ALERTA] y [OK].</w:t>
      </w:r>
    </w:p>
    <w:p w14:paraId="17EBFA8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if (isnan(temperatura) || isnan(humedad)) {</w:t>
      </w:r>
    </w:p>
    <w:p w14:paraId="52F5FF2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Serial.println("[ERROR] Fallo al leer el sensor DHT11");</w:t>
      </w:r>
    </w:p>
    <w:p w14:paraId="42496DC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w:t>
      </w:r>
      <w:r>
        <w:rPr>
          <w:rFonts w:ascii="Courier New" w:hAnsi="Courier New" w:cs="Courier New"/>
          <w:color w:val="1A1A1A"/>
          <w:sz w:val="17"/>
          <w:szCs w:val="17"/>
        </w:rPr>
        <w:t>intln("        Verifique las conexiones");</w:t>
      </w:r>
    </w:p>
    <w:p w14:paraId="16054E8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 Se omite el ciclo para no evaluar datos inválidos</w:t>
      </w:r>
    </w:p>
    <w:p w14:paraId="64A14A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1AC1A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1934E9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 = false;</w:t>
      </w:r>
    </w:p>
    <w:p w14:paraId="5B3B9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(temperatura &gt; TEMP_MAX) {</w:t>
      </w:r>
    </w:p>
    <w:p w14:paraId="180C98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ALTA");</w:t>
      </w:r>
    </w:p>
    <w:p w14:paraId="364E3B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725BC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else if (temperatura &lt; TEMP_</w:t>
      </w:r>
      <w:r>
        <w:rPr>
          <w:rFonts w:ascii="Courier New" w:hAnsi="Courier New" w:cs="Courier New"/>
          <w:color w:val="1A1A1A"/>
          <w:sz w:val="17"/>
          <w:szCs w:val="17"/>
        </w:rPr>
        <w:t>MIN) {</w:t>
      </w:r>
    </w:p>
    <w:p w14:paraId="45DE238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BAJA");</w:t>
      </w:r>
    </w:p>
    <w:p w14:paraId="76061DB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63AE618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33E12C1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(luminosidad &lt; LUZ_MIN) {</w:t>
      </w:r>
    </w:p>
    <w:p w14:paraId="6064A4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Iluminación INSUFICIENTE");</w:t>
      </w:r>
    </w:p>
    <w:p w14:paraId="0FFB32E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32DDB3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E3AE8B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(!alerta) {</w:t>
      </w:r>
    </w:p>
    <w:p w14:paraId="34FECA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Todos los valores en rango normal");</w:t>
      </w:r>
    </w:p>
    <w:p w14:paraId="2DB6693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49F062C3" w14:textId="77777777" w:rsidR="009A54EA" w:rsidRDefault="000736A7">
      <w:pPr>
        <w:pStyle w:val="Ttulo2"/>
        <w:jc w:val="center"/>
        <w:rPr>
          <w:i/>
          <w:iCs/>
          <w:color w:val="000000" w:themeColor="text1"/>
        </w:rPr>
      </w:pPr>
      <w:r>
        <w:rPr>
          <w:i/>
          <w:iCs/>
          <w:color w:val="000000" w:themeColor="text1"/>
        </w:rPr>
        <w:t>Código 2. Semana 7: validación de lecturas y mensajes de alerta</w:t>
      </w:r>
    </w:p>
    <w:p w14:paraId="2609BA9E" w14:textId="77777777" w:rsidR="009A54EA" w:rsidRDefault="000736A7">
      <w:pPr>
        <w:spacing w:after="160"/>
        <w:ind w:firstLine="709"/>
        <w:jc w:val="both"/>
        <w:rPr>
          <w:color w:val="1A1A1A"/>
        </w:rPr>
      </w:pPr>
      <w:r>
        <w:rPr>
          <w:color w:val="1A1A1A"/>
        </w:rPr>
        <w:t>Cada variable se compara con sus umbrales y, si está fuera de rango, se imprime un mensaje [ALERTA] y la variable alerta pasa a tr</w:t>
      </w:r>
      <w:r>
        <w:rPr>
          <w:color w:val="1A1A1A"/>
        </w:rPr>
        <w:t>ue; si ninguna condición se cumple, se informa [OK] Todos los valores en rango normal. La Tabla 15 resume los umbrales iniciales del prototipo y su relevancia para la cocina.</w:t>
      </w:r>
    </w:p>
    <w:p w14:paraId="5E4908D4" w14:textId="77777777" w:rsidR="009A54EA" w:rsidRDefault="000736A7">
      <w:pPr>
        <w:pStyle w:val="Ttulo2"/>
        <w:keepNext/>
        <w:rPr>
          <w:color w:val="000000" w:themeColor="text1"/>
        </w:rPr>
      </w:pPr>
      <w:r>
        <w:rPr>
          <w:color w:val="000000" w:themeColor="text1"/>
        </w:rPr>
        <w:t>Tabla 15</w:t>
      </w:r>
    </w:p>
    <w:p w14:paraId="32E48728" w14:textId="77777777" w:rsidR="009A54EA" w:rsidRDefault="000736A7">
      <w:pPr>
        <w:keepNext/>
        <w:spacing w:after="160"/>
        <w:jc w:val="both"/>
        <w:rPr>
          <w:i/>
          <w:iCs/>
        </w:rPr>
      </w:pPr>
      <w:r>
        <w:rPr>
          <w:i/>
          <w:iCs/>
        </w:rPr>
        <w:t>Umbrales de alerta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1900"/>
        <w:gridCol w:w="2300"/>
        <w:gridCol w:w="3604"/>
      </w:tblGrid>
      <w:tr w:rsidR="009A54EA" w14:paraId="3368AD61"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21D0B8" w14:textId="77777777" w:rsidR="009A54EA" w:rsidRDefault="000736A7">
            <w:pPr>
              <w:spacing w:before="150" w:after="150"/>
              <w:rPr>
                <w:rFonts w:eastAsia="Times New Roman"/>
                <w:b/>
                <w:bCs/>
                <w:color w:val="000000"/>
              </w:rPr>
            </w:pPr>
            <w:r>
              <w:rPr>
                <w:rFonts w:eastAsia="Times New Roman"/>
                <w:b/>
                <w:bCs/>
                <w:color w:val="000000"/>
              </w:rPr>
              <w:t>Variable</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050C563" w14:textId="77777777" w:rsidR="009A54EA" w:rsidRDefault="000736A7">
            <w:pPr>
              <w:spacing w:before="150" w:after="150"/>
              <w:rPr>
                <w:rFonts w:eastAsia="Times New Roman"/>
                <w:b/>
                <w:bCs/>
                <w:color w:val="000000"/>
              </w:rPr>
            </w:pPr>
            <w:r>
              <w:rPr>
                <w:rFonts w:eastAsia="Times New Roman"/>
                <w:b/>
                <w:bCs/>
                <w:color w:val="000000"/>
              </w:rPr>
              <w:t>Valor inicial (constante)</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5B136B0" w14:textId="77777777" w:rsidR="009A54EA" w:rsidRDefault="000736A7">
            <w:pPr>
              <w:spacing w:before="150" w:after="150"/>
              <w:rPr>
                <w:rFonts w:eastAsia="Times New Roman"/>
                <w:b/>
                <w:bCs/>
                <w:color w:val="000000"/>
              </w:rPr>
            </w:pPr>
            <w:r>
              <w:rPr>
                <w:rFonts w:eastAsia="Times New Roman"/>
                <w:b/>
                <w:bCs/>
                <w:color w:val="000000"/>
              </w:rPr>
              <w:t>Mensaj</w:t>
            </w:r>
            <w:r>
              <w:rPr>
                <w:rFonts w:eastAsia="Times New Roman"/>
                <w:b/>
                <w:bCs/>
                <w:color w:val="000000"/>
              </w:rPr>
              <w:t>e de alerta</w:t>
            </w:r>
          </w:p>
        </w:tc>
        <w:tc>
          <w:tcPr>
            <w:tcW w:w="3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A8BE1F8" w14:textId="77777777" w:rsidR="009A54EA" w:rsidRDefault="000736A7">
            <w:pPr>
              <w:spacing w:before="150" w:after="150"/>
              <w:rPr>
                <w:rFonts w:eastAsia="Times New Roman"/>
                <w:b/>
                <w:bCs/>
                <w:color w:val="000000"/>
              </w:rPr>
            </w:pPr>
            <w:r>
              <w:rPr>
                <w:rFonts w:eastAsia="Times New Roman"/>
                <w:b/>
                <w:bCs/>
                <w:color w:val="000000"/>
              </w:rPr>
              <w:t>Relevancia en SafeKitchen IoT</w:t>
            </w:r>
          </w:p>
        </w:tc>
      </w:tr>
      <w:tr w:rsidR="009A54EA" w14:paraId="6435DFAF"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D02440" w14:textId="77777777" w:rsidR="009A54EA" w:rsidRDefault="000736A7">
            <w:pPr>
              <w:spacing w:before="150" w:after="150"/>
              <w:rPr>
                <w:rFonts w:eastAsia="Times New Roman"/>
                <w:color w:val="000000"/>
              </w:rPr>
            </w:pPr>
            <w:r>
              <w:rPr>
                <w:rStyle w:val="Textoennegrita"/>
                <w:rFonts w:eastAsia="Times New Roman"/>
                <w:color w:val="000000"/>
              </w:rPr>
              <w:t>Temperatura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0B8610" w14:textId="77777777" w:rsidR="009A54EA" w:rsidRDefault="000736A7">
            <w:pPr>
              <w:spacing w:before="150" w:after="150"/>
              <w:rPr>
                <w:rFonts w:eastAsia="Times New Roman"/>
                <w:color w:val="000000"/>
              </w:rPr>
            </w:pPr>
            <w:r>
              <w:rPr>
                <w:rFonts w:eastAsia="Times New Roman"/>
                <w:color w:val="000000"/>
              </w:rPr>
              <w:t>28.0 °C (TEMP_MAX)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22F35A" w14:textId="77777777" w:rsidR="009A54EA" w:rsidRDefault="000736A7">
            <w:pPr>
              <w:spacing w:before="150" w:after="150"/>
              <w:rPr>
                <w:rFonts w:eastAsia="Times New Roman"/>
                <w:color w:val="000000"/>
              </w:rPr>
            </w:pPr>
            <w:r>
              <w:rPr>
                <w:rFonts w:eastAsia="Times New Roman"/>
                <w:color w:val="000000"/>
              </w:rPr>
              <w:t>[ALERTA] Temperatura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DE6782" w14:textId="77777777" w:rsidR="009A54EA" w:rsidRDefault="000736A7">
            <w:pPr>
              <w:spacing w:before="150" w:after="150"/>
              <w:rPr>
                <w:rFonts w:eastAsia="Times New Roman"/>
                <w:color w:val="000000"/>
              </w:rPr>
            </w:pPr>
            <w:r>
              <w:rPr>
                <w:rFonts w:eastAsia="Times New Roman"/>
                <w:color w:val="000000"/>
              </w:rPr>
              <w:t>Posible foco de calor anómalo (RF-02). Es un valor de prueba que se calibrará en la cocina real.</w:t>
            </w:r>
          </w:p>
        </w:tc>
      </w:tr>
      <w:tr w:rsidR="009A54EA" w14:paraId="5B5EDAED"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D3275A" w14:textId="77777777" w:rsidR="009A54EA" w:rsidRDefault="000736A7">
            <w:pPr>
              <w:spacing w:before="150" w:after="150"/>
              <w:rPr>
                <w:rFonts w:eastAsia="Times New Roman"/>
                <w:color w:val="000000"/>
              </w:rPr>
            </w:pPr>
            <w:r>
              <w:rPr>
                <w:rStyle w:val="Textoennegrita"/>
                <w:rFonts w:eastAsia="Times New Roman"/>
                <w:color w:val="000000"/>
              </w:rPr>
              <w:t>Temperatura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9954F4" w14:textId="77777777" w:rsidR="009A54EA" w:rsidRDefault="000736A7">
            <w:pPr>
              <w:spacing w:before="150" w:after="150"/>
              <w:rPr>
                <w:rFonts w:eastAsia="Times New Roman"/>
                <w:color w:val="000000"/>
              </w:rPr>
            </w:pPr>
            <w:r>
              <w:rPr>
                <w:rFonts w:eastAsia="Times New Roman"/>
                <w:color w:val="000000"/>
              </w:rPr>
              <w:t>15.0 °C (TEMP_MIN)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5CE365" w14:textId="77777777" w:rsidR="009A54EA" w:rsidRDefault="000736A7">
            <w:pPr>
              <w:spacing w:before="150" w:after="150"/>
              <w:rPr>
                <w:rFonts w:eastAsia="Times New Roman"/>
                <w:color w:val="000000"/>
              </w:rPr>
            </w:pPr>
            <w:r>
              <w:rPr>
                <w:rFonts w:eastAsia="Times New Roman"/>
                <w:color w:val="000000"/>
              </w:rPr>
              <w:t>[ALERTA] Temperatura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8C6080" w14:textId="77777777" w:rsidR="009A54EA" w:rsidRDefault="000736A7">
            <w:pPr>
              <w:spacing w:before="150" w:after="150"/>
              <w:rPr>
                <w:rFonts w:eastAsia="Times New Roman"/>
                <w:color w:val="000000"/>
              </w:rPr>
            </w:pPr>
            <w:r>
              <w:rPr>
                <w:rFonts w:eastAsia="Times New Roman"/>
                <w:color w:val="000000"/>
              </w:rPr>
              <w:t>Detecta condiciones ambientales atípicas del recinto.</w:t>
            </w:r>
          </w:p>
        </w:tc>
      </w:tr>
      <w:tr w:rsidR="009A54EA" w14:paraId="097A294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019A6D" w14:textId="77777777" w:rsidR="009A54EA" w:rsidRDefault="000736A7">
            <w:pPr>
              <w:spacing w:before="150" w:after="150"/>
              <w:rPr>
                <w:rFonts w:eastAsia="Times New Roman"/>
                <w:color w:val="000000"/>
              </w:rPr>
            </w:pPr>
            <w:r>
              <w:rPr>
                <w:rStyle w:val="Textoennegrita"/>
                <w:rFonts w:eastAsia="Times New Roman"/>
                <w:color w:val="000000"/>
              </w:rPr>
              <w:t>Humedad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8E29C2" w14:textId="77777777" w:rsidR="009A54EA" w:rsidRDefault="000736A7">
            <w:pPr>
              <w:spacing w:before="150" w:after="150"/>
              <w:rPr>
                <w:rFonts w:eastAsia="Times New Roman"/>
                <w:color w:val="000000"/>
              </w:rPr>
            </w:pPr>
            <w:r>
              <w:rPr>
                <w:rFonts w:eastAsia="Times New Roman"/>
                <w:color w:val="000000"/>
              </w:rPr>
              <w:t>40.0 % (HUM_MIN)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E4A902" w14:textId="77777777" w:rsidR="009A54EA" w:rsidRDefault="000736A7">
            <w:pPr>
              <w:spacing w:before="150" w:after="150"/>
              <w:rPr>
                <w:rFonts w:eastAsia="Times New Roman"/>
                <w:color w:val="000000"/>
              </w:rPr>
            </w:pPr>
            <w:r>
              <w:rPr>
                <w:rFonts w:eastAsia="Times New Roman"/>
                <w:color w:val="000000"/>
              </w:rPr>
              <w:t>[ALERTA] Humedad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3467AD" w14:textId="77777777" w:rsidR="009A54EA" w:rsidRDefault="000736A7">
            <w:pPr>
              <w:spacing w:before="150" w:after="150"/>
              <w:rPr>
                <w:rFonts w:eastAsia="Times New Roman"/>
                <w:color w:val="000000"/>
              </w:rPr>
            </w:pPr>
            <w:r>
              <w:rPr>
                <w:rFonts w:eastAsia="Times New Roman"/>
                <w:color w:val="000000"/>
              </w:rPr>
              <w:t>Referencia ambiental para interpretar la temperatura.</w:t>
            </w:r>
          </w:p>
        </w:tc>
      </w:tr>
      <w:tr w:rsidR="009A54EA" w14:paraId="28DBEF6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8F0D18" w14:textId="77777777" w:rsidR="009A54EA" w:rsidRDefault="000736A7">
            <w:pPr>
              <w:spacing w:before="150" w:after="150"/>
              <w:rPr>
                <w:rFonts w:eastAsia="Times New Roman"/>
                <w:color w:val="000000"/>
              </w:rPr>
            </w:pPr>
            <w:r>
              <w:rPr>
                <w:rStyle w:val="Textoennegrita"/>
                <w:rFonts w:eastAsia="Times New Roman"/>
                <w:color w:val="000000"/>
              </w:rPr>
              <w:t>Humedad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F62C4F" w14:textId="77777777" w:rsidR="009A54EA" w:rsidRDefault="000736A7">
            <w:pPr>
              <w:spacing w:before="150" w:after="150"/>
              <w:rPr>
                <w:rFonts w:eastAsia="Times New Roman"/>
                <w:color w:val="000000"/>
              </w:rPr>
            </w:pPr>
            <w:r>
              <w:rPr>
                <w:rFonts w:eastAsia="Times New Roman"/>
                <w:color w:val="000000"/>
              </w:rPr>
              <w:t>80.0 % (HUM_MAX)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0E9D54" w14:textId="77777777" w:rsidR="009A54EA" w:rsidRDefault="000736A7">
            <w:pPr>
              <w:spacing w:before="150" w:after="150"/>
              <w:rPr>
                <w:rFonts w:eastAsia="Times New Roman"/>
                <w:color w:val="000000"/>
              </w:rPr>
            </w:pPr>
            <w:r>
              <w:rPr>
                <w:rFonts w:eastAsia="Times New Roman"/>
                <w:color w:val="000000"/>
              </w:rPr>
              <w:t>[ALERTA] Humedad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6760F" w14:textId="77777777" w:rsidR="009A54EA" w:rsidRDefault="000736A7">
            <w:pPr>
              <w:spacing w:before="150" w:after="150"/>
              <w:rPr>
                <w:rFonts w:eastAsia="Times New Roman"/>
                <w:color w:val="000000"/>
              </w:rPr>
            </w:pPr>
            <w:r>
              <w:rPr>
                <w:rFonts w:eastAsia="Times New Roman"/>
                <w:color w:val="000000"/>
              </w:rPr>
              <w:t>Posible exceso de vapor por cocción prolongada o ventilación deficiente.</w:t>
            </w:r>
          </w:p>
        </w:tc>
      </w:tr>
      <w:tr w:rsidR="009A54EA" w14:paraId="66F4CB7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CD123" w14:textId="77777777" w:rsidR="009A54EA" w:rsidRDefault="000736A7">
            <w:pPr>
              <w:spacing w:before="150" w:after="150"/>
              <w:rPr>
                <w:rFonts w:eastAsia="Times New Roman"/>
                <w:color w:val="000000"/>
              </w:rPr>
            </w:pPr>
            <w:r>
              <w:rPr>
                <w:rStyle w:val="Textoennegrita"/>
                <w:rFonts w:eastAsia="Times New Roman"/>
                <w:color w:val="000000"/>
              </w:rPr>
              <w:lastRenderedPageBreak/>
              <w:t>Luminosidad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6FE976" w14:textId="77777777" w:rsidR="009A54EA" w:rsidRDefault="000736A7">
            <w:pPr>
              <w:spacing w:before="150" w:after="150"/>
              <w:rPr>
                <w:rFonts w:eastAsia="Times New Roman"/>
                <w:color w:val="000000"/>
              </w:rPr>
            </w:pPr>
            <w:r>
              <w:rPr>
                <w:rFonts w:eastAsia="Times New Roman"/>
                <w:color w:val="000000"/>
              </w:rPr>
              <w:t>500 en escala 0–4095 (LUZ_MIN)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5BFAC1" w14:textId="77777777" w:rsidR="009A54EA" w:rsidRDefault="000736A7">
            <w:pPr>
              <w:spacing w:before="150" w:after="150"/>
              <w:rPr>
                <w:rFonts w:eastAsia="Times New Roman"/>
                <w:color w:val="000000"/>
              </w:rPr>
            </w:pPr>
            <w:r>
              <w:rPr>
                <w:rFonts w:eastAsia="Times New Roman"/>
                <w:color w:val="000000"/>
              </w:rPr>
              <w:t>[ALERTA] Iluminación INSUFICIENTE</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AFA25E" w14:textId="77777777" w:rsidR="009A54EA" w:rsidRDefault="000736A7">
            <w:pPr>
              <w:spacing w:before="150" w:after="150"/>
              <w:rPr>
                <w:rFonts w:eastAsia="Times New Roman"/>
                <w:color w:val="000000"/>
              </w:rPr>
            </w:pPr>
            <w:r>
              <w:rPr>
                <w:rFonts w:eastAsia="Times New Roman"/>
                <w:color w:val="000000"/>
              </w:rPr>
              <w:t>Base de RF-03: iluminación de la zona de cocción y luces encendidas.</w:t>
            </w:r>
          </w:p>
        </w:tc>
      </w:tr>
    </w:tbl>
    <w:p w14:paraId="582F3DFF" w14:textId="77777777" w:rsidR="009A54EA" w:rsidRDefault="000736A7">
      <w:pPr>
        <w:spacing w:before="100" w:after="60"/>
      </w:pPr>
      <w:r>
        <w:rPr>
          <w:i/>
          <w:iCs/>
          <w:sz w:val="20"/>
          <w:szCs w:val="20"/>
        </w:rPr>
        <w:t>Nota: Tabla elaborada por el</w:t>
      </w:r>
      <w:r>
        <w:rPr>
          <w:i/>
          <w:iCs/>
          <w:sz w:val="20"/>
          <w:szCs w:val="20"/>
        </w:rPr>
        <w:t xml:space="preserve"> autor.</w:t>
      </w:r>
    </w:p>
    <w:p w14:paraId="276A3355" w14:textId="77777777" w:rsidR="009A54EA" w:rsidRDefault="000736A7">
      <w:pPr>
        <w:spacing w:after="160"/>
        <w:ind w:firstLine="709"/>
        <w:jc w:val="both"/>
        <w:rPr>
          <w:color w:val="1A1A1A"/>
        </w:rPr>
      </w:pPr>
      <w:r>
        <w:rPr>
          <w:color w:val="1A1A1A"/>
        </w:rPr>
        <w:t>La elección de los umbrales determina la sensibilidad del sistema. Un umbral máximo demasiado bajo genera alertas constantes incluso en condiciones normales y el usuario termina ignorándolas; uno demasiado alto retrasa la detección de una situación</w:t>
      </w:r>
      <w:r>
        <w:rPr>
          <w:color w:val="1A1A1A"/>
        </w:rPr>
        <w:t xml:space="preserve"> de riesgo. En una aplicación de seguridad como SafeKitchen IoT, el umbral debe equilibrar la detección temprana con la reducción de falsos positivos (RNF-04). Por ello, los valores de la Tabla 15 son iniciales y se calibrarán en la cocina donde se instale</w:t>
      </w:r>
      <w:r>
        <w:rPr>
          <w:color w:val="1A1A1A"/>
        </w:rPr>
        <w:t xml:space="preserve"> el dispositivo, considerando que el calor de la estufa o del horno modifica de forma normal la temperatura del ambiente.</w:t>
      </w:r>
    </w:p>
    <w:p w14:paraId="30401999" w14:textId="77777777" w:rsidR="009A54EA" w:rsidRDefault="000736A7">
      <w:pPr>
        <w:spacing w:after="160"/>
        <w:ind w:firstLine="709"/>
        <w:jc w:val="both"/>
        <w:rPr>
          <w:color w:val="1A1A1A"/>
        </w:rPr>
      </w:pPr>
      <w:r>
        <w:rPr>
          <w:color w:val="1A1A1A"/>
        </w:rPr>
        <w:t>Para comprobar la depuración del prototipo se definieron cuatro pruebas con fallas inducidas, resumidas en la Tabla 16.</w:t>
      </w:r>
    </w:p>
    <w:p w14:paraId="2622D4A1" w14:textId="77777777" w:rsidR="009A54EA" w:rsidRDefault="000736A7">
      <w:pPr>
        <w:pStyle w:val="Ttulo2"/>
        <w:keepNext/>
        <w:rPr>
          <w:color w:val="000000" w:themeColor="text1"/>
        </w:rPr>
      </w:pPr>
      <w:r>
        <w:rPr>
          <w:color w:val="000000" w:themeColor="text1"/>
        </w:rPr>
        <w:t>Tabla 16</w:t>
      </w:r>
    </w:p>
    <w:p w14:paraId="2143FA5C" w14:textId="77777777" w:rsidR="009A54EA" w:rsidRDefault="000736A7">
      <w:pPr>
        <w:keepNext/>
        <w:spacing w:after="160"/>
        <w:jc w:val="both"/>
        <w:rPr>
          <w:i/>
          <w:iCs/>
        </w:rPr>
      </w:pPr>
      <w:r>
        <w:rPr>
          <w:i/>
          <w:iCs/>
        </w:rPr>
        <w:t>Pruebas de funcionamiento del sistema de monitoreo serial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200"/>
        <w:gridCol w:w="3700"/>
        <w:gridCol w:w="3804"/>
      </w:tblGrid>
      <w:tr w:rsidR="009A54EA" w14:paraId="195E26B9" w14:textId="77777777">
        <w:trPr>
          <w:cantSplit/>
          <w:tblHeader/>
        </w:trPr>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7E8550B" w14:textId="77777777" w:rsidR="009A54EA" w:rsidRDefault="000736A7">
            <w:pPr>
              <w:spacing w:before="150" w:after="150"/>
              <w:rPr>
                <w:rFonts w:eastAsia="Times New Roman"/>
                <w:b/>
                <w:bCs/>
                <w:color w:val="000000"/>
              </w:rPr>
            </w:pPr>
            <w:r>
              <w:rPr>
                <w:rFonts w:eastAsia="Times New Roman"/>
                <w:b/>
                <w:bCs/>
                <w:color w:val="000000"/>
              </w:rPr>
              <w:t>Prueba</w:t>
            </w:r>
          </w:p>
        </w:tc>
        <w:tc>
          <w:tcPr>
            <w:tcW w:w="3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13549F" w14:textId="77777777" w:rsidR="009A54EA" w:rsidRDefault="000736A7">
            <w:pPr>
              <w:spacing w:before="150" w:after="150"/>
              <w:rPr>
                <w:rFonts w:eastAsia="Times New Roman"/>
                <w:b/>
                <w:bCs/>
                <w:color w:val="000000"/>
              </w:rPr>
            </w:pPr>
            <w:r>
              <w:rPr>
                <w:rFonts w:eastAsia="Times New Roman"/>
                <w:b/>
                <w:bCs/>
                <w:color w:val="000000"/>
              </w:rPr>
              <w:t>Procedimiento</w:t>
            </w:r>
          </w:p>
        </w:tc>
        <w:tc>
          <w:tcPr>
            <w:tcW w:w="3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BA2387E" w14:textId="77777777" w:rsidR="009A54EA" w:rsidRDefault="000736A7">
            <w:pPr>
              <w:spacing w:before="150" w:after="150"/>
              <w:rPr>
                <w:rFonts w:eastAsia="Times New Roman"/>
                <w:b/>
                <w:bCs/>
                <w:color w:val="000000"/>
              </w:rPr>
            </w:pPr>
            <w:r>
              <w:rPr>
                <w:rFonts w:eastAsia="Times New Roman"/>
                <w:b/>
                <w:bCs/>
                <w:color w:val="000000"/>
              </w:rPr>
              <w:t>Resultado esperado</w:t>
            </w:r>
          </w:p>
        </w:tc>
      </w:tr>
      <w:tr w:rsidR="009A54EA" w14:paraId="4AF5A45F"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003EE1" w14:textId="77777777" w:rsidR="009A54EA" w:rsidRDefault="000736A7">
            <w:pPr>
              <w:spacing w:before="150" w:after="150"/>
              <w:rPr>
                <w:rFonts w:eastAsia="Times New Roman"/>
                <w:color w:val="000000"/>
              </w:rPr>
            </w:pPr>
            <w:r>
              <w:rPr>
                <w:rStyle w:val="Textoennegrita"/>
                <w:rFonts w:eastAsia="Times New Roman"/>
                <w:color w:val="000000"/>
              </w:rPr>
              <w:t>Lectura normal</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791601" w14:textId="77777777" w:rsidR="009A54EA" w:rsidRDefault="000736A7">
            <w:pPr>
              <w:spacing w:before="150" w:after="150"/>
              <w:rPr>
                <w:rFonts w:eastAsia="Times New Roman"/>
                <w:color w:val="000000"/>
              </w:rPr>
            </w:pPr>
            <w:r>
              <w:rPr>
                <w:rFonts w:eastAsia="Times New Roman"/>
                <w:color w:val="000000"/>
              </w:rPr>
              <w:t>Cubrir el LDR</w:t>
            </w:r>
            <w:r>
              <w:rPr>
                <w:rFonts w:eastAsia="Times New Roman"/>
                <w:color w:val="000000"/>
              </w:rPr>
              <w:t xml:space="preserve"> y acercar la mano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4DFD28" w14:textId="77777777" w:rsidR="009A54EA" w:rsidRDefault="000736A7">
            <w:pPr>
              <w:spacing w:before="150" w:after="150"/>
              <w:rPr>
                <w:rFonts w:eastAsia="Times New Roman"/>
                <w:color w:val="000000"/>
              </w:rPr>
            </w:pPr>
            <w:r>
              <w:rPr>
                <w:rFonts w:eastAsia="Times New Roman"/>
                <w:color w:val="000000"/>
              </w:rPr>
              <w:t>Los valores cambian en el Monitor Serial.</w:t>
            </w:r>
          </w:p>
        </w:tc>
      </w:tr>
      <w:tr w:rsidR="009A54EA" w14:paraId="26CE3D77"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AFBD3C" w14:textId="77777777" w:rsidR="009A54EA" w:rsidRDefault="000736A7">
            <w:pPr>
              <w:spacing w:before="150" w:after="150"/>
              <w:rPr>
                <w:rFonts w:eastAsia="Times New Roman"/>
                <w:color w:val="000000"/>
              </w:rPr>
            </w:pPr>
            <w:r>
              <w:rPr>
                <w:rStyle w:val="Textoennegrita"/>
                <w:rFonts w:eastAsia="Times New Roman"/>
                <w:color w:val="000000"/>
              </w:rPr>
              <w:t>Temperatura alta</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FB7E2B" w14:textId="77777777" w:rsidR="009A54EA" w:rsidRDefault="000736A7">
            <w:pPr>
              <w:spacing w:before="150" w:after="150"/>
              <w:rPr>
                <w:rFonts w:eastAsia="Times New Roman"/>
                <w:color w:val="000000"/>
              </w:rPr>
            </w:pPr>
            <w:r>
              <w:rPr>
                <w:rFonts w:eastAsia="Times New Roman"/>
                <w:color w:val="000000"/>
              </w:rPr>
              <w:t>Aplicar calor suave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23E328" w14:textId="77777777" w:rsidR="009A54EA" w:rsidRDefault="000736A7">
            <w:pPr>
              <w:spacing w:before="150" w:after="150"/>
              <w:rPr>
                <w:rFonts w:eastAsia="Times New Roman"/>
                <w:color w:val="000000"/>
              </w:rPr>
            </w:pPr>
            <w:r>
              <w:rPr>
                <w:rFonts w:eastAsia="Times New Roman"/>
                <w:color w:val="000000"/>
              </w:rPr>
              <w:t>Mensaje [ALERTA] Temperatura ALTA.</w:t>
            </w:r>
          </w:p>
        </w:tc>
      </w:tr>
      <w:tr w:rsidR="009A54EA" w14:paraId="23E94312"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18C017" w14:textId="77777777" w:rsidR="009A54EA" w:rsidRDefault="000736A7">
            <w:pPr>
              <w:spacing w:before="150" w:after="150"/>
              <w:rPr>
                <w:rFonts w:eastAsia="Times New Roman"/>
                <w:color w:val="000000"/>
              </w:rPr>
            </w:pPr>
            <w:r>
              <w:rPr>
                <w:rStyle w:val="Textoennegrita"/>
                <w:rFonts w:eastAsia="Times New Roman"/>
                <w:color w:val="000000"/>
              </w:rPr>
              <w:t>Sensor desconectado</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8E2598" w14:textId="77777777" w:rsidR="009A54EA" w:rsidRDefault="000736A7">
            <w:pPr>
              <w:spacing w:before="150" w:after="150"/>
              <w:rPr>
                <w:rFonts w:eastAsia="Times New Roman"/>
                <w:color w:val="000000"/>
              </w:rPr>
            </w:pPr>
            <w:r>
              <w:rPr>
                <w:rFonts w:eastAsia="Times New Roman"/>
                <w:color w:val="000000"/>
              </w:rPr>
              <w:t>Retirar el cable de datos del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451FFF" w14:textId="77777777" w:rsidR="009A54EA" w:rsidRDefault="000736A7">
            <w:pPr>
              <w:spacing w:before="150" w:after="150"/>
              <w:rPr>
                <w:rFonts w:eastAsia="Times New Roman"/>
                <w:color w:val="000000"/>
              </w:rPr>
            </w:pPr>
            <w:r>
              <w:rPr>
                <w:rFonts w:eastAsia="Times New Roman"/>
                <w:color w:val="000000"/>
              </w:rPr>
              <w:t>Mensaje [ERROR] Fallo al leer el sensor DHT11.</w:t>
            </w:r>
          </w:p>
        </w:tc>
      </w:tr>
      <w:tr w:rsidR="009A54EA" w14:paraId="430F4D7D"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BEBD50" w14:textId="77777777" w:rsidR="009A54EA" w:rsidRDefault="000736A7">
            <w:pPr>
              <w:spacing w:before="150" w:after="150"/>
              <w:rPr>
                <w:rFonts w:eastAsia="Times New Roman"/>
                <w:color w:val="000000"/>
              </w:rPr>
            </w:pPr>
            <w:r>
              <w:rPr>
                <w:rStyle w:val="Textoennegrita"/>
                <w:rFonts w:eastAsia="Times New Roman"/>
                <w:color w:val="000000"/>
              </w:rPr>
              <w:t>Luz insuficiente</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71939C" w14:textId="77777777" w:rsidR="009A54EA" w:rsidRDefault="000736A7">
            <w:pPr>
              <w:spacing w:before="150" w:after="150"/>
              <w:rPr>
                <w:rFonts w:eastAsia="Times New Roman"/>
                <w:color w:val="000000"/>
              </w:rPr>
            </w:pPr>
            <w:r>
              <w:rPr>
                <w:rFonts w:eastAsia="Times New Roman"/>
                <w:color w:val="000000"/>
              </w:rPr>
              <w:t>Cubrir completamente el LDR.</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389095" w14:textId="77777777" w:rsidR="009A54EA" w:rsidRDefault="000736A7">
            <w:pPr>
              <w:spacing w:before="150" w:after="150"/>
              <w:rPr>
                <w:rFonts w:eastAsia="Times New Roman"/>
                <w:color w:val="000000"/>
              </w:rPr>
            </w:pPr>
            <w:r>
              <w:rPr>
                <w:rFonts w:eastAsia="Times New Roman"/>
                <w:color w:val="000000"/>
              </w:rPr>
              <w:t>Mensaje [ALERTA] Iluminación INSUFICIENTE.</w:t>
            </w:r>
          </w:p>
        </w:tc>
      </w:tr>
    </w:tbl>
    <w:p w14:paraId="3D1C9871" w14:textId="77777777" w:rsidR="009A54EA" w:rsidRDefault="000736A7">
      <w:pPr>
        <w:spacing w:before="100" w:after="60"/>
      </w:pPr>
      <w:r>
        <w:rPr>
          <w:i/>
          <w:iCs/>
          <w:sz w:val="20"/>
          <w:szCs w:val="20"/>
        </w:rPr>
        <w:t>Nota: Tabla elaborada por el autor.</w:t>
      </w:r>
    </w:p>
    <w:p w14:paraId="0D10ED56" w14:textId="77777777" w:rsidR="009A54EA" w:rsidRDefault="000736A7">
      <w:pPr>
        <w:spacing w:after="160"/>
        <w:ind w:firstLine="709"/>
        <w:jc w:val="both"/>
        <w:rPr>
          <w:color w:val="1A1A1A"/>
        </w:rPr>
      </w:pPr>
      <w:r>
        <w:rPr>
          <w:color w:val="1A1A1A"/>
        </w:rPr>
        <w:t>Las preguntas orientadoras de la semana se responden desde el punto de vista de Sa</w:t>
      </w:r>
      <w:r>
        <w:rPr>
          <w:color w:val="1A1A1A"/>
        </w:rPr>
        <w:t>feKitchen IoT:</w:t>
      </w:r>
    </w:p>
    <w:p w14:paraId="5D6DBE41" w14:textId="77777777" w:rsidR="009A54EA" w:rsidRDefault="000736A7">
      <w:pPr>
        <w:pStyle w:val="Prrafodelista"/>
        <w:numPr>
          <w:ilvl w:val="3"/>
          <w:numId w:val="9"/>
        </w:numPr>
      </w:pPr>
      <w:r>
        <w:rPr>
          <w:b/>
          <w:bCs/>
        </w:rPr>
        <w:t>¿Cómo ayuda la comunicación serial a verificar el funcionamiento del sistema?</w:t>
      </w:r>
      <w:r>
        <w:t xml:space="preserve"> Permite observar en tiempo real lo que hace el ESP32: confirma que cada sensor se inicializó, muestra los valores medidos y revela errores de conexión antes de int</w:t>
      </w:r>
      <w:r>
        <w:t>egrar módulos más complejos como los actuadores o el WiFi. Es el primer canal de pruebas del prototipo.</w:t>
      </w:r>
    </w:p>
    <w:p w14:paraId="56289E6D" w14:textId="77777777" w:rsidR="009A54EA" w:rsidRDefault="000736A7">
      <w:pPr>
        <w:pStyle w:val="Prrafodelista"/>
        <w:numPr>
          <w:ilvl w:val="3"/>
          <w:numId w:val="9"/>
        </w:numPr>
      </w:pPr>
      <w:r>
        <w:rPr>
          <w:b/>
          <w:bCs/>
        </w:rPr>
        <w:t>¿Qué datos son relevantes para el monitoreo de la cocina?</w:t>
      </w:r>
      <w:r>
        <w:t xml:space="preserve"> En esta etapa, la temperatura y la humedad (DHT11) y la luminosidad (LDR). Más adelante se sum</w:t>
      </w:r>
      <w:r>
        <w:t xml:space="preserve">arán la concentración de </w:t>
      </w:r>
      <w:r>
        <w:lastRenderedPageBreak/>
        <w:t>gas y humo (MQ-2) y la presencia frente a la estufa (HC-SR04), que son los datos más críticos para la seguridad del adulto mayor.</w:t>
      </w:r>
    </w:p>
    <w:p w14:paraId="6F529B21" w14:textId="77777777" w:rsidR="009A54EA" w:rsidRDefault="000736A7">
      <w:pPr>
        <w:pStyle w:val="Prrafodelista"/>
        <w:numPr>
          <w:ilvl w:val="3"/>
          <w:numId w:val="9"/>
        </w:numPr>
      </w:pPr>
      <w:r>
        <w:rPr>
          <w:b/>
          <w:bCs/>
        </w:rPr>
        <w:t>¿Cómo se pueden detectar y corregir errores en el sistema?</w:t>
      </w:r>
      <w:r>
        <w:t xml:space="preserve"> Validando cada lectura con isnan(), mostra</w:t>
      </w:r>
      <w:r>
        <w:t>ndo mensajes [ERROR] que orientan sobre la causa probable (por ejemplo, revisar el cable de datos del DHT11) y ejecutando pruebas con fallas inducidas. Si la lectura es inválida se descarta el ciclo, de modo que no se tomen decisiones con datos erróneos.</w:t>
      </w:r>
    </w:p>
    <w:p w14:paraId="4F163188" w14:textId="77777777" w:rsidR="009A54EA" w:rsidRDefault="000736A7">
      <w:pPr>
        <w:pStyle w:val="Prrafodelista"/>
        <w:numPr>
          <w:ilvl w:val="3"/>
          <w:numId w:val="9"/>
        </w:numPr>
      </w:pPr>
      <w:r>
        <w:rPr>
          <w:b/>
          <w:bCs/>
        </w:rPr>
        <w:t>¿Qué mensajes de alerta son útiles para el usuario final?</w:t>
      </w:r>
      <w:r>
        <w:t xml:space="preserve"> Mensajes cortos que indiquen el nivel y la variable afectada, como [ALERTA] Temperatura ALTA, y que expliquen qué ocurre y no solo el valor medido. En las semanas siguientes esta información se trad</w:t>
      </w:r>
      <w:r>
        <w:t>ucirá en señales sonoras y visuales locales y en notificaciones al cuidador (RF-05 y RF-06).</w:t>
      </w:r>
    </w:p>
    <w:p w14:paraId="217701A7" w14:textId="77777777" w:rsidR="009A54EA" w:rsidRDefault="000736A7">
      <w:pPr>
        <w:spacing w:after="160"/>
        <w:ind w:firstLine="709"/>
        <w:jc w:val="both"/>
        <w:rPr>
          <w:color w:val="1A1A1A"/>
        </w:rPr>
      </w:pPr>
      <w:r>
        <w:rPr>
          <w:color w:val="1A1A1A"/>
        </w:rPr>
        <w:t>Al finalizar la Semana 7, el estado de los componentes del proyecto integrador es el que muestra la Tabla 17.</w:t>
      </w:r>
    </w:p>
    <w:p w14:paraId="6D8735F0" w14:textId="77777777" w:rsidR="009A54EA" w:rsidRDefault="000736A7">
      <w:pPr>
        <w:pStyle w:val="Ttulo2"/>
        <w:keepNext/>
        <w:rPr>
          <w:color w:val="000000" w:themeColor="text1"/>
        </w:rPr>
      </w:pPr>
      <w:r>
        <w:rPr>
          <w:color w:val="000000" w:themeColor="text1"/>
        </w:rPr>
        <w:t>Tabla 17</w:t>
      </w:r>
    </w:p>
    <w:p w14:paraId="772D22F5" w14:textId="77777777" w:rsidR="009A54EA" w:rsidRDefault="000736A7">
      <w:pPr>
        <w:keepNext/>
        <w:spacing w:after="160"/>
        <w:jc w:val="both"/>
        <w:rPr>
          <w:i/>
          <w:iCs/>
        </w:rPr>
      </w:pPr>
      <w:r>
        <w:rPr>
          <w:i/>
          <w:iCs/>
        </w:rPr>
        <w:t>Estado de los componentes al finalizar la Se</w:t>
      </w:r>
      <w:r>
        <w:rPr>
          <w:i/>
          <w:iCs/>
        </w:rPr>
        <w:t>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1700"/>
        <w:gridCol w:w="5404"/>
      </w:tblGrid>
      <w:tr w:rsidR="009A54EA" w14:paraId="4651B2E6"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9A30B11"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C3A9C" w14:textId="77777777" w:rsidR="009A54EA" w:rsidRDefault="000736A7">
            <w:pPr>
              <w:spacing w:before="150" w:after="150"/>
              <w:rPr>
                <w:rFonts w:eastAsia="Times New Roman"/>
                <w:b/>
                <w:bCs/>
                <w:color w:val="000000"/>
              </w:rPr>
            </w:pPr>
            <w:r>
              <w:rPr>
                <w:rFonts w:eastAsia="Times New Roman"/>
                <w:b/>
                <w:bCs/>
                <w:color w:val="000000"/>
              </w:rPr>
              <w:t>Estado</w:t>
            </w:r>
          </w:p>
        </w:tc>
        <w:tc>
          <w:tcPr>
            <w:tcW w:w="54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7912552" w14:textId="77777777" w:rsidR="009A54EA" w:rsidRDefault="000736A7">
            <w:pPr>
              <w:spacing w:before="150" w:after="150"/>
              <w:rPr>
                <w:rFonts w:eastAsia="Times New Roman"/>
                <w:b/>
                <w:bCs/>
                <w:color w:val="000000"/>
              </w:rPr>
            </w:pPr>
            <w:r>
              <w:rPr>
                <w:rFonts w:eastAsia="Times New Roman"/>
                <w:b/>
                <w:bCs/>
                <w:color w:val="000000"/>
              </w:rPr>
              <w:t>Descripción</w:t>
            </w:r>
          </w:p>
        </w:tc>
      </w:tr>
      <w:tr w:rsidR="009A54EA" w14:paraId="4E2F4E37"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4901EA" w14:textId="77777777" w:rsidR="009A54EA" w:rsidRDefault="000736A7">
            <w:pPr>
              <w:spacing w:before="150" w:after="150"/>
              <w:rPr>
                <w:rFonts w:eastAsia="Times New Roman"/>
                <w:color w:val="000000"/>
              </w:rPr>
            </w:pPr>
            <w:r>
              <w:rPr>
                <w:rStyle w:val="Textoennegrita"/>
                <w:rFonts w:eastAsia="Times New Roman"/>
                <w:color w:val="000000"/>
              </w:rPr>
              <w:t>Sensores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DB381C"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047CAA" w14:textId="77777777" w:rsidR="009A54EA" w:rsidRDefault="000736A7">
            <w:pPr>
              <w:spacing w:before="150" w:after="150"/>
              <w:rPr>
                <w:rFonts w:eastAsia="Times New Roman"/>
                <w:color w:val="000000"/>
              </w:rPr>
            </w:pPr>
            <w:r>
              <w:rPr>
                <w:rFonts w:eastAsia="Times New Roman"/>
                <w:color w:val="000000"/>
              </w:rPr>
              <w:t>DHT11 y LDR leyendo correctamente.</w:t>
            </w:r>
          </w:p>
        </w:tc>
      </w:tr>
      <w:tr w:rsidR="009A54EA" w14:paraId="1A54BC01"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D86043" w14:textId="77777777" w:rsidR="009A54EA" w:rsidRDefault="000736A7">
            <w:pPr>
              <w:spacing w:before="150" w:after="150"/>
              <w:rPr>
                <w:rFonts w:eastAsia="Times New Roman"/>
                <w:color w:val="000000"/>
              </w:rPr>
            </w:pPr>
            <w:r>
              <w:rPr>
                <w:rStyle w:val="Textoennegrita"/>
                <w:rFonts w:eastAsia="Times New Roman"/>
                <w:color w:val="000000"/>
              </w:rPr>
              <w:t>Comunicación serial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F19A5F"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BBF28C" w14:textId="77777777" w:rsidR="009A54EA" w:rsidRDefault="000736A7">
            <w:pPr>
              <w:spacing w:before="150" w:after="150"/>
              <w:rPr>
                <w:rFonts w:eastAsia="Times New Roman"/>
                <w:color w:val="000000"/>
              </w:rPr>
            </w:pPr>
            <w:r>
              <w:rPr>
                <w:rFonts w:eastAsia="Times New Roman"/>
                <w:color w:val="000000"/>
              </w:rPr>
              <w:t>Monitor Serial mostrando datos.</w:t>
            </w:r>
          </w:p>
        </w:tc>
      </w:tr>
      <w:tr w:rsidR="009A54EA" w14:paraId="417FBA8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BD2F5B" w14:textId="77777777" w:rsidR="009A54EA" w:rsidRDefault="000736A7">
            <w:pPr>
              <w:spacing w:before="150" w:after="150"/>
              <w:rPr>
                <w:rFonts w:eastAsia="Times New Roman"/>
                <w:color w:val="000000"/>
              </w:rPr>
            </w:pPr>
            <w:r>
              <w:rPr>
                <w:rStyle w:val="Textoennegrita"/>
                <w:rFonts w:eastAsia="Times New Roman"/>
                <w:color w:val="000000"/>
              </w:rPr>
              <w:t>Depuración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CE8A5A"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9E85CC" w14:textId="77777777" w:rsidR="009A54EA" w:rsidRDefault="000736A7">
            <w:pPr>
              <w:spacing w:before="150" w:after="150"/>
              <w:rPr>
                <w:rFonts w:eastAsia="Times New Roman"/>
                <w:color w:val="000000"/>
              </w:rPr>
            </w:pPr>
            <w:r>
              <w:rPr>
                <w:rFonts w:eastAsia="Times New Roman"/>
                <w:color w:val="000000"/>
              </w:rPr>
              <w:t>Mensajes de error y alerta.</w:t>
            </w:r>
          </w:p>
        </w:tc>
      </w:tr>
      <w:tr w:rsidR="009A54EA" w14:paraId="0A686A48"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248C16" w14:textId="77777777" w:rsidR="009A54EA" w:rsidRDefault="000736A7">
            <w:pPr>
              <w:spacing w:before="150" w:after="150"/>
              <w:rPr>
                <w:rFonts w:eastAsia="Times New Roman"/>
                <w:color w:val="000000"/>
              </w:rPr>
            </w:pPr>
            <w:r>
              <w:rPr>
                <w:rStyle w:val="Textoennegrita"/>
                <w:rFonts w:eastAsia="Times New Roman"/>
                <w:color w:val="000000"/>
              </w:rPr>
              <w:t>Documentación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1F122B" w14:textId="77777777" w:rsidR="009A54EA" w:rsidRDefault="000736A7">
            <w:pPr>
              <w:spacing w:before="150" w:after="150"/>
              <w:rPr>
                <w:rFonts w:eastAsia="Times New Roman"/>
                <w:color w:val="000000"/>
              </w:rPr>
            </w:pPr>
            <w:r>
              <w:rPr>
                <w:rFonts w:eastAsia="Times New Roman"/>
                <w:color w:val="000000"/>
              </w:rPr>
              <w:t>En proceso</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08BDDC" w14:textId="77777777" w:rsidR="009A54EA" w:rsidRDefault="000736A7">
            <w:pPr>
              <w:spacing w:before="150" w:after="150"/>
              <w:rPr>
                <w:rFonts w:eastAsia="Times New Roman"/>
                <w:color w:val="000000"/>
              </w:rPr>
            </w:pPr>
            <w:r>
              <w:rPr>
                <w:rFonts w:eastAsia="Times New Roman"/>
                <w:color w:val="000000"/>
              </w:rPr>
              <w:t>Código comentado y diagramas.</w:t>
            </w:r>
          </w:p>
        </w:tc>
      </w:tr>
    </w:tbl>
    <w:p w14:paraId="62C20477" w14:textId="77777777" w:rsidR="009A54EA" w:rsidRDefault="000736A7">
      <w:pPr>
        <w:spacing w:before="100" w:after="60"/>
      </w:pPr>
      <w:r>
        <w:rPr>
          <w:i/>
          <w:iCs/>
          <w:sz w:val="20"/>
          <w:szCs w:val="20"/>
        </w:rPr>
        <w:t>Nota: Tabla elaborada por el autor.</w:t>
      </w:r>
    </w:p>
    <w:p w14:paraId="4832232F" w14:textId="77777777" w:rsidR="009A54EA" w:rsidRDefault="000736A7">
      <w:pPr>
        <w:spacing w:after="160"/>
        <w:ind w:firstLine="709"/>
        <w:jc w:val="both"/>
        <w:rPr>
          <w:color w:val="1A1A1A"/>
        </w:rPr>
      </w:pPr>
      <w:r>
        <w:rPr>
          <w:color w:val="1A1A1A"/>
        </w:rPr>
        <w:t xml:space="preserve">Los pasos siguientes, correspondientes a la Semana 8, son implementar entradas y salidas digitales, controlar actuadores (LED y buzzer), diseñar la lógica de control para la automatización </w:t>
      </w:r>
      <w:r>
        <w:rPr>
          <w:color w:val="1A1A1A"/>
        </w:rPr>
        <w:t>e integrar los sensores con los actuadores, de modo que SafeKitchen IoT pase de solo medir a responder ante las condiciones detectadas.</w:t>
      </w:r>
    </w:p>
    <w:p w14:paraId="467C8B0E" w14:textId="77777777" w:rsidR="009A54EA" w:rsidRDefault="000736A7">
      <w:pPr>
        <w:pStyle w:val="Ttulo1"/>
        <w:keepNext/>
        <w:numPr>
          <w:ilvl w:val="1"/>
          <w:numId w:val="15"/>
        </w:numPr>
        <w:tabs>
          <w:tab w:val="left" w:pos="428"/>
        </w:tabs>
        <w:rPr>
          <w:color w:val="000000" w:themeColor="text1"/>
          <w:sz w:val="24"/>
          <w:szCs w:val="24"/>
        </w:rPr>
      </w:pPr>
      <w:bookmarkStart w:id="18" w:name="_Toc238763702"/>
      <w:r>
        <w:rPr>
          <w:color w:val="000000" w:themeColor="text1"/>
          <w:sz w:val="24"/>
          <w:szCs w:val="24"/>
        </w:rPr>
        <w:t>Semana 8: entradas y salidas digitales, actuadores y lógica de control</w:t>
      </w:r>
      <w:bookmarkEnd w:id="18"/>
    </w:p>
    <w:p w14:paraId="32EF6EC7" w14:textId="77777777" w:rsidR="009A54EA" w:rsidRDefault="000736A7">
      <w:pPr>
        <w:spacing w:after="160"/>
        <w:ind w:firstLine="709"/>
        <w:jc w:val="both"/>
        <w:rPr>
          <w:color w:val="1A1A1A"/>
        </w:rPr>
      </w:pPr>
      <w:r>
        <w:rPr>
          <w:color w:val="1A1A1A"/>
        </w:rPr>
        <w:t>En la Semana 8 el prototipo pasó de solo leer dat</w:t>
      </w:r>
      <w:r>
        <w:rPr>
          <w:color w:val="1A1A1A"/>
        </w:rPr>
        <w:t xml:space="preserve">os a actuar sobre ellos. Se implementó una lógica condicional que compara la temperatura del DHT11 con el umbral de 28 °C: si no lo supera, se enciende el LED verde; si lo supera, se enciende el LED rojo y se activa el buzzer, que puede silenciarse con un </w:t>
      </w:r>
      <w:r>
        <w:rPr>
          <w:color w:val="1A1A1A"/>
        </w:rPr>
        <w:t>pulsador sin apagar la indicación visual. Con esto SafeKitchen IoT comienza a cubrir la alarma local (RF-06) y cierra el lazo entre el monitoreo de temperatura (RF-02) y la respuesta del sistema. La Tabla 18 muestra dónde se evidencia cada concepto.</w:t>
      </w:r>
    </w:p>
    <w:p w14:paraId="2679A834" w14:textId="77777777" w:rsidR="009A54EA" w:rsidRDefault="000736A7">
      <w:pPr>
        <w:pStyle w:val="Ttulo2"/>
        <w:keepNext/>
        <w:rPr>
          <w:color w:val="000000" w:themeColor="text1"/>
        </w:rPr>
      </w:pPr>
      <w:r>
        <w:rPr>
          <w:color w:val="000000" w:themeColor="text1"/>
        </w:rPr>
        <w:lastRenderedPageBreak/>
        <w:t>Tabla 18</w:t>
      </w:r>
    </w:p>
    <w:p w14:paraId="2436998D" w14:textId="77777777" w:rsidR="009A54EA" w:rsidRDefault="000736A7">
      <w:pPr>
        <w:keepNext/>
        <w:spacing w:after="160"/>
        <w:jc w:val="both"/>
        <w:rPr>
          <w:i/>
          <w:iCs/>
        </w:rPr>
      </w:pPr>
      <w:r>
        <w:rPr>
          <w:i/>
          <w:iCs/>
        </w:rPr>
        <w:t>Evidencia de la Semana 8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0C7F31E8"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DAD74B6"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26356B0"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8017F59"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2B4861C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AA4A15" w14:textId="77777777" w:rsidR="009A54EA" w:rsidRDefault="000736A7">
            <w:pPr>
              <w:spacing w:before="150" w:after="150"/>
              <w:rPr>
                <w:rFonts w:eastAsia="Times New Roman"/>
                <w:color w:val="000000"/>
              </w:rPr>
            </w:pPr>
            <w:r>
              <w:rPr>
                <w:rStyle w:val="Textoennegrita"/>
                <w:rFonts w:eastAsia="Times New Roman"/>
                <w:color w:val="000000"/>
              </w:rPr>
              <w:t>Salidas digitales y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E8AEF7" w14:textId="77777777" w:rsidR="009A54EA" w:rsidRDefault="000736A7">
            <w:pPr>
              <w:spacing w:before="150" w:after="150"/>
              <w:rPr>
                <w:rFonts w:eastAsia="Times New Roman"/>
                <w:color w:val="000000"/>
              </w:rPr>
            </w:pPr>
            <w:r>
              <w:rPr>
                <w:rFonts w:eastAsia="Times New Roman"/>
                <w:color w:val="000000"/>
              </w:rPr>
              <w:t>LED rojo (GPIO 26), LED verde (GPIO 25) y buzzer (GPIO 33) controlados con dig</w:t>
            </w:r>
            <w:r>
              <w:rPr>
                <w:rFonts w:eastAsia="Times New Roman"/>
                <w:color w:val="000000"/>
              </w:rPr>
              <w:t>italWrite().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8D216E" w14:textId="77777777" w:rsidR="009A54EA" w:rsidRDefault="000736A7">
            <w:pPr>
              <w:spacing w:before="150" w:after="150"/>
              <w:rPr>
                <w:rFonts w:eastAsia="Times New Roman"/>
                <w:color w:val="000000"/>
              </w:rPr>
            </w:pPr>
            <w:r>
              <w:rPr>
                <w:rFonts w:eastAsia="Times New Roman"/>
                <w:color w:val="000000"/>
              </w:rPr>
              <w:t>RF-06 y Capa 1: Percepción (buzzer y LEDs indicadores)</w:t>
            </w:r>
          </w:p>
        </w:tc>
      </w:tr>
      <w:tr w:rsidR="009A54EA" w14:paraId="38C4F510"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DC3A5B" w14:textId="77777777" w:rsidR="009A54EA" w:rsidRDefault="000736A7">
            <w:pPr>
              <w:spacing w:before="150" w:after="150"/>
              <w:rPr>
                <w:rFonts w:eastAsia="Times New Roman"/>
                <w:color w:val="000000"/>
              </w:rPr>
            </w:pPr>
            <w:r>
              <w:rPr>
                <w:rStyle w:val="Textoennegrita"/>
                <w:rFonts w:eastAsia="Times New Roman"/>
                <w:color w:val="000000"/>
              </w:rPr>
              <w:t>Entradas digitales con INPUT_PULLUP</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B782D6" w14:textId="77777777" w:rsidR="009A54EA" w:rsidRDefault="000736A7">
            <w:pPr>
              <w:spacing w:before="150" w:after="150"/>
              <w:rPr>
                <w:rFonts w:eastAsia="Times New Roman"/>
                <w:color w:val="000000"/>
              </w:rPr>
            </w:pPr>
            <w:r>
              <w:rPr>
                <w:rFonts w:eastAsia="Times New Roman"/>
                <w:color w:val="000000"/>
              </w:rPr>
              <w:t>Pulsador en el GPIO 32 que activa la variable alarmaSilenciada y apaga el buzzer sin apagar el LED rojo.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23140D" w14:textId="77777777" w:rsidR="009A54EA" w:rsidRDefault="000736A7">
            <w:pPr>
              <w:spacing w:before="150" w:after="150"/>
              <w:rPr>
                <w:rFonts w:eastAsia="Times New Roman"/>
                <w:color w:val="000000"/>
              </w:rPr>
            </w:pPr>
            <w:r>
              <w:rPr>
                <w:rFonts w:eastAsia="Times New Roman"/>
                <w:color w:val="000000"/>
              </w:rPr>
              <w:t>RF-06: Activación de alarma local</w:t>
            </w:r>
          </w:p>
        </w:tc>
      </w:tr>
      <w:tr w:rsidR="009A54EA" w14:paraId="1C51C3A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FA4572" w14:textId="77777777" w:rsidR="009A54EA" w:rsidRDefault="000736A7">
            <w:pPr>
              <w:spacing w:before="150" w:after="150"/>
              <w:rPr>
                <w:rFonts w:eastAsia="Times New Roman"/>
                <w:color w:val="000000"/>
              </w:rPr>
            </w:pPr>
            <w:r>
              <w:rPr>
                <w:rStyle w:val="Textoennegrita"/>
                <w:rFonts w:eastAsia="Times New Roman"/>
                <w:color w:val="000000"/>
              </w:rPr>
              <w:t>Lógica condicional if/else</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47100F" w14:textId="77777777" w:rsidR="009A54EA" w:rsidRDefault="000736A7">
            <w:pPr>
              <w:spacing w:before="150" w:after="150"/>
              <w:rPr>
                <w:rFonts w:eastAsia="Times New Roman"/>
                <w:color w:val="000000"/>
              </w:rPr>
            </w:pPr>
            <w:r>
              <w:rPr>
                <w:rFonts w:eastAsia="Times New Roman"/>
                <w:color w:val="000000"/>
              </w:rPr>
              <w:t>Temperatura mayor a 28 °C: estado de alerta (LED rojo y buzzer). Temperatura menor o igua</w:t>
            </w:r>
            <w:r>
              <w:rPr>
                <w:rFonts w:eastAsia="Times New Roman"/>
                <w:color w:val="000000"/>
              </w:rPr>
              <w:t>l a 28 °C: estado normal (LED verde) y reinicio del silenciador.</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401426" w14:textId="77777777" w:rsidR="009A54EA" w:rsidRDefault="000736A7">
            <w:pPr>
              <w:spacing w:before="150" w:after="150"/>
              <w:rPr>
                <w:rFonts w:eastAsia="Times New Roman"/>
                <w:color w:val="000000"/>
              </w:rPr>
            </w:pPr>
            <w:r>
              <w:rPr>
                <w:rFonts w:eastAsia="Times New Roman"/>
                <w:color w:val="000000"/>
              </w:rPr>
              <w:t>RF-02 y RF-06</w:t>
            </w:r>
          </w:p>
        </w:tc>
      </w:tr>
      <w:tr w:rsidR="009A54EA" w14:paraId="44439C5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CBD34F" w14:textId="77777777" w:rsidR="009A54EA" w:rsidRDefault="000736A7">
            <w:pPr>
              <w:spacing w:before="150" w:after="150"/>
              <w:rPr>
                <w:rFonts w:eastAsia="Times New Roman"/>
                <w:color w:val="000000"/>
              </w:rPr>
            </w:pPr>
            <w:r>
              <w:rPr>
                <w:rStyle w:val="Textoennegrita"/>
                <w:rFonts w:eastAsia="Times New Roman"/>
                <w:color w:val="000000"/>
              </w:rPr>
              <w:t>Integración de sensores con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7637EB" w14:textId="77777777" w:rsidR="009A54EA" w:rsidRDefault="000736A7">
            <w:pPr>
              <w:spacing w:before="150" w:after="150"/>
              <w:rPr>
                <w:rFonts w:eastAsia="Times New Roman"/>
                <w:color w:val="000000"/>
              </w:rPr>
            </w:pPr>
            <w:r>
              <w:rPr>
                <w:rFonts w:eastAsia="Times New Roman"/>
                <w:color w:val="000000"/>
              </w:rPr>
              <w:t>La lectura del DHT11 (GPIO 27) decide directamente el estado de los LED y del buzzer, y cada acción se informa por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4C1162" w14:textId="77777777" w:rsidR="009A54EA" w:rsidRDefault="000736A7">
            <w:pPr>
              <w:spacing w:before="150" w:after="150"/>
              <w:rPr>
                <w:rFonts w:eastAsia="Times New Roman"/>
                <w:color w:val="000000"/>
              </w:rPr>
            </w:pPr>
            <w:r>
              <w:rPr>
                <w:rFonts w:eastAsia="Times New Roman"/>
                <w:color w:val="000000"/>
              </w:rPr>
              <w:t>RF-02 y RF-06</w:t>
            </w:r>
          </w:p>
        </w:tc>
      </w:tr>
      <w:tr w:rsidR="009A54EA" w14:paraId="3601D36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D28BBA" w14:textId="77777777" w:rsidR="009A54EA" w:rsidRDefault="000736A7">
            <w:pPr>
              <w:keepNext/>
              <w:spacing w:before="150" w:after="150"/>
              <w:rPr>
                <w:rFonts w:eastAsia="Times New Roman"/>
                <w:color w:val="000000"/>
              </w:rPr>
            </w:pPr>
            <w:r>
              <w:rPr>
                <w:rStyle w:val="Textoennegrita"/>
                <w:rFonts w:eastAsia="Times New Roman"/>
                <w:color w:val="000000"/>
              </w:rPr>
              <w:t>Validación de datos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4746A5" w14:textId="77777777" w:rsidR="009A54EA" w:rsidRDefault="000736A7">
            <w:pPr>
              <w:keepNext/>
              <w:spacing w:before="150" w:after="150"/>
              <w:rPr>
                <w:rFonts w:eastAsia="Times New Roman"/>
                <w:color w:val="000000"/>
              </w:rPr>
            </w:pPr>
            <w:r>
              <w:rPr>
                <w:rFonts w:eastAsia="Times New Roman"/>
                <w:color w:val="000000"/>
              </w:rPr>
              <w:t>La lectura inválida (isnan) se descarta y se informa por el Monitor Serial, evitando ac</w:t>
            </w:r>
            <w:r>
              <w:rPr>
                <w:rFonts w:eastAsia="Times New Roman"/>
                <w:color w:val="000000"/>
              </w:rPr>
              <w:t>tivar actuadores con datos erróneos.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6E0D52" w14:textId="77777777" w:rsidR="009A54EA" w:rsidRDefault="000736A7">
            <w:pPr>
              <w:keepNext/>
              <w:spacing w:before="150" w:after="150"/>
              <w:rPr>
                <w:rFonts w:eastAsia="Times New Roman"/>
                <w:color w:val="000000"/>
              </w:rPr>
            </w:pPr>
            <w:r>
              <w:rPr>
                <w:rFonts w:eastAsia="Times New Roman"/>
                <w:color w:val="000000"/>
              </w:rPr>
              <w:t>RNF-04: Confiabilidad</w:t>
            </w:r>
          </w:p>
        </w:tc>
      </w:tr>
    </w:tbl>
    <w:p w14:paraId="7F184E10" w14:textId="77777777" w:rsidR="009A54EA" w:rsidRDefault="000736A7">
      <w:pPr>
        <w:spacing w:before="100" w:after="60"/>
      </w:pPr>
      <w:r>
        <w:rPr>
          <w:i/>
          <w:iCs/>
          <w:sz w:val="20"/>
          <w:szCs w:val="20"/>
        </w:rPr>
        <w:t>Nota: Tabla elaborada por el autor.</w:t>
      </w:r>
    </w:p>
    <w:p w14:paraId="6277C3BB" w14:textId="77777777" w:rsidR="009A54EA" w:rsidRDefault="000736A7">
      <w:pPr>
        <w:spacing w:after="160"/>
        <w:ind w:firstLine="709"/>
        <w:jc w:val="both"/>
        <w:rPr>
          <w:color w:val="1A1A1A"/>
        </w:rPr>
      </w:pPr>
      <w:r>
        <w:rPr>
          <w:color w:val="1A1A1A"/>
        </w:rPr>
        <w:t>El prototipo de la Semana 8 funciona en un ciclo de tres pasos, que combina lectura, decisión y actuación:</w:t>
      </w:r>
    </w:p>
    <w:p w14:paraId="279CC9F5" w14:textId="77777777" w:rsidR="009A54EA" w:rsidRDefault="000736A7">
      <w:pPr>
        <w:pStyle w:val="Prrafodelista"/>
        <w:numPr>
          <w:ilvl w:val="3"/>
          <w:numId w:val="9"/>
        </w:numPr>
      </w:pPr>
      <w:r>
        <w:rPr>
          <w:b/>
          <w:bCs/>
        </w:rPr>
        <w:t>Adquisición de datos:</w:t>
      </w:r>
      <w:r>
        <w:t xml:space="preserve"> el ESP32 lee la temperatura y la humedad relativa con el DHT11 cada 2 segundos y descarta el ciclo si la lectura no es válida.</w:t>
      </w:r>
    </w:p>
    <w:p w14:paraId="44FC7A7E" w14:textId="77777777" w:rsidR="009A54EA" w:rsidRDefault="000736A7">
      <w:pPr>
        <w:pStyle w:val="Prrafodelista"/>
        <w:numPr>
          <w:ilvl w:val="3"/>
          <w:numId w:val="9"/>
        </w:numPr>
      </w:pPr>
      <w:r>
        <w:rPr>
          <w:b/>
          <w:bCs/>
        </w:rPr>
        <w:t>Evaluación de la condición:</w:t>
      </w:r>
      <w:r>
        <w:t xml:space="preserve"> la temperatura se compara con el umbral de 28 °C. Con T ≤ 28 °C el sistema está en estado normal: LED verde encendido, LED rojo y buzzer apagados, y el silenciador se reinicia. Con T &gt; 28 °C pasa a estado de alerta: LED rojo enc</w:t>
      </w:r>
      <w:r>
        <w:t>endido, LED verde apagado y, si la alarma no fue silenciada, pulsos de 200 ms en el buzzer.</w:t>
      </w:r>
    </w:p>
    <w:p w14:paraId="24F42059" w14:textId="77777777" w:rsidR="009A54EA" w:rsidRDefault="000736A7">
      <w:pPr>
        <w:pStyle w:val="Prrafodelista"/>
        <w:numPr>
          <w:ilvl w:val="3"/>
          <w:numId w:val="9"/>
        </w:numPr>
      </w:pPr>
      <w:r>
        <w:rPr>
          <w:b/>
          <w:bCs/>
        </w:rPr>
        <w:t>Control manual del silenciador:</w:t>
      </w:r>
      <w:r>
        <w:t xml:space="preserve"> un pulsador conectado al GPIO 32 activa la variable alarmaSilenciada, que apaga el sonido sin alterar la indicación visual mientras </w:t>
      </w:r>
      <w:r>
        <w:t>persista la condición de alerta.</w:t>
      </w:r>
    </w:p>
    <w:p w14:paraId="4489B160" w14:textId="77777777" w:rsidR="009A54EA" w:rsidRDefault="000736A7">
      <w:pPr>
        <w:spacing w:after="160"/>
        <w:ind w:firstLine="709"/>
        <w:jc w:val="both"/>
        <w:rPr>
          <w:color w:val="1A1A1A"/>
        </w:rPr>
      </w:pPr>
      <w:r>
        <w:rPr>
          <w:color w:val="1A1A1A"/>
        </w:rPr>
        <w:t>En una cocina ocupada por un adulto mayor, este diseño busca que la alarma sonora sea útil sin convertirse en una molestia: el pitido puede silenciarse, pero el LED rojo recuerda que la condición de riesgo continúa. La Tabl</w:t>
      </w:r>
      <w:r>
        <w:rPr>
          <w:color w:val="1A1A1A"/>
        </w:rPr>
        <w:t>a 19 presenta la asignación de pines; todos los periféricos se ubicaron en el lado accesible de la placa ESP32 de 38 pines para facilitar el montaje en la protoboard.</w:t>
      </w:r>
    </w:p>
    <w:p w14:paraId="71668ECE" w14:textId="77777777" w:rsidR="009A54EA" w:rsidRDefault="000736A7">
      <w:pPr>
        <w:pStyle w:val="Ttulo2"/>
        <w:keepNext/>
        <w:rPr>
          <w:color w:val="000000" w:themeColor="text1"/>
        </w:rPr>
      </w:pPr>
      <w:r>
        <w:rPr>
          <w:color w:val="000000" w:themeColor="text1"/>
        </w:rPr>
        <w:lastRenderedPageBreak/>
        <w:t>Tabla 19</w:t>
      </w:r>
    </w:p>
    <w:p w14:paraId="06817A5D" w14:textId="77777777" w:rsidR="009A54EA" w:rsidRDefault="000736A7">
      <w:pPr>
        <w:keepNext/>
        <w:spacing w:after="160"/>
        <w:jc w:val="both"/>
        <w:rPr>
          <w:i/>
          <w:iCs/>
        </w:rPr>
      </w:pPr>
      <w:r>
        <w:rPr>
          <w:i/>
          <w:iCs/>
        </w:rPr>
        <w:t>Asignación de pines y periféricos de la Semana 8</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1700"/>
        <w:gridCol w:w="1100"/>
        <w:gridCol w:w="1900"/>
        <w:gridCol w:w="3504"/>
      </w:tblGrid>
      <w:tr w:rsidR="009A54EA" w14:paraId="774F6713"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03FE946"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4F1B5" w14:textId="77777777" w:rsidR="009A54EA" w:rsidRDefault="000736A7">
            <w:pPr>
              <w:spacing w:before="150" w:after="150"/>
              <w:rPr>
                <w:rFonts w:eastAsia="Times New Roman"/>
                <w:b/>
                <w:bCs/>
                <w:color w:val="000000"/>
              </w:rPr>
            </w:pPr>
            <w:r>
              <w:rPr>
                <w:rFonts w:eastAsia="Times New Roman"/>
                <w:b/>
                <w:bCs/>
                <w:color w:val="000000"/>
              </w:rPr>
              <w:t>Tipo de periférico</w:t>
            </w:r>
          </w:p>
        </w:tc>
        <w:tc>
          <w:tcPr>
            <w:tcW w:w="1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01966F9" w14:textId="77777777" w:rsidR="009A54EA" w:rsidRDefault="000736A7">
            <w:pPr>
              <w:spacing w:before="150" w:after="150"/>
              <w:rPr>
                <w:rFonts w:eastAsia="Times New Roman"/>
                <w:b/>
                <w:bCs/>
                <w:color w:val="000000"/>
              </w:rPr>
            </w:pPr>
            <w:r>
              <w:rPr>
                <w:rFonts w:eastAsia="Times New Roman"/>
                <w:b/>
                <w:bCs/>
                <w:color w:val="000000"/>
              </w:rPr>
              <w:t>P</w:t>
            </w:r>
            <w:r>
              <w:rPr>
                <w:rFonts w:eastAsia="Times New Roman"/>
                <w:b/>
                <w:bCs/>
                <w:color w:val="000000"/>
              </w:rPr>
              <w:t>in</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9903D77" w14:textId="77777777" w:rsidR="009A54EA" w:rsidRDefault="000736A7">
            <w:pPr>
              <w:spacing w:before="150" w:after="150"/>
              <w:rPr>
                <w:rFonts w:eastAsia="Times New Roman"/>
                <w:b/>
                <w:bCs/>
                <w:color w:val="000000"/>
              </w:rPr>
            </w:pPr>
            <w:r>
              <w:rPr>
                <w:rFonts w:eastAsia="Times New Roman"/>
                <w:b/>
                <w:bCs/>
                <w:color w:val="000000"/>
              </w:rPr>
              <w:t>Modo de operación</w:t>
            </w:r>
          </w:p>
        </w:tc>
        <w:tc>
          <w:tcPr>
            <w:tcW w:w="35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92E45C" w14:textId="77777777" w:rsidR="009A54EA" w:rsidRDefault="000736A7">
            <w:pPr>
              <w:spacing w:before="150" w:after="150"/>
              <w:rPr>
                <w:rFonts w:eastAsia="Times New Roman"/>
                <w:b/>
                <w:bCs/>
                <w:color w:val="000000"/>
              </w:rPr>
            </w:pPr>
            <w:r>
              <w:rPr>
                <w:rFonts w:eastAsia="Times New Roman"/>
                <w:b/>
                <w:bCs/>
                <w:color w:val="000000"/>
              </w:rPr>
              <w:t>Función en SafeKitchen IoT</w:t>
            </w:r>
          </w:p>
        </w:tc>
      </w:tr>
      <w:tr w:rsidR="009A54EA" w14:paraId="4D977EF2"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3232F2"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D94F3E" w14:textId="77777777" w:rsidR="009A54EA" w:rsidRDefault="000736A7">
            <w:pPr>
              <w:spacing w:before="150" w:after="150"/>
              <w:rPr>
                <w:rFonts w:eastAsia="Times New Roman"/>
                <w:color w:val="000000"/>
              </w:rPr>
            </w:pPr>
            <w:r>
              <w:rPr>
                <w:rFonts w:eastAsia="Times New Roman"/>
                <w:color w:val="000000"/>
              </w:rPr>
              <w:t>Sensor ambiental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C1FBDA" w14:textId="77777777" w:rsidR="009A54EA" w:rsidRDefault="000736A7">
            <w:pPr>
              <w:spacing w:before="150" w:after="150"/>
              <w:rPr>
                <w:rFonts w:eastAsia="Times New Roman"/>
                <w:color w:val="000000"/>
              </w:rPr>
            </w:pPr>
            <w:r>
              <w:rPr>
                <w:rFonts w:eastAsia="Times New Roman"/>
                <w:color w:val="000000"/>
              </w:rPr>
              <w:t>GPIO 27</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E7BDA1" w14:textId="77777777" w:rsidR="009A54EA" w:rsidRDefault="000736A7">
            <w:pPr>
              <w:spacing w:before="150" w:after="150"/>
              <w:rPr>
                <w:rFonts w:eastAsia="Times New Roman"/>
                <w:color w:val="000000"/>
              </w:rPr>
            </w:pPr>
            <w:r>
              <w:rPr>
                <w:rFonts w:eastAsia="Times New Roman"/>
                <w:color w:val="000000"/>
              </w:rPr>
              <w:t>Entrada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0627E64" w14:textId="77777777" w:rsidR="009A54EA" w:rsidRDefault="000736A7">
            <w:pPr>
              <w:spacing w:before="150" w:after="150"/>
              <w:rPr>
                <w:rFonts w:eastAsia="Times New Roman"/>
                <w:color w:val="000000"/>
              </w:rPr>
            </w:pPr>
            <w:r>
              <w:rPr>
                <w:rFonts w:eastAsia="Times New Roman"/>
                <w:color w:val="000000"/>
              </w:rPr>
              <w:t>Lectura de temperatura (°C) y humedad (%) por bus de un solo hilo (RF-02).</w:t>
            </w:r>
          </w:p>
        </w:tc>
      </w:tr>
      <w:tr w:rsidR="009A54EA" w14:paraId="533E87B4"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EDE1BB" w14:textId="77777777" w:rsidR="009A54EA" w:rsidRDefault="000736A7">
            <w:pPr>
              <w:spacing w:before="150" w:after="150"/>
              <w:rPr>
                <w:rFonts w:eastAsia="Times New Roman"/>
                <w:color w:val="000000"/>
              </w:rPr>
            </w:pPr>
            <w:r>
              <w:rPr>
                <w:rStyle w:val="Textoennegrita"/>
                <w:rFonts w:eastAsia="Times New Roman"/>
                <w:color w:val="000000"/>
              </w:rPr>
              <w:t>LED rojo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F99848"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53B15D" w14:textId="77777777" w:rsidR="009A54EA" w:rsidRDefault="000736A7">
            <w:pPr>
              <w:spacing w:before="150" w:after="150"/>
              <w:rPr>
                <w:rFonts w:eastAsia="Times New Roman"/>
                <w:color w:val="000000"/>
              </w:rPr>
            </w:pPr>
            <w:r>
              <w:rPr>
                <w:rFonts w:eastAsia="Times New Roman"/>
                <w:color w:val="000000"/>
              </w:rPr>
              <w:t>GPIO 26</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C800E6"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D72F4D" w14:textId="77777777" w:rsidR="009A54EA" w:rsidRDefault="000736A7">
            <w:pPr>
              <w:spacing w:before="150" w:after="150"/>
              <w:rPr>
                <w:rFonts w:eastAsia="Times New Roman"/>
                <w:color w:val="000000"/>
              </w:rPr>
            </w:pPr>
            <w:r>
              <w:rPr>
                <w:rFonts w:eastAsia="Times New Roman"/>
                <w:color w:val="000000"/>
              </w:rPr>
              <w:t>Indicador visual del estado de alerta (T &gt; 28 °C).</w:t>
            </w:r>
          </w:p>
        </w:tc>
      </w:tr>
      <w:tr w:rsidR="009A54EA" w14:paraId="43DDCA90"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E8F71C" w14:textId="77777777" w:rsidR="009A54EA" w:rsidRDefault="000736A7">
            <w:pPr>
              <w:spacing w:before="150" w:after="150"/>
              <w:rPr>
                <w:rFonts w:eastAsia="Times New Roman"/>
                <w:color w:val="000000"/>
              </w:rPr>
            </w:pPr>
            <w:r>
              <w:rPr>
                <w:rStyle w:val="Textoennegrita"/>
                <w:rFonts w:eastAsia="Times New Roman"/>
                <w:color w:val="000000"/>
              </w:rPr>
              <w:t>LED verde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5CA42C"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12EBE7" w14:textId="77777777" w:rsidR="009A54EA" w:rsidRDefault="000736A7">
            <w:pPr>
              <w:spacing w:before="150" w:after="150"/>
              <w:rPr>
                <w:rFonts w:eastAsia="Times New Roman"/>
                <w:color w:val="000000"/>
              </w:rPr>
            </w:pPr>
            <w:r>
              <w:rPr>
                <w:rFonts w:eastAsia="Times New Roman"/>
                <w:color w:val="000000"/>
              </w:rPr>
              <w:t>GPIO 25</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F0AE13"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52C860" w14:textId="77777777" w:rsidR="009A54EA" w:rsidRDefault="000736A7">
            <w:pPr>
              <w:spacing w:before="150" w:after="150"/>
              <w:rPr>
                <w:rFonts w:eastAsia="Times New Roman"/>
                <w:color w:val="000000"/>
              </w:rPr>
            </w:pPr>
            <w:r>
              <w:rPr>
                <w:rFonts w:eastAsia="Times New Roman"/>
                <w:color w:val="000000"/>
              </w:rPr>
              <w:t>Indicador visual del estado normal (T ≤ 28 °C).</w:t>
            </w:r>
          </w:p>
        </w:tc>
      </w:tr>
      <w:tr w:rsidR="009A54EA" w14:paraId="721C1835"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0DF4A" w14:textId="77777777" w:rsidR="009A54EA" w:rsidRDefault="000736A7">
            <w:pPr>
              <w:spacing w:before="150" w:after="150"/>
              <w:rPr>
                <w:rFonts w:eastAsia="Times New Roman"/>
                <w:color w:val="000000"/>
              </w:rPr>
            </w:pPr>
            <w:r>
              <w:rPr>
                <w:rStyle w:val="Textoennegrita"/>
                <w:rFonts w:eastAsia="Times New Roman"/>
                <w:color w:val="000000"/>
              </w:rPr>
              <w:t>Buzzer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72DFB7" w14:textId="77777777" w:rsidR="009A54EA" w:rsidRDefault="000736A7">
            <w:pPr>
              <w:spacing w:before="150" w:after="150"/>
              <w:rPr>
                <w:rFonts w:eastAsia="Times New Roman"/>
                <w:color w:val="000000"/>
              </w:rPr>
            </w:pPr>
            <w:r>
              <w:rPr>
                <w:rFonts w:eastAsia="Times New Roman"/>
                <w:color w:val="000000"/>
              </w:rPr>
              <w:t>Actuador sonoro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FD5469" w14:textId="77777777" w:rsidR="009A54EA" w:rsidRDefault="000736A7">
            <w:pPr>
              <w:spacing w:before="150" w:after="150"/>
              <w:rPr>
                <w:rFonts w:eastAsia="Times New Roman"/>
                <w:color w:val="000000"/>
              </w:rPr>
            </w:pPr>
            <w:r>
              <w:rPr>
                <w:rFonts w:eastAsia="Times New Roman"/>
                <w:color w:val="000000"/>
              </w:rPr>
              <w:t>GPIO 33</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9C0D52"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7E013" w14:textId="77777777" w:rsidR="009A54EA" w:rsidRDefault="000736A7">
            <w:pPr>
              <w:spacing w:before="150" w:after="150"/>
              <w:rPr>
                <w:rFonts w:eastAsia="Times New Roman"/>
                <w:color w:val="000000"/>
              </w:rPr>
            </w:pPr>
            <w:r>
              <w:rPr>
                <w:rFonts w:eastAsia="Times New Roman"/>
                <w:color w:val="000000"/>
              </w:rPr>
              <w:t>Alarma local sonora ante sobretemperatura (RF-06).</w:t>
            </w:r>
          </w:p>
        </w:tc>
      </w:tr>
      <w:tr w:rsidR="009A54EA" w14:paraId="640CDF71"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9AB41" w14:textId="77777777" w:rsidR="009A54EA" w:rsidRDefault="000736A7">
            <w:pPr>
              <w:spacing w:before="150" w:after="150"/>
              <w:rPr>
                <w:rFonts w:eastAsia="Times New Roman"/>
                <w:color w:val="000000"/>
              </w:rPr>
            </w:pPr>
            <w:r>
              <w:rPr>
                <w:rStyle w:val="Textoennegrita"/>
                <w:rFonts w:eastAsia="Times New Roman"/>
                <w:color w:val="000000"/>
              </w:rPr>
              <w:t>Pulsador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8BBC25" w14:textId="77777777" w:rsidR="009A54EA" w:rsidRDefault="000736A7">
            <w:pPr>
              <w:spacing w:before="150" w:after="150"/>
              <w:rPr>
                <w:rFonts w:eastAsia="Times New Roman"/>
                <w:color w:val="000000"/>
              </w:rPr>
            </w:pPr>
            <w:r>
              <w:rPr>
                <w:rFonts w:eastAsia="Times New Roman"/>
                <w:color w:val="000000"/>
              </w:rPr>
              <w:t>Interfaz de usuario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BDC7FC" w14:textId="77777777" w:rsidR="009A54EA" w:rsidRDefault="000736A7">
            <w:pPr>
              <w:spacing w:before="150" w:after="150"/>
              <w:rPr>
                <w:rFonts w:eastAsia="Times New Roman"/>
                <w:color w:val="000000"/>
              </w:rPr>
            </w:pPr>
            <w:r>
              <w:rPr>
                <w:rFonts w:eastAsia="Times New Roman"/>
                <w:color w:val="000000"/>
              </w:rPr>
              <w:t>GPIO 32</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DE1A4" w14:textId="77777777" w:rsidR="009A54EA" w:rsidRDefault="000736A7">
            <w:pPr>
              <w:spacing w:before="150" w:after="150"/>
              <w:rPr>
                <w:rFonts w:eastAsia="Times New Roman"/>
                <w:color w:val="000000"/>
              </w:rPr>
            </w:pPr>
            <w:r>
              <w:rPr>
                <w:rFonts w:eastAsia="Times New Roman"/>
                <w:color w:val="000000"/>
              </w:rPr>
              <w:t>Entrada digital (INPUT_PULLUP)</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B63B47" w14:textId="77777777" w:rsidR="009A54EA" w:rsidRDefault="000736A7">
            <w:pPr>
              <w:spacing w:before="150" w:after="150"/>
              <w:rPr>
                <w:rFonts w:eastAsia="Times New Roman"/>
                <w:color w:val="000000"/>
              </w:rPr>
            </w:pPr>
            <w:r>
              <w:rPr>
                <w:rFonts w:eastAsia="Times New Roman"/>
                <w:color w:val="000000"/>
              </w:rPr>
              <w:t>Silenciador manual de la alerta sonora.</w:t>
            </w:r>
          </w:p>
        </w:tc>
      </w:tr>
    </w:tbl>
    <w:p w14:paraId="5CE4EB49" w14:textId="77777777" w:rsidR="009A54EA" w:rsidRDefault="000736A7">
      <w:pPr>
        <w:spacing w:before="100" w:after="60"/>
      </w:pPr>
      <w:r>
        <w:rPr>
          <w:i/>
          <w:iCs/>
          <w:sz w:val="20"/>
          <w:szCs w:val="20"/>
        </w:rPr>
        <w:t>Nota: Tabla elaborada por el autor.</w:t>
      </w:r>
    </w:p>
    <w:p w14:paraId="55232550" w14:textId="77777777" w:rsidR="009A54EA" w:rsidRDefault="000736A7">
      <w:pPr>
        <w:spacing w:after="160"/>
        <w:ind w:firstLine="709"/>
        <w:jc w:val="both"/>
        <w:rPr>
          <w:color w:val="1A1A1A"/>
        </w:rPr>
      </w:pPr>
      <w:r>
        <w:rPr>
          <w:color w:val="1A1A1A"/>
        </w:rPr>
        <w:t>El circuito de esta semana se armó en el lado libre de la placa ESP32 de 38 pines, por lo que el DHT11 pasó del</w:t>
      </w:r>
      <w:r>
        <w:rPr>
          <w:color w:val="1A1A1A"/>
        </w:rPr>
        <w:t xml:space="preserve"> GPIO 4 al GPIO 27 con respecto a la Semana 7. La lectura del LDR no hace parte del circuito de esta actividad y se reintegrará al prototipo en una semana posterior.</w:t>
      </w:r>
    </w:p>
    <w:p w14:paraId="405B4714" w14:textId="77777777" w:rsidR="009A54EA" w:rsidRDefault="000736A7">
      <w:pPr>
        <w:spacing w:after="160"/>
        <w:ind w:firstLine="709"/>
        <w:jc w:val="both"/>
        <w:rPr>
          <w:color w:val="1A1A1A"/>
        </w:rPr>
      </w:pPr>
      <w:r>
        <w:rPr>
          <w:color w:val="1A1A1A"/>
        </w:rPr>
        <w:t>Combinando la temperatura, el estado del silenciador y la validez de la lectura, el sistem</w:t>
      </w:r>
      <w:r>
        <w:rPr>
          <w:color w:val="1A1A1A"/>
        </w:rPr>
        <w:t>a presenta los comportamientos de la Tabla 20.</w:t>
      </w:r>
    </w:p>
    <w:p w14:paraId="08C29C04" w14:textId="77777777" w:rsidR="009A54EA" w:rsidRDefault="000736A7">
      <w:pPr>
        <w:pStyle w:val="Ttulo2"/>
        <w:keepNext/>
        <w:rPr>
          <w:color w:val="000000" w:themeColor="text1"/>
        </w:rPr>
      </w:pPr>
      <w:r>
        <w:rPr>
          <w:color w:val="000000" w:themeColor="text1"/>
        </w:rPr>
        <w:t>Tabla 20</w:t>
      </w:r>
    </w:p>
    <w:p w14:paraId="2CE7FF73" w14:textId="77777777" w:rsidR="009A54EA" w:rsidRDefault="000736A7">
      <w:pPr>
        <w:keepNext/>
        <w:spacing w:after="160"/>
        <w:jc w:val="both"/>
        <w:rPr>
          <w:i/>
          <w:iCs/>
        </w:rPr>
      </w:pPr>
      <w:r>
        <w:rPr>
          <w:i/>
          <w:iCs/>
        </w:rPr>
        <w:t>Estados de las salidas según la condición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400"/>
        <w:gridCol w:w="1300"/>
        <w:gridCol w:w="1300"/>
        <w:gridCol w:w="1900"/>
        <w:gridCol w:w="2804"/>
      </w:tblGrid>
      <w:tr w:rsidR="009A54EA" w14:paraId="586F04ED" w14:textId="77777777">
        <w:trPr>
          <w:cantSplit/>
          <w:tblHeader/>
        </w:trPr>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3FA8E1" w14:textId="77777777" w:rsidR="009A54EA" w:rsidRDefault="000736A7">
            <w:pPr>
              <w:spacing w:before="150" w:after="150"/>
              <w:rPr>
                <w:rFonts w:eastAsia="Times New Roman"/>
                <w:b/>
                <w:bCs/>
                <w:color w:val="000000"/>
              </w:rPr>
            </w:pPr>
            <w:r>
              <w:rPr>
                <w:rFonts w:eastAsia="Times New Roman"/>
                <w:b/>
                <w:bCs/>
                <w:color w:val="000000"/>
              </w:rPr>
              <w:t>Condición</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43EB23B" w14:textId="77777777" w:rsidR="009A54EA" w:rsidRDefault="000736A7">
            <w:pPr>
              <w:spacing w:before="150" w:after="150"/>
              <w:rPr>
                <w:rFonts w:eastAsia="Times New Roman"/>
                <w:b/>
                <w:bCs/>
                <w:color w:val="000000"/>
              </w:rPr>
            </w:pPr>
            <w:r>
              <w:rPr>
                <w:rFonts w:eastAsia="Times New Roman"/>
                <w:b/>
                <w:bCs/>
                <w:color w:val="000000"/>
              </w:rPr>
              <w:t>LED verde</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44849E3" w14:textId="77777777" w:rsidR="009A54EA" w:rsidRDefault="000736A7">
            <w:pPr>
              <w:spacing w:before="150" w:after="150"/>
              <w:rPr>
                <w:rFonts w:eastAsia="Times New Roman"/>
                <w:b/>
                <w:bCs/>
                <w:color w:val="000000"/>
              </w:rPr>
            </w:pPr>
            <w:r>
              <w:rPr>
                <w:rFonts w:eastAsia="Times New Roman"/>
                <w:b/>
                <w:bCs/>
                <w:color w:val="000000"/>
              </w:rPr>
              <w:t>LED rojo</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4477C1B" w14:textId="77777777" w:rsidR="009A54EA" w:rsidRDefault="000736A7">
            <w:pPr>
              <w:spacing w:before="150" w:after="150"/>
              <w:rPr>
                <w:rFonts w:eastAsia="Times New Roman"/>
                <w:b/>
                <w:bCs/>
                <w:color w:val="000000"/>
              </w:rPr>
            </w:pPr>
            <w:r>
              <w:rPr>
                <w:rFonts w:eastAsia="Times New Roman"/>
                <w:b/>
                <w:bCs/>
                <w:color w:val="000000"/>
              </w:rPr>
              <w:t>Buzzer</w:t>
            </w:r>
          </w:p>
        </w:tc>
        <w:tc>
          <w:tcPr>
            <w:tcW w:w="2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570EE34" w14:textId="77777777" w:rsidR="009A54EA" w:rsidRDefault="000736A7">
            <w:pPr>
              <w:spacing w:before="150" w:after="150"/>
              <w:rPr>
                <w:rFonts w:eastAsia="Times New Roman"/>
                <w:b/>
                <w:bCs/>
                <w:color w:val="000000"/>
              </w:rPr>
            </w:pPr>
            <w:r>
              <w:rPr>
                <w:rFonts w:eastAsia="Times New Roman"/>
                <w:b/>
                <w:bCs/>
                <w:color w:val="000000"/>
              </w:rPr>
              <w:t>Mensaje en el Monitor Serial</w:t>
            </w:r>
          </w:p>
        </w:tc>
      </w:tr>
      <w:tr w:rsidR="009A54EA" w14:paraId="12F52790"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1CCF3D" w14:textId="77777777" w:rsidR="009A54EA" w:rsidRDefault="000736A7">
            <w:pPr>
              <w:spacing w:before="150" w:after="150"/>
              <w:rPr>
                <w:rFonts w:eastAsia="Times New Roman"/>
                <w:color w:val="000000"/>
              </w:rPr>
            </w:pPr>
            <w:r>
              <w:rPr>
                <w:rStyle w:val="Textoennegrita"/>
                <w:rFonts w:eastAsia="Times New Roman"/>
                <w:color w:val="000000"/>
              </w:rPr>
              <w:t>Normal (T ≤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473A85" w14:textId="77777777" w:rsidR="009A54EA" w:rsidRDefault="000736A7">
            <w:pPr>
              <w:spacing w:before="150" w:after="150"/>
              <w:rPr>
                <w:rFonts w:eastAsia="Times New Roman"/>
                <w:color w:val="000000"/>
              </w:rPr>
            </w:pPr>
            <w:r>
              <w:rPr>
                <w:rFonts w:eastAsia="Times New Roman"/>
                <w:color w:val="000000"/>
              </w:rPr>
              <w:t>Encendido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9CAE3F" w14:textId="77777777" w:rsidR="009A54EA" w:rsidRDefault="000736A7">
            <w:pPr>
              <w:spacing w:before="150" w:after="150"/>
              <w:rPr>
                <w:rFonts w:eastAsia="Times New Roman"/>
                <w:color w:val="000000"/>
              </w:rPr>
            </w:pPr>
            <w:r>
              <w:rPr>
                <w:rFonts w:eastAsia="Times New Roman"/>
                <w:color w:val="000000"/>
              </w:rPr>
              <w:t>Apagado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58DFD"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B4FA5A" w14:textId="77777777" w:rsidR="009A54EA" w:rsidRDefault="000736A7">
            <w:pPr>
              <w:spacing w:before="150" w:after="150"/>
              <w:rPr>
                <w:rFonts w:eastAsia="Times New Roman"/>
                <w:color w:val="000000"/>
              </w:rPr>
            </w:pPr>
            <w:r>
              <w:rPr>
                <w:rFonts w:eastAsia="Times New Roman"/>
                <w:color w:val="000000"/>
              </w:rPr>
              <w:t>ACCIÓN: temperatura ≤ 28 °C, estado normal.</w:t>
            </w:r>
          </w:p>
        </w:tc>
      </w:tr>
      <w:tr w:rsidR="009A54EA" w14:paraId="31D28B9E"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FB831F" w14:textId="77777777" w:rsidR="009A54EA" w:rsidRDefault="000736A7">
            <w:pPr>
              <w:spacing w:before="150" w:after="150"/>
              <w:rPr>
                <w:rFonts w:eastAsia="Times New Roman"/>
                <w:color w:val="000000"/>
              </w:rPr>
            </w:pPr>
            <w:r>
              <w:rPr>
                <w:rStyle w:val="Textoennegrita"/>
                <w:rFonts w:eastAsia="Times New Roman"/>
                <w:color w:val="000000"/>
              </w:rPr>
              <w:lastRenderedPageBreak/>
              <w:t>Alerta sin silenciar (T &gt;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224DE"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ACFBA3"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3E95C0" w14:textId="77777777" w:rsidR="009A54EA" w:rsidRDefault="000736A7">
            <w:pPr>
              <w:spacing w:before="150" w:after="150"/>
              <w:rPr>
                <w:rFonts w:eastAsia="Times New Roman"/>
                <w:color w:val="000000"/>
              </w:rPr>
            </w:pPr>
            <w:r>
              <w:rPr>
                <w:rFonts w:eastAsia="Times New Roman"/>
                <w:color w:val="000000"/>
              </w:rPr>
              <w:t>Pulso de 200 ms en cada ciclo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03B20E" w14:textId="77777777" w:rsidR="009A54EA" w:rsidRDefault="000736A7">
            <w:pPr>
              <w:spacing w:before="150" w:after="150"/>
              <w:rPr>
                <w:rFonts w:eastAsia="Times New Roman"/>
                <w:color w:val="000000"/>
              </w:rPr>
            </w:pPr>
            <w:r>
              <w:rPr>
                <w:rFonts w:eastAsia="Times New Roman"/>
                <w:color w:val="000000"/>
              </w:rPr>
              <w:t>ACCIÓN: temperatura &gt; 28 °C.</w:t>
            </w:r>
          </w:p>
        </w:tc>
      </w:tr>
      <w:tr w:rsidR="009A54EA" w14:paraId="02E5281F"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42FFA4" w14:textId="77777777" w:rsidR="009A54EA" w:rsidRDefault="000736A7">
            <w:pPr>
              <w:spacing w:before="150" w:after="150"/>
              <w:rPr>
                <w:rFonts w:eastAsia="Times New Roman"/>
                <w:color w:val="000000"/>
              </w:rPr>
            </w:pPr>
            <w:r>
              <w:rPr>
                <w:rStyle w:val="Textoennegrita"/>
                <w:rFonts w:eastAsia="Times New Roman"/>
                <w:color w:val="000000"/>
              </w:rPr>
              <w:t>Alerta silenciada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562F37"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5E158A"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6D30B0"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F1BCD0" w14:textId="77777777" w:rsidR="009A54EA" w:rsidRDefault="000736A7">
            <w:pPr>
              <w:spacing w:before="150" w:after="150"/>
              <w:rPr>
                <w:rFonts w:eastAsia="Times New Roman"/>
                <w:color w:val="000000"/>
              </w:rPr>
            </w:pPr>
            <w:r>
              <w:rPr>
                <w:rFonts w:eastAsia="Times New Roman"/>
                <w:color w:val="000000"/>
              </w:rPr>
              <w:t>PULSADOR PRESIONADO: alarma sonora silenciada.</w:t>
            </w:r>
          </w:p>
        </w:tc>
      </w:tr>
      <w:tr w:rsidR="009A54EA" w14:paraId="2FB94473"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40D55A" w14:textId="77777777" w:rsidR="009A54EA" w:rsidRDefault="000736A7">
            <w:pPr>
              <w:spacing w:before="150" w:after="150"/>
              <w:rPr>
                <w:rFonts w:eastAsia="Times New Roman"/>
                <w:color w:val="000000"/>
              </w:rPr>
            </w:pPr>
            <w:r>
              <w:rPr>
                <w:rStyle w:val="Textoennegrita"/>
                <w:rFonts w:eastAsia="Times New Roman"/>
                <w:color w:val="000000"/>
              </w:rPr>
              <w:t>Lectura inválida (NaN)</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4597FE"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E4C1E4"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F20C6"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C8F058" w14:textId="77777777" w:rsidR="009A54EA" w:rsidRDefault="000736A7">
            <w:pPr>
              <w:spacing w:before="150" w:after="150"/>
              <w:rPr>
                <w:rFonts w:eastAsia="Times New Roman"/>
                <w:color w:val="000000"/>
              </w:rPr>
            </w:pPr>
            <w:r>
              <w:rPr>
                <w:rFonts w:eastAsia="Times New Roman"/>
                <w:color w:val="000000"/>
              </w:rPr>
              <w:t>Error al leer el sensor DHT11. Verifique las conexiones.</w:t>
            </w:r>
          </w:p>
        </w:tc>
      </w:tr>
    </w:tbl>
    <w:p w14:paraId="7183B981" w14:textId="77777777" w:rsidR="009A54EA" w:rsidRDefault="000736A7">
      <w:pPr>
        <w:spacing w:before="100" w:after="60"/>
      </w:pPr>
      <w:r>
        <w:rPr>
          <w:i/>
          <w:iCs/>
          <w:sz w:val="20"/>
          <w:szCs w:val="20"/>
        </w:rPr>
        <w:t>Nota: Tabla elaborada por el autor.</w:t>
      </w:r>
    </w:p>
    <w:p w14:paraId="65707FE0" w14:textId="77777777" w:rsidR="009A54EA" w:rsidRDefault="000736A7">
      <w:pPr>
        <w:spacing w:after="160"/>
        <w:ind w:firstLine="709"/>
        <w:jc w:val="both"/>
        <w:rPr>
          <w:color w:val="1A1A1A"/>
        </w:rPr>
      </w:pPr>
      <w:r>
        <w:rPr>
          <w:color w:val="1A1A1A"/>
        </w:rPr>
        <w:t>El Código 4 presenta la asignación de pines y la configuración de las entradas y salidas, y el Código 3 la lógica de control que enciende los LED, el buzzer y atiende el silenciador.</w:t>
      </w:r>
    </w:p>
    <w:p w14:paraId="27E6918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DHTPIN 27      // DHT11</w:t>
      </w:r>
    </w:p>
    <w:p w14:paraId="53691FF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DHTTYPE DHT11</w:t>
      </w:r>
    </w:p>
    <w:p w14:paraId="02FC04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LED_ROJO 26</w:t>
      </w:r>
      <w:r>
        <w:rPr>
          <w:rFonts w:ascii="Courier New" w:hAnsi="Courier New" w:cs="Courier New"/>
          <w:color w:val="1A1A1A"/>
          <w:sz w:val="17"/>
          <w:szCs w:val="17"/>
        </w:rPr>
        <w:t xml:space="preserve">    // Alerta (T &gt; 28 °C)</w:t>
      </w:r>
    </w:p>
    <w:p w14:paraId="193BC3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LED_VERDE 25   // Estado normal (T &lt;= 28 °C)</w:t>
      </w:r>
    </w:p>
    <w:p w14:paraId="24CB8ED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BUZZER 33      // Alerta sonora</w:t>
      </w:r>
    </w:p>
    <w:p w14:paraId="303398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BOTON 32       // Pulsador (silenciador)</w:t>
      </w:r>
    </w:p>
    <w:p w14:paraId="467A1AB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55F85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alarmaSilenciada = false;   // Memoria del estado del silenciador</w:t>
      </w:r>
    </w:p>
    <w:p w14:paraId="4CA34A5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F68D8B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644F5CF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53AD6FA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pinMode(LED_ROJO, OUTPUT);</w:t>
      </w:r>
    </w:p>
    <w:p w14:paraId="3FA22F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pinMode(LED_VERDE, OUTPUT);</w:t>
      </w:r>
    </w:p>
    <w:p w14:paraId="4C10407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pinMode(BUZZER, OUTPUT);</w:t>
      </w:r>
    </w:p>
    <w:p w14:paraId="2685AD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pinMode(BOTON, INPUT_PULLUP);  // Resistencia interna: sin resistor externo</w:t>
      </w:r>
    </w:p>
    <w:p w14:paraId="7169A7DA"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D5945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   // Actuadores apagados al iniciar</w:t>
      </w:r>
    </w:p>
    <w:p w14:paraId="64C2167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04E5B7D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7BC990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7EC544C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0EBFEDF" w14:textId="77777777" w:rsidR="009A54EA" w:rsidRDefault="000736A7">
      <w:pPr>
        <w:pStyle w:val="Ttulo2"/>
        <w:jc w:val="center"/>
        <w:rPr>
          <w:i/>
          <w:iCs/>
          <w:color w:val="000000" w:themeColor="text1"/>
        </w:rPr>
      </w:pPr>
      <w:r>
        <w:rPr>
          <w:i/>
          <w:iCs/>
          <w:color w:val="000000" w:themeColor="text1"/>
        </w:rPr>
        <w:t>Código 4</w:t>
      </w:r>
      <w:r>
        <w:rPr>
          <w:i/>
          <w:iCs/>
          <w:color w:val="000000" w:themeColor="text1"/>
        </w:rPr>
        <w:t>. Semana 8: pines y configuración de entradas y salidas</w:t>
      </w:r>
    </w:p>
    <w:p w14:paraId="289DB1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void loop() {</w:t>
      </w:r>
    </w:p>
    <w:p w14:paraId="44C11B6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delay(2000);</w:t>
      </w:r>
    </w:p>
    <w:p w14:paraId="3F464ED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74B35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Pulsador con INPUT_PULLUP: presionado = LOW</w:t>
      </w:r>
    </w:p>
    <w:p w14:paraId="6B53D7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(digitalRead(BOTON) == LOW) {</w:t>
      </w:r>
    </w:p>
    <w:p w14:paraId="0A7EDD5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true;</w:t>
      </w:r>
    </w:p>
    <w:p w14:paraId="3FFECB2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Serial.println(F("-&gt; PULSADOR PRESIONADO: Alarma sono</w:t>
      </w:r>
      <w:r>
        <w:rPr>
          <w:rFonts w:ascii="Courier New" w:hAnsi="Courier New" w:cs="Courier New"/>
          <w:color w:val="1A1A1A"/>
          <w:sz w:val="17"/>
          <w:szCs w:val="17"/>
        </w:rPr>
        <w:t>ra silenciada."));</w:t>
      </w:r>
    </w:p>
    <w:p w14:paraId="2CC411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8D3B0C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C32B7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 = dht.readHumidity();</w:t>
      </w:r>
    </w:p>
    <w:p w14:paraId="70AE4D7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 = dht.readTemperature();</w:t>
      </w:r>
    </w:p>
    <w:p w14:paraId="69DE1E3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(isnan(h) || isnan(t)) {</w:t>
      </w:r>
    </w:p>
    <w:p w14:paraId="09397A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Serial.println(F("Error al leer el sensor DHT11. Verifique las conexiones."));</w:t>
      </w:r>
    </w:p>
    <w:p w14:paraId="7D13960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w:t>
      </w:r>
    </w:p>
    <w:p w14:paraId="737088C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F3B1CB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9C9992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(t &gt; 28.0) {                  </w:t>
      </w:r>
      <w:r>
        <w:rPr>
          <w:rFonts w:ascii="Courier New" w:hAnsi="Courier New" w:cs="Courier New"/>
          <w:color w:val="1A1A1A"/>
          <w:sz w:val="17"/>
          <w:szCs w:val="17"/>
        </w:rPr>
        <w:t xml:space="preserve">    // ESTADO DE ALERTA</w:t>
      </w:r>
    </w:p>
    <w:p w14:paraId="260482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HIGH);</w:t>
      </w:r>
    </w:p>
    <w:p w14:paraId="160E1C9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366CD0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(!alarmaSilenciada) {           // Sonido solo si no fue silenciado</w:t>
      </w:r>
    </w:p>
    <w:p w14:paraId="077D6AC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HIGH);</w:t>
      </w:r>
    </w:p>
    <w:p w14:paraId="7176647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w:t>
      </w:r>
    </w:p>
    <w:p w14:paraId="65F8A2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E75C26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56AEB52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767FED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BA96D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                             // ESTADO NORMAL</w:t>
      </w:r>
    </w:p>
    <w:p w14:paraId="6DE830E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false;          // Reinicia el silenciador</w:t>
      </w:r>
    </w:p>
    <w:p w14:paraId="7FA9705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w:t>
      </w:r>
    </w:p>
    <w:p w14:paraId="2248038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w:t>
      </w:r>
      <w:r>
        <w:rPr>
          <w:rFonts w:ascii="Courier New" w:hAnsi="Courier New" w:cs="Courier New"/>
          <w:color w:val="1A1A1A"/>
          <w:sz w:val="17"/>
          <w:szCs w:val="17"/>
        </w:rPr>
        <w:t>(LED_VERDE, HIGH);</w:t>
      </w:r>
    </w:p>
    <w:p w14:paraId="3FBC8CB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3F6E27A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FF5460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F8D6CFC" w14:textId="77777777" w:rsidR="009A54EA" w:rsidRDefault="000736A7">
      <w:pPr>
        <w:pStyle w:val="Ttulo2"/>
        <w:jc w:val="center"/>
        <w:rPr>
          <w:i/>
          <w:iCs/>
          <w:color w:val="000000" w:themeColor="text1"/>
        </w:rPr>
      </w:pPr>
      <w:r>
        <w:rPr>
          <w:i/>
          <w:iCs/>
          <w:color w:val="000000" w:themeColor="text1"/>
        </w:rPr>
        <w:t>Código 3. Semana 8: lógica de control con LED, buzzer y silenciador</w:t>
      </w:r>
    </w:p>
    <w:p w14:paraId="6F9B00F2" w14:textId="77777777" w:rsidR="009A54EA" w:rsidRDefault="000736A7">
      <w:pPr>
        <w:spacing w:after="160"/>
        <w:ind w:firstLine="709"/>
        <w:jc w:val="both"/>
        <w:rPr>
          <w:color w:val="1A1A1A"/>
        </w:rPr>
      </w:pPr>
      <w:r>
        <w:rPr>
          <w:color w:val="1A1A1A"/>
        </w:rPr>
        <w:t>La validación de las lecturas es crítica en un sistema de seguridad. En C++ la comparación NaN &gt; 28 es falsa; por lo tanto, sin la verificación con isnan(), un sensor averiado llevaría al programa al caso de temperatura normal y encendería el LED verde, in</w:t>
      </w:r>
      <w:r>
        <w:rPr>
          <w:color w:val="1A1A1A"/>
        </w:rPr>
        <w:t>dicando una falsa normalidad. Además, el DHT11 tiene una exactitud de ±2 °C en temperatura y de ±5 % en humedad, resolución de 1 °C y no admite más de una lectura por segundo (Aosong, s. f.), por lo que el umbral de 28 °C tiene una incertidumbre comparable</w:t>
      </w:r>
      <w:r>
        <w:rPr>
          <w:color w:val="1A1A1A"/>
        </w:rPr>
        <w:t xml:space="preserve"> a la del propio sensor.</w:t>
      </w:r>
    </w:p>
    <w:p w14:paraId="2880386E" w14:textId="77777777" w:rsidR="009A54EA" w:rsidRDefault="000736A7">
      <w:pPr>
        <w:spacing w:after="160"/>
        <w:ind w:firstLine="709"/>
        <w:jc w:val="both"/>
        <w:rPr>
          <w:color w:val="1A1A1A"/>
        </w:rPr>
      </w:pPr>
      <w:r>
        <w:rPr>
          <w:color w:val="1A1A1A"/>
        </w:rPr>
        <w:t>El pulsador se conecta entre el GPIO 32 y tierra y usa la resistencia interna del ESP32 mediante INPUT_PULLUP (de unos 45 kΩ), de modo que el pin lee HIGH en reposo y LOW al presionarse, con lógica invertida y sin necesidad de un r</w:t>
      </w:r>
      <w:r>
        <w:rPr>
          <w:color w:val="1A1A1A"/>
        </w:rPr>
        <w:t>esistor externo. Esto simplifica el circuito y evita lecturas flotantes. Debe tenerse presente que los GPIO 34 a 39 del ESP32 son solo de entrada y no disponen de resistencias internas (Espressif Systems, s. f.), por lo que no sirven para pulsadores con IN</w:t>
      </w:r>
      <w:r>
        <w:rPr>
          <w:color w:val="1A1A1A"/>
        </w:rPr>
        <w:t>PUT_PULLUP; el LDR, que es analógico, usa el GPIO 34 y el pulsador el GPIO 32.</w:t>
      </w:r>
    </w:p>
    <w:p w14:paraId="5A0198D2" w14:textId="77777777" w:rsidR="009A54EA" w:rsidRDefault="000736A7">
      <w:pPr>
        <w:spacing w:after="160"/>
        <w:ind w:firstLine="709"/>
        <w:jc w:val="both"/>
        <w:rPr>
          <w:color w:val="1A1A1A"/>
        </w:rPr>
      </w:pPr>
      <w:r>
        <w:rPr>
          <w:color w:val="1A1A1A"/>
        </w:rPr>
        <w:t>Como mejora para la cocina se propone agregar histéresis a la lógica de control: en lugar de un único umbral, el sistema entraría en alerta al superar 28 °C y solo volvería al e</w:t>
      </w:r>
      <w:r>
        <w:rPr>
          <w:color w:val="1A1A1A"/>
        </w:rPr>
        <w:t>stado normal cuando la temperatura baje de 26 °C, conservando el estado anterior entre ambos valores. Con un sensor de resolución de 1 °C y exactitud de ±2 °C, una banda de 2 °C evita que los LED y el buzzer cambien de estado repetidamente cuando la temper</w:t>
      </w:r>
      <w:r>
        <w:rPr>
          <w:color w:val="1A1A1A"/>
        </w:rPr>
        <w:t>atura oscila alrededor del umbral, algo habitual cerca de una estufa. Asimismo, el código de esta semana usa delay(2000) para el intervalo de lectura, mientras que en la Semana 7 se empleó millis(); a medida que se integren más tareas, el muestreo debe tem</w:t>
      </w:r>
      <w:r>
        <w:rPr>
          <w:color w:val="1A1A1A"/>
        </w:rPr>
        <w:t>porizarse con millis() para no bloquear el programa, como ya se aplica en la Semana 9.</w:t>
      </w:r>
    </w:p>
    <w:p w14:paraId="0A50875C" w14:textId="77777777" w:rsidR="009A54EA" w:rsidRDefault="000736A7">
      <w:pPr>
        <w:spacing w:after="160"/>
        <w:ind w:firstLine="709"/>
        <w:jc w:val="both"/>
        <w:rPr>
          <w:color w:val="1A1A1A"/>
        </w:rPr>
      </w:pPr>
      <w:r>
        <w:rPr>
          <w:color w:val="1A1A1A"/>
        </w:rPr>
        <w:lastRenderedPageBreak/>
        <w:t>A continuación se muestra cómo quedaría la histéresis propuesta; es una mejora aún no implementada en el prototipo (Código 5).</w:t>
      </w:r>
    </w:p>
    <w:p w14:paraId="4E658A7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T_ON  = 28.0;       // Entra e</w:t>
      </w:r>
      <w:r>
        <w:rPr>
          <w:rFonts w:ascii="Courier New" w:hAnsi="Courier New" w:cs="Courier New"/>
          <w:color w:val="1A1A1A"/>
          <w:sz w:val="17"/>
          <w:szCs w:val="17"/>
        </w:rPr>
        <w:t>n alerta por encima de este valor</w:t>
      </w:r>
    </w:p>
    <w:p w14:paraId="287D0F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T_OFF = 26.0;       // Vuelve a normal por debajo de este valor</w:t>
      </w:r>
    </w:p>
    <w:p w14:paraId="60D51EB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alertaActiva = false;      // Memoria del estado anterior</w:t>
      </w:r>
    </w:p>
    <w:p w14:paraId="6B0939F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C02660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actualizarEstado(float t) {</w:t>
      </w:r>
    </w:p>
    <w:p w14:paraId="63108FD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(!alertaActiva &amp;&amp; t &gt; T_ON) alertaActiva = true;</w:t>
      </w:r>
    </w:p>
    <w:p w14:paraId="0D6A92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else if (alertaActiva &amp;&amp; t &lt;= T_OFF) alertaActiva = false;</w:t>
      </w:r>
    </w:p>
    <w:p w14:paraId="4C8FAE8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F28216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alertaActiva ? HIGH : LOW);</w:t>
      </w:r>
    </w:p>
    <w:p w14:paraId="01963F8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alertaActiva ? LOW : HIGH);</w:t>
      </w:r>
    </w:p>
    <w:p w14:paraId="7C0F6F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72D3688" w14:textId="77777777" w:rsidR="009A54EA" w:rsidRDefault="000736A7">
      <w:pPr>
        <w:pStyle w:val="Ttulo2"/>
        <w:jc w:val="center"/>
        <w:rPr>
          <w:i/>
          <w:iCs/>
          <w:color w:val="000000" w:themeColor="text1"/>
        </w:rPr>
      </w:pPr>
      <w:r>
        <w:rPr>
          <w:i/>
          <w:iCs/>
          <w:color w:val="000000" w:themeColor="text1"/>
        </w:rPr>
        <w:t>Código 5. Semana 8 (propuesta)</w:t>
      </w:r>
      <w:r>
        <w:rPr>
          <w:i/>
          <w:iCs/>
          <w:color w:val="000000" w:themeColor="text1"/>
        </w:rPr>
        <w:t>: histéresis en la lógica de control</w:t>
      </w:r>
    </w:p>
    <w:p w14:paraId="1C920442" w14:textId="77777777" w:rsidR="009A54EA" w:rsidRDefault="000736A7">
      <w:pPr>
        <w:spacing w:after="160"/>
        <w:ind w:firstLine="709"/>
        <w:jc w:val="both"/>
        <w:rPr>
          <w:color w:val="1A1A1A"/>
        </w:rPr>
      </w:pPr>
      <w:r>
        <w:rPr>
          <w:color w:val="1A1A1A"/>
        </w:rPr>
        <w:t>La actividad también permitió identificar actuadores adicionales que SafeKitchen IoT podría integrar, resumidos en la Tabla 21; ninguno está implementado todavía. Toda carga de potencia debe manejarse con un relé o un M</w:t>
      </w:r>
      <w:r>
        <w:rPr>
          <w:color w:val="1A1A1A"/>
        </w:rPr>
        <w:t>OSFET y una fuente propia, con diodo de protección en cargas inductivas, y nunca directamente desde un GPIO.</w:t>
      </w:r>
    </w:p>
    <w:p w14:paraId="28BA0D67" w14:textId="77777777" w:rsidR="009A54EA" w:rsidRDefault="000736A7">
      <w:pPr>
        <w:pStyle w:val="Ttulo2"/>
        <w:keepNext/>
        <w:rPr>
          <w:color w:val="000000" w:themeColor="text1"/>
        </w:rPr>
      </w:pPr>
      <w:r>
        <w:rPr>
          <w:color w:val="000000" w:themeColor="text1"/>
        </w:rPr>
        <w:t>Tabla 21</w:t>
      </w:r>
    </w:p>
    <w:p w14:paraId="04A0EF74" w14:textId="77777777" w:rsidR="009A54EA" w:rsidRDefault="000736A7">
      <w:pPr>
        <w:keepNext/>
        <w:spacing w:after="160"/>
        <w:jc w:val="both"/>
        <w:rPr>
          <w:i/>
          <w:iCs/>
        </w:rPr>
      </w:pPr>
      <w:r>
        <w:rPr>
          <w:i/>
          <w:iCs/>
        </w:rPr>
        <w:t>Actuadores adicionales propuestos para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4804"/>
        <w:gridCol w:w="2200"/>
      </w:tblGrid>
      <w:tr w:rsidR="009A54EA" w14:paraId="493C8AF6"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0EF01C" w14:textId="77777777" w:rsidR="009A54EA" w:rsidRDefault="000736A7">
            <w:pPr>
              <w:spacing w:before="150" w:after="150"/>
              <w:rPr>
                <w:rFonts w:eastAsia="Times New Roman"/>
                <w:b/>
                <w:bCs/>
                <w:color w:val="000000"/>
              </w:rPr>
            </w:pPr>
            <w:r>
              <w:rPr>
                <w:rFonts w:eastAsia="Times New Roman"/>
                <w:b/>
                <w:bCs/>
                <w:color w:val="000000"/>
              </w:rPr>
              <w:t>Actuador</w:t>
            </w:r>
          </w:p>
        </w:tc>
        <w:tc>
          <w:tcPr>
            <w:tcW w:w="4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11E3A24" w14:textId="77777777" w:rsidR="009A54EA" w:rsidRDefault="000736A7">
            <w:pPr>
              <w:spacing w:before="150" w:after="150"/>
              <w:rPr>
                <w:rFonts w:eastAsia="Times New Roman"/>
                <w:b/>
                <w:bCs/>
                <w:color w:val="000000"/>
              </w:rPr>
            </w:pPr>
            <w:r>
              <w:rPr>
                <w:rFonts w:eastAsia="Times New Roman"/>
                <w:b/>
                <w:bCs/>
                <w:color w:val="000000"/>
              </w:rPr>
              <w:t>Aplicación propuesta en SafeKitchen IoT</w:t>
            </w:r>
          </w:p>
        </w:tc>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FA933FE" w14:textId="77777777" w:rsidR="009A54EA" w:rsidRDefault="000736A7">
            <w:pPr>
              <w:spacing w:before="150" w:after="150"/>
              <w:rPr>
                <w:rFonts w:eastAsia="Times New Roman"/>
                <w:b/>
                <w:bCs/>
                <w:color w:val="000000"/>
              </w:rPr>
            </w:pPr>
            <w:r>
              <w:rPr>
                <w:rFonts w:eastAsia="Times New Roman"/>
                <w:b/>
                <w:bCs/>
                <w:color w:val="000000"/>
              </w:rPr>
              <w:t>Requerimiento relacionado</w:t>
            </w:r>
          </w:p>
        </w:tc>
      </w:tr>
      <w:tr w:rsidR="009A54EA" w14:paraId="151190AE"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ABEA97" w14:textId="77777777" w:rsidR="009A54EA" w:rsidRDefault="000736A7">
            <w:pPr>
              <w:spacing w:before="150" w:after="150"/>
              <w:rPr>
                <w:rFonts w:eastAsia="Times New Roman"/>
                <w:color w:val="000000"/>
              </w:rPr>
            </w:pPr>
            <w:r>
              <w:rPr>
                <w:rStyle w:val="Textoennegrita"/>
                <w:rFonts w:eastAsia="Times New Roman"/>
                <w:color w:val="000000"/>
              </w:rPr>
              <w:t>Módulo de relé</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5379ED" w14:textId="77777777" w:rsidR="009A54EA" w:rsidRDefault="000736A7">
            <w:pPr>
              <w:spacing w:before="150" w:after="150"/>
              <w:rPr>
                <w:rFonts w:eastAsia="Times New Roman"/>
                <w:color w:val="000000"/>
              </w:rPr>
            </w:pPr>
            <w:r>
              <w:rPr>
                <w:rFonts w:eastAsia="Times New Roman"/>
                <w:color w:val="000000"/>
              </w:rPr>
              <w:t>Accionar un extractor de la cocina o una electroválvula de corte de gas ante una alarma crítica.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792F20" w14:textId="77777777" w:rsidR="009A54EA" w:rsidRDefault="000736A7">
            <w:pPr>
              <w:spacing w:before="150" w:after="150"/>
              <w:rPr>
                <w:rFonts w:eastAsia="Times New Roman"/>
                <w:color w:val="000000"/>
              </w:rPr>
            </w:pPr>
            <w:r>
              <w:rPr>
                <w:rFonts w:eastAsia="Times New Roman"/>
                <w:color w:val="000000"/>
              </w:rPr>
              <w:t>RF-01 y RF-06</w:t>
            </w:r>
          </w:p>
        </w:tc>
      </w:tr>
      <w:tr w:rsidR="009A54EA" w14:paraId="27C50FEA"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E82393" w14:textId="77777777" w:rsidR="009A54EA" w:rsidRDefault="000736A7">
            <w:pPr>
              <w:spacing w:before="150" w:after="150"/>
              <w:rPr>
                <w:rFonts w:eastAsia="Times New Roman"/>
                <w:color w:val="000000"/>
              </w:rPr>
            </w:pPr>
            <w:r>
              <w:rPr>
                <w:rStyle w:val="Textoennegrita"/>
                <w:rFonts w:eastAsia="Times New Roman"/>
                <w:color w:val="000000"/>
              </w:rPr>
              <w:t>Pantalla OLED o LCD I2C</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A9995E" w14:textId="77777777" w:rsidR="009A54EA" w:rsidRDefault="000736A7">
            <w:pPr>
              <w:spacing w:before="150" w:after="150"/>
              <w:rPr>
                <w:rFonts w:eastAsia="Times New Roman"/>
                <w:color w:val="000000"/>
              </w:rPr>
            </w:pPr>
            <w:r>
              <w:rPr>
                <w:rFonts w:eastAsia="Times New Roman"/>
                <w:color w:val="000000"/>
              </w:rPr>
              <w:t>Mostrar temperatura, humedad y estado del sistema junto a la estufa.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6D7241" w14:textId="77777777" w:rsidR="009A54EA" w:rsidRDefault="000736A7">
            <w:pPr>
              <w:spacing w:before="150" w:after="150"/>
              <w:rPr>
                <w:rFonts w:eastAsia="Times New Roman"/>
                <w:color w:val="000000"/>
              </w:rPr>
            </w:pPr>
            <w:r>
              <w:rPr>
                <w:rFonts w:eastAsia="Times New Roman"/>
                <w:color w:val="000000"/>
              </w:rPr>
              <w:t>RNF-03: Usabilidad</w:t>
            </w:r>
          </w:p>
        </w:tc>
      </w:tr>
      <w:tr w:rsidR="009A54EA" w14:paraId="238288B2"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0057DA" w14:textId="77777777" w:rsidR="009A54EA" w:rsidRDefault="000736A7">
            <w:pPr>
              <w:spacing w:before="150" w:after="150"/>
              <w:rPr>
                <w:rFonts w:eastAsia="Times New Roman"/>
                <w:color w:val="000000"/>
              </w:rPr>
            </w:pPr>
            <w:r>
              <w:rPr>
                <w:rStyle w:val="Textoennegrita"/>
                <w:rFonts w:eastAsia="Times New Roman"/>
                <w:color w:val="000000"/>
              </w:rPr>
              <w:t>Tira LED RGB (NeoPixel)</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3729D9" w14:textId="77777777" w:rsidR="009A54EA" w:rsidRDefault="000736A7">
            <w:pPr>
              <w:spacing w:before="150" w:after="150"/>
              <w:rPr>
                <w:rFonts w:eastAsia="Times New Roman"/>
                <w:color w:val="000000"/>
              </w:rPr>
            </w:pPr>
            <w:r>
              <w:rPr>
                <w:rFonts w:eastAsia="Times New Roman"/>
                <w:color w:val="000000"/>
              </w:rPr>
              <w:t>Semáforo de estado visible desde otras zonas de la vivienda.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4D5A00" w14:textId="77777777" w:rsidR="009A54EA" w:rsidRDefault="000736A7">
            <w:pPr>
              <w:spacing w:before="150" w:after="150"/>
              <w:rPr>
                <w:rFonts w:eastAsia="Times New Roman"/>
                <w:color w:val="000000"/>
              </w:rPr>
            </w:pPr>
            <w:r>
              <w:rPr>
                <w:rFonts w:eastAsia="Times New Roman"/>
                <w:color w:val="000000"/>
              </w:rPr>
              <w:t>RF-06</w:t>
            </w:r>
          </w:p>
        </w:tc>
      </w:tr>
      <w:tr w:rsidR="009A54EA" w14:paraId="1C28A4B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C2CE35" w14:textId="77777777" w:rsidR="009A54EA" w:rsidRDefault="000736A7">
            <w:pPr>
              <w:spacing w:before="150" w:after="150"/>
              <w:rPr>
                <w:rFonts w:eastAsia="Times New Roman"/>
                <w:color w:val="000000"/>
              </w:rPr>
            </w:pPr>
            <w:r>
              <w:rPr>
                <w:rStyle w:val="Textoennegrita"/>
                <w:rFonts w:eastAsia="Times New Roman"/>
                <w:color w:val="000000"/>
              </w:rPr>
              <w:t>Notificaciones remotas (push, SMS o correo)</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DB447" w14:textId="77777777" w:rsidR="009A54EA" w:rsidRDefault="000736A7">
            <w:pPr>
              <w:spacing w:before="150" w:after="150"/>
              <w:rPr>
                <w:rFonts w:eastAsia="Times New Roman"/>
                <w:color w:val="000000"/>
              </w:rPr>
            </w:pPr>
            <w:r>
              <w:rPr>
                <w:rFonts w:eastAsia="Times New Roman"/>
                <w:color w:val="000000"/>
              </w:rPr>
              <w:t>Alerta virtual al cuidador cuando se active la alarma local.</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A9C648" w14:textId="77777777" w:rsidR="009A54EA" w:rsidRDefault="000736A7">
            <w:pPr>
              <w:spacing w:before="150" w:after="150"/>
              <w:rPr>
                <w:rFonts w:eastAsia="Times New Roman"/>
                <w:color w:val="000000"/>
              </w:rPr>
            </w:pPr>
            <w:r>
              <w:rPr>
                <w:rFonts w:eastAsia="Times New Roman"/>
                <w:color w:val="000000"/>
              </w:rPr>
              <w:t>RF-05</w:t>
            </w:r>
          </w:p>
        </w:tc>
      </w:tr>
    </w:tbl>
    <w:p w14:paraId="5E4454FA" w14:textId="77777777" w:rsidR="009A54EA" w:rsidRDefault="000736A7">
      <w:pPr>
        <w:spacing w:before="100" w:after="60"/>
      </w:pPr>
      <w:r>
        <w:rPr>
          <w:i/>
          <w:iCs/>
          <w:sz w:val="20"/>
          <w:szCs w:val="20"/>
        </w:rPr>
        <w:t>Nota: Tabla elaborada por el autor.</w:t>
      </w:r>
    </w:p>
    <w:p w14:paraId="7E7CD9C0" w14:textId="77777777" w:rsidR="009A54EA" w:rsidRDefault="000736A7">
      <w:pPr>
        <w:spacing w:after="160"/>
        <w:ind w:firstLine="709"/>
        <w:jc w:val="both"/>
        <w:rPr>
          <w:color w:val="1A1A1A"/>
        </w:rPr>
      </w:pPr>
      <w:r>
        <w:rPr>
          <w:color w:val="1A1A1A"/>
        </w:rPr>
        <w:t>Con la Semana 8, SafeKitchen IoT cuenta con el núcleo local del sistema: percepción, decisión y actuación. E</w:t>
      </w:r>
      <w:r>
        <w:rPr>
          <w:color w:val="1A1A1A"/>
        </w:rPr>
        <w:t>l paso siguiente es la conectividad, es decir, conectar el ESP32 a la red local mediante WiFi para que, en las semanas siguientes, los datos y las alertas puedan llegar a la plataforma en la nube y al cuidador.</w:t>
      </w:r>
    </w:p>
    <w:p w14:paraId="16BAA046" w14:textId="77777777" w:rsidR="009A54EA" w:rsidRDefault="000736A7">
      <w:pPr>
        <w:pStyle w:val="Ttulo1"/>
        <w:keepNext/>
        <w:numPr>
          <w:ilvl w:val="1"/>
          <w:numId w:val="15"/>
        </w:numPr>
        <w:tabs>
          <w:tab w:val="left" w:pos="428"/>
        </w:tabs>
        <w:rPr>
          <w:color w:val="000000" w:themeColor="text1"/>
          <w:sz w:val="24"/>
          <w:szCs w:val="24"/>
        </w:rPr>
      </w:pPr>
      <w:bookmarkStart w:id="19" w:name="_Toc238763703"/>
      <w:r>
        <w:rPr>
          <w:color w:val="000000" w:themeColor="text1"/>
          <w:sz w:val="24"/>
          <w:szCs w:val="24"/>
        </w:rPr>
        <w:lastRenderedPageBreak/>
        <w:t>Semana 9: conexión WiFi del ESP32</w:t>
      </w:r>
      <w:bookmarkEnd w:id="19"/>
    </w:p>
    <w:p w14:paraId="10A36B49" w14:textId="77777777" w:rsidR="009A54EA" w:rsidRDefault="000736A7">
      <w:pPr>
        <w:spacing w:after="160"/>
        <w:ind w:firstLine="709"/>
        <w:jc w:val="both"/>
        <w:rPr>
          <w:color w:val="1A1A1A"/>
        </w:rPr>
      </w:pPr>
      <w:r>
        <w:rPr>
          <w:color w:val="1A1A1A"/>
        </w:rPr>
        <w:t>En la Seman</w:t>
      </w:r>
      <w:r>
        <w:rPr>
          <w:color w:val="1A1A1A"/>
        </w:rPr>
        <w:t xml:space="preserve">a 9 el prototipo dejó de estar aislado: el ESP32 se conecta a la red local mediante WiFi, obtiene su dirección IP, registra los datos de la conexión por el Monitor Serial y se recupera de forma automática cuando la red se cae, sin detener el control local </w:t>
      </w:r>
      <w:r>
        <w:rPr>
          <w:color w:val="1A1A1A"/>
        </w:rPr>
        <w:t>de temperatura. Esto desarrolla la capa 2 de Red / Transporte de la arquitectura (Tabla 12) y deja el sistema preparado para enviar datos a la plataforma en la nube y notificar al cuidador (RF-05) en las semanas siguientes. El envío de datos mediante proto</w:t>
      </w:r>
      <w:r>
        <w:rPr>
          <w:color w:val="1A1A1A"/>
        </w:rPr>
        <w:t>colos como MQTT o HTTP todavía no está implementado. La Tabla 22 relaciona los conceptos de la semana con el proyecto.</w:t>
      </w:r>
    </w:p>
    <w:p w14:paraId="6857786E" w14:textId="77777777" w:rsidR="009A54EA" w:rsidRDefault="000736A7">
      <w:pPr>
        <w:pStyle w:val="Ttulo2"/>
        <w:keepNext/>
        <w:rPr>
          <w:color w:val="000000" w:themeColor="text1"/>
        </w:rPr>
      </w:pPr>
      <w:r>
        <w:rPr>
          <w:color w:val="000000" w:themeColor="text1"/>
        </w:rPr>
        <w:t>Tabla 22</w:t>
      </w:r>
    </w:p>
    <w:p w14:paraId="7EB3F48A" w14:textId="77777777" w:rsidR="009A54EA" w:rsidRDefault="000736A7">
      <w:pPr>
        <w:keepNext/>
        <w:spacing w:after="160"/>
        <w:jc w:val="both"/>
        <w:rPr>
          <w:i/>
          <w:iCs/>
        </w:rPr>
      </w:pPr>
      <w:r>
        <w:rPr>
          <w:i/>
          <w:iCs/>
        </w:rPr>
        <w:t>Evidencia de la Semana 9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2292A546"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8B95781"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95ED5FD"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6443ADB" w14:textId="77777777" w:rsidR="009A54EA" w:rsidRDefault="000736A7">
            <w:pPr>
              <w:spacing w:before="150" w:after="150"/>
              <w:rPr>
                <w:rFonts w:eastAsia="Times New Roman"/>
                <w:b/>
                <w:bCs/>
                <w:color w:val="000000"/>
              </w:rPr>
            </w:pPr>
            <w:r>
              <w:rPr>
                <w:rFonts w:eastAsia="Times New Roman"/>
                <w:b/>
                <w:bCs/>
                <w:color w:val="000000"/>
              </w:rPr>
              <w:t>Elemento del documento</w:t>
            </w:r>
            <w:r>
              <w:rPr>
                <w:rFonts w:eastAsia="Times New Roman"/>
                <w:b/>
                <w:bCs/>
                <w:color w:val="000000"/>
              </w:rPr>
              <w:t xml:space="preserve"> técnico</w:t>
            </w:r>
          </w:p>
        </w:tc>
      </w:tr>
      <w:tr w:rsidR="009A54EA" w14:paraId="7DC8F406"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DB2D5E" w14:textId="77777777" w:rsidR="009A54EA" w:rsidRDefault="000736A7">
            <w:pPr>
              <w:spacing w:before="150" w:after="150"/>
              <w:rPr>
                <w:rFonts w:eastAsia="Times New Roman"/>
                <w:color w:val="000000"/>
              </w:rPr>
            </w:pPr>
            <w:r>
              <w:rPr>
                <w:rStyle w:val="Textoennegrita"/>
                <w:rFonts w:eastAsia="Times New Roman"/>
                <w:color w:val="000000"/>
              </w:rPr>
              <w:t>Conectividad inalámbrica WiFi en modo estación</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685F2A" w14:textId="77777777" w:rsidR="009A54EA" w:rsidRDefault="000736A7">
            <w:pPr>
              <w:spacing w:before="150" w:after="150"/>
              <w:rPr>
                <w:rFonts w:eastAsia="Times New Roman"/>
                <w:color w:val="000000"/>
              </w:rPr>
            </w:pPr>
            <w:r>
              <w:rPr>
                <w:rFonts w:eastAsia="Times New Roman"/>
                <w:color w:val="000000"/>
              </w:rPr>
              <w:t>WiFi.mode(WIFI_STA) y WiFi.begin() con la librería WiFi.h para conectar el ESP32 a una red de 2,4 GHz, sin pines ni componentes adicionales.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17BD60" w14:textId="77777777" w:rsidR="009A54EA" w:rsidRDefault="000736A7">
            <w:pPr>
              <w:spacing w:before="150" w:after="150"/>
              <w:rPr>
                <w:rFonts w:eastAsia="Times New Roman"/>
                <w:color w:val="000000"/>
              </w:rPr>
            </w:pPr>
            <w:r>
              <w:rPr>
                <w:rFonts w:eastAsia="Times New Roman"/>
                <w:color w:val="000000"/>
              </w:rPr>
              <w:t>Capa 2: Red / Transporte</w:t>
            </w:r>
          </w:p>
        </w:tc>
      </w:tr>
      <w:tr w:rsidR="009A54EA" w14:paraId="406B937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467674" w14:textId="77777777" w:rsidR="009A54EA" w:rsidRDefault="000736A7">
            <w:pPr>
              <w:spacing w:before="150" w:after="150"/>
              <w:rPr>
                <w:rFonts w:eastAsia="Times New Roman"/>
                <w:color w:val="000000"/>
              </w:rPr>
            </w:pPr>
            <w:r>
              <w:rPr>
                <w:rStyle w:val="Textoennegrita"/>
                <w:rFonts w:eastAsia="Times New Roman"/>
                <w:color w:val="000000"/>
              </w:rPr>
              <w:t>Dirección IP, MAC y RSSI</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3B05C0" w14:textId="77777777" w:rsidR="009A54EA" w:rsidRDefault="000736A7">
            <w:pPr>
              <w:spacing w:before="150" w:after="150"/>
              <w:rPr>
                <w:rFonts w:eastAsia="Times New Roman"/>
                <w:color w:val="000000"/>
              </w:rPr>
            </w:pPr>
            <w:r>
              <w:rPr>
                <w:rFonts w:eastAsia="Times New Roman"/>
                <w:color w:val="000000"/>
              </w:rPr>
              <w:t xml:space="preserve">El ESP32 obtiene su IP por DHCP y registra en el Monitor Serial </w:t>
            </w:r>
            <w:r>
              <w:rPr>
                <w:rFonts w:eastAsia="Times New Roman"/>
                <w:color w:val="000000"/>
              </w:rPr>
              <w:t>el SSID, la IP, la máscara, la puerta de enlace, el DNS, la MAC y el RSSI, que se vuelve a mostrar cada 10 segundos.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5866C7" w14:textId="77777777" w:rsidR="009A54EA" w:rsidRDefault="000736A7">
            <w:pPr>
              <w:spacing w:before="150" w:after="150"/>
              <w:rPr>
                <w:rFonts w:eastAsia="Times New Roman"/>
                <w:color w:val="000000"/>
              </w:rPr>
            </w:pPr>
            <w:r>
              <w:rPr>
                <w:rFonts w:eastAsia="Times New Roman"/>
                <w:color w:val="000000"/>
              </w:rPr>
              <w:t>Capa 2: Red / Transporte</w:t>
            </w:r>
          </w:p>
        </w:tc>
      </w:tr>
      <w:tr w:rsidR="009A54EA" w14:paraId="393BB7E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053EC1" w14:textId="77777777" w:rsidR="009A54EA" w:rsidRDefault="000736A7">
            <w:pPr>
              <w:spacing w:before="150" w:after="150"/>
              <w:rPr>
                <w:rFonts w:eastAsia="Times New Roman"/>
                <w:color w:val="000000"/>
              </w:rPr>
            </w:pPr>
            <w:r>
              <w:rPr>
                <w:rStyle w:val="Textoennegrita"/>
                <w:rFonts w:eastAsia="Times New Roman"/>
                <w:color w:val="000000"/>
              </w:rPr>
              <w:t>Estados de conexión, reconexión automática y watchdog</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455BFD" w14:textId="77777777" w:rsidR="009A54EA" w:rsidRDefault="000736A7">
            <w:pPr>
              <w:spacing w:before="150" w:after="150"/>
              <w:rPr>
                <w:rFonts w:eastAsia="Times New Roman"/>
                <w:color w:val="000000"/>
              </w:rPr>
            </w:pPr>
            <w:r>
              <w:rPr>
                <w:rFonts w:eastAsia="Times New Roman"/>
                <w:color w:val="000000"/>
              </w:rPr>
              <w:t xml:space="preserve">WiFi.status() se traduce a mensajes legibles (red no disponible, clave incorrecta, conexión perdida). Ante una caída se aplica reconexión automática, WiFi.reconnect() cada 10 s, reinicio del radio tras 5 intentos, reinicio del ESP32 tras 5 minutos sin red </w:t>
            </w:r>
            <w:r>
              <w:rPr>
                <w:rFonts w:eastAsia="Times New Roman"/>
                <w:color w:val="000000"/>
              </w:rPr>
              <w:t>y watchdog de 30 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E6C5B7" w14:textId="77777777" w:rsidR="009A54EA" w:rsidRDefault="000736A7">
            <w:pPr>
              <w:spacing w:before="150" w:after="150"/>
              <w:rPr>
                <w:rFonts w:eastAsia="Times New Roman"/>
                <w:color w:val="000000"/>
              </w:rPr>
            </w:pPr>
            <w:r>
              <w:rPr>
                <w:rFonts w:eastAsia="Times New Roman"/>
                <w:color w:val="000000"/>
              </w:rPr>
              <w:t>RNF-01: Disponibilidad del sistema</w:t>
            </w:r>
          </w:p>
        </w:tc>
      </w:tr>
      <w:tr w:rsidR="009A54EA" w14:paraId="57D0970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0BCCA6" w14:textId="77777777" w:rsidR="009A54EA" w:rsidRDefault="000736A7">
            <w:pPr>
              <w:spacing w:before="150" w:after="150"/>
              <w:rPr>
                <w:rFonts w:eastAsia="Times New Roman"/>
                <w:color w:val="000000"/>
              </w:rPr>
            </w:pPr>
            <w:r>
              <w:rPr>
                <w:rStyle w:val="Textoennegrita"/>
                <w:rFonts w:eastAsia="Times New Roman"/>
                <w:color w:val="000000"/>
              </w:rPr>
              <w:t>Operación local sin red</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B6D612" w14:textId="77777777" w:rsidR="009A54EA" w:rsidRDefault="000736A7">
            <w:pPr>
              <w:spacing w:before="150" w:after="150"/>
              <w:rPr>
                <w:rFonts w:eastAsia="Times New Roman"/>
                <w:color w:val="000000"/>
              </w:rPr>
            </w:pPr>
            <w:r>
              <w:rPr>
                <w:rFonts w:eastAsia="Times New Roman"/>
                <w:color w:val="000000"/>
              </w:rPr>
              <w:t>El control de temperatura de la Semana 8 (LED, buzzer y pulsador) no depende del WiFi y sigue activo cuando la red se cae.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3F3B3F" w14:textId="77777777" w:rsidR="009A54EA" w:rsidRDefault="000736A7">
            <w:pPr>
              <w:spacing w:before="150" w:after="150"/>
              <w:rPr>
                <w:rFonts w:eastAsia="Times New Roman"/>
                <w:color w:val="000000"/>
              </w:rPr>
            </w:pPr>
            <w:r>
              <w:rPr>
                <w:rFonts w:eastAsia="Times New Roman"/>
                <w:color w:val="000000"/>
              </w:rPr>
              <w:t>RF-06 y RNF-01</w:t>
            </w:r>
          </w:p>
        </w:tc>
      </w:tr>
      <w:tr w:rsidR="009A54EA" w14:paraId="53D6017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3F021E" w14:textId="77777777" w:rsidR="009A54EA" w:rsidRDefault="000736A7">
            <w:pPr>
              <w:keepNext/>
              <w:spacing w:before="150" w:after="150"/>
              <w:rPr>
                <w:rFonts w:eastAsia="Times New Roman"/>
                <w:color w:val="000000"/>
              </w:rPr>
            </w:pPr>
            <w:r>
              <w:rPr>
                <w:rStyle w:val="Textoennegrita"/>
                <w:rFonts w:eastAsia="Times New Roman"/>
                <w:color w:val="000000"/>
              </w:rPr>
              <w:t>Restricción del ADC2 con WiFi activo</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412E8A" w14:textId="77777777" w:rsidR="009A54EA" w:rsidRDefault="000736A7">
            <w:pPr>
              <w:keepNext/>
              <w:spacing w:before="150" w:after="150"/>
              <w:rPr>
                <w:rFonts w:eastAsia="Times New Roman"/>
                <w:color w:val="000000"/>
              </w:rPr>
            </w:pPr>
            <w:r>
              <w:rPr>
                <w:rFonts w:eastAsia="Times New Roman"/>
                <w:color w:val="000000"/>
              </w:rPr>
              <w:t>Con el WiFi encendido no puede usarse analogRead() en los pines del ADC2, por lo</w:t>
            </w:r>
            <w:r>
              <w:rPr>
                <w:rFonts w:eastAsia="Times New Roman"/>
                <w:color w:val="000000"/>
              </w:rPr>
              <w:t xml:space="preserve"> que el LDR debe conectarse a un pin del ADC1 (por ejemplo, el GPIO 34).</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A31E80" w14:textId="77777777" w:rsidR="009A54EA" w:rsidRDefault="000736A7">
            <w:pPr>
              <w:keepNext/>
              <w:spacing w:before="150" w:after="150"/>
              <w:rPr>
                <w:rFonts w:eastAsia="Times New Roman"/>
                <w:color w:val="000000"/>
              </w:rPr>
            </w:pPr>
            <w:r>
              <w:rPr>
                <w:rFonts w:eastAsia="Times New Roman"/>
                <w:color w:val="000000"/>
              </w:rPr>
              <w:t>RF-03: Detección de luces encendidas</w:t>
            </w:r>
          </w:p>
        </w:tc>
      </w:tr>
    </w:tbl>
    <w:p w14:paraId="54025073" w14:textId="77777777" w:rsidR="009A54EA" w:rsidRDefault="000736A7">
      <w:pPr>
        <w:spacing w:before="100" w:after="60"/>
      </w:pPr>
      <w:r>
        <w:rPr>
          <w:i/>
          <w:iCs/>
          <w:sz w:val="20"/>
          <w:szCs w:val="20"/>
        </w:rPr>
        <w:t>Nota: Tabla elaborada por el autor.</w:t>
      </w:r>
    </w:p>
    <w:p w14:paraId="77D5240A" w14:textId="77777777" w:rsidR="009A54EA" w:rsidRDefault="000736A7">
      <w:pPr>
        <w:spacing w:after="160"/>
        <w:ind w:firstLine="709"/>
        <w:jc w:val="both"/>
        <w:rPr>
          <w:color w:val="1A1A1A"/>
        </w:rPr>
      </w:pPr>
      <w:r>
        <w:rPr>
          <w:color w:val="1A1A1A"/>
        </w:rPr>
        <w:lastRenderedPageBreak/>
        <w:t>El funcionamiento del prototipo con conectividad WiFi se resume en cinco etapas, que se muestran en la Figura</w:t>
      </w:r>
      <w:r>
        <w:rPr>
          <w:color w:val="1A1A1A"/>
        </w:rPr>
        <w:t xml:space="preserve"> 8:</w:t>
      </w:r>
    </w:p>
    <w:p w14:paraId="46D492C9" w14:textId="77777777" w:rsidR="009A54EA" w:rsidRDefault="000736A7">
      <w:pPr>
        <w:pStyle w:val="Prrafodelista"/>
        <w:numPr>
          <w:ilvl w:val="3"/>
          <w:numId w:val="9"/>
        </w:numPr>
      </w:pPr>
      <w:r>
        <w:rPr>
          <w:b/>
          <w:bCs/>
        </w:rPr>
        <w:t>Inicialización:</w:t>
      </w:r>
      <w:r>
        <w:t xml:space="preserve"> se configuran los pines, el puerto serial a 115200 baudios, el DHT11 y el watchdog de 30 segundos.</w:t>
      </w:r>
    </w:p>
    <w:p w14:paraId="64100C4C" w14:textId="77777777" w:rsidR="009A54EA" w:rsidRDefault="000736A7">
      <w:pPr>
        <w:pStyle w:val="Prrafodelista"/>
        <w:numPr>
          <w:ilvl w:val="3"/>
          <w:numId w:val="9"/>
        </w:numPr>
      </w:pPr>
      <w:r>
        <w:rPr>
          <w:b/>
          <w:bCs/>
        </w:rPr>
        <w:t>Conexión WiFi:</w:t>
      </w:r>
      <w:r>
        <w:t xml:space="preserve"> se activa el modo estación (WIFI_STA) y se llama a WiFi.begin() con el SSID y la clave de una red de 2,4 GHz; el programa </w:t>
      </w:r>
      <w:r>
        <w:t>espera hasta 15 segundos y, si no hay conexión, informa el estado y continúa.</w:t>
      </w:r>
    </w:p>
    <w:p w14:paraId="56B4B34C" w14:textId="77777777" w:rsidR="009A54EA" w:rsidRDefault="000736A7">
      <w:pPr>
        <w:pStyle w:val="Prrafodelista"/>
        <w:numPr>
          <w:ilvl w:val="3"/>
          <w:numId w:val="9"/>
        </w:numPr>
      </w:pPr>
      <w:r>
        <w:rPr>
          <w:b/>
          <w:bCs/>
        </w:rPr>
        <w:t>Registro de datos de conexión:</w:t>
      </w:r>
      <w:r>
        <w:t xml:space="preserve"> al conectar se imprimen por el Monitor Serial el SSID, la IP, la máscara, la puerta de enlace, el DNS, la MAC, el RSSI, el canal y el tiempo de con</w:t>
      </w:r>
      <w:r>
        <w:t>exión.</w:t>
      </w:r>
    </w:p>
    <w:p w14:paraId="6D4F55D4" w14:textId="77777777" w:rsidR="009A54EA" w:rsidRDefault="000736A7">
      <w:pPr>
        <w:pStyle w:val="Prrafodelista"/>
        <w:numPr>
          <w:ilvl w:val="3"/>
          <w:numId w:val="9"/>
        </w:numPr>
      </w:pPr>
      <w:r>
        <w:rPr>
          <w:b/>
          <w:bCs/>
        </w:rPr>
        <w:t>Operación normal:</w:t>
      </w:r>
      <w:r>
        <w:t xml:space="preserve"> en cada ciclo se supervisa el enlace y se ejecuta el control de temperatura de la Semana 8; con red se muestra el RSSI cada 10 segundos y sin red se intenta WiFi.reconnect() con la misma frecuencia.</w:t>
      </w:r>
    </w:p>
    <w:p w14:paraId="179CA373" w14:textId="77777777" w:rsidR="009A54EA" w:rsidRDefault="000736A7">
      <w:pPr>
        <w:pStyle w:val="Prrafodelista"/>
        <w:numPr>
          <w:ilvl w:val="3"/>
          <w:numId w:val="9"/>
        </w:numPr>
      </w:pPr>
      <w:r>
        <w:rPr>
          <w:b/>
          <w:bCs/>
        </w:rPr>
        <w:t>Recuperación:</w:t>
      </w:r>
      <w:r>
        <w:t xml:space="preserve"> tras 5 intentos fallidos se reinicia la interfaz WiFi; si pasan 5 minutos sin red se reinicia el ESP32 y, si el programa se bloquea, el watchdog lo reinicia a los 30 segundos.</w:t>
      </w:r>
    </w:p>
    <w:p w14:paraId="6F3728F3" w14:textId="77777777" w:rsidR="009A54EA" w:rsidRDefault="000736A7">
      <w:pPr>
        <w:keepNext/>
        <w:spacing w:before="120" w:after="120"/>
        <w:jc w:val="center"/>
      </w:pPr>
      <w:r>
        <w:rPr>
          <w:noProof/>
        </w:rPr>
        <w:drawing>
          <wp:inline distT="0" distB="0" distL="0" distR="0">
            <wp:extent cx="3383280" cy="4425696"/>
            <wp:effectExtent l="0" t="0" r="0" b="0"/>
            <wp:docPr id="103" name="Imagen 103" descr="Diagrama de flujo de conexión y reconexión WiFi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5"/>
                    <a:stretch>
                      <a:fillRect/>
                    </a:stretch>
                  </pic:blipFill>
                  <pic:spPr>
                    <a:xfrm>
                      <a:off x="0" y="0"/>
                      <a:ext cx="3383280" cy="4425696"/>
                    </a:xfrm>
                    <a:prstGeom prst="rect">
                      <a:avLst/>
                    </a:prstGeom>
                  </pic:spPr>
                </pic:pic>
              </a:graphicData>
            </a:graphic>
          </wp:inline>
        </w:drawing>
      </w:r>
    </w:p>
    <w:p w14:paraId="322AD8A1" w14:textId="77777777" w:rsidR="009A54EA" w:rsidRDefault="000736A7">
      <w:pPr>
        <w:pStyle w:val="Ttulo2"/>
        <w:jc w:val="center"/>
        <w:rPr>
          <w:i/>
          <w:iCs/>
          <w:color w:val="000000" w:themeColor="text1"/>
        </w:rPr>
      </w:pPr>
      <w:r>
        <w:rPr>
          <w:i/>
          <w:iCs/>
          <w:color w:val="000000" w:themeColor="text1"/>
        </w:rPr>
        <w:t>Figura 8. Diagrama de flujo de conexión y reconexión WiFi del sistema</w:t>
      </w:r>
    </w:p>
    <w:p w14:paraId="30C57720" w14:textId="77777777" w:rsidR="009A54EA" w:rsidRDefault="000736A7">
      <w:pPr>
        <w:spacing w:after="160"/>
        <w:ind w:firstLine="709"/>
        <w:jc w:val="both"/>
        <w:rPr>
          <w:color w:val="1A1A1A"/>
        </w:rPr>
      </w:pPr>
      <w:r>
        <w:rPr>
          <w:color w:val="1A1A1A"/>
        </w:rPr>
        <w:t>El circ</w:t>
      </w:r>
      <w:r>
        <w:rPr>
          <w:color w:val="1A1A1A"/>
        </w:rPr>
        <w:t>uito de la Semana 8 se mantiene sin cambios, porque el WiFi usa el radio interno del ESP32 y no requiere pines ni componentes adicionales. Con el WiFi encendido, el ADC2 (GPIO 0, 2, 4, 12 a 15 y 25 a 27) no puede leerse con analogRead(); los pines del circ</w:t>
      </w:r>
      <w:r>
        <w:rPr>
          <w:color w:val="1A1A1A"/>
        </w:rPr>
        <w:t>uito actual son digitales, por lo que no hay conflicto, y el LDR, cuando se reintegre, debe permanecer en un pin del ADC1, como el GPIO 34 definido desde la Semana 7.</w:t>
      </w:r>
    </w:p>
    <w:p w14:paraId="2277C9EA" w14:textId="77777777" w:rsidR="009A54EA" w:rsidRDefault="000736A7">
      <w:pPr>
        <w:spacing w:after="160"/>
        <w:ind w:firstLine="709"/>
        <w:jc w:val="both"/>
        <w:rPr>
          <w:color w:val="1A1A1A"/>
        </w:rPr>
      </w:pPr>
      <w:r>
        <w:rPr>
          <w:color w:val="1A1A1A"/>
        </w:rPr>
        <w:lastRenderedPageBreak/>
        <w:t>El radio WiFi del ESP32 cumple el estándar IEEE 802.11 b/g/n y opera únicamente en la ban</w:t>
      </w:r>
      <w:r>
        <w:rPr>
          <w:color w:val="1A1A1A"/>
        </w:rPr>
        <w:t>da de 2,4 GHz (Espressif Systems, 2024), por lo que no puede asociarse a redes que emiten solo en 5 GHz, aunque el router sea de doble banda. En una vivienda, SafeKitchen IoT debe conectarse a un SSID de 2,4 GHz; la función WiFi.scanNetworks() permite veri</w:t>
      </w:r>
      <w:r>
        <w:rPr>
          <w:color w:val="1A1A1A"/>
        </w:rPr>
        <w:t>ficar, antes de conectar, que la red aparece en esa banda y con qué intensidad.</w:t>
      </w:r>
    </w:p>
    <w:p w14:paraId="6889CDD4" w14:textId="77777777" w:rsidR="009A54EA" w:rsidRDefault="000736A7">
      <w:pPr>
        <w:spacing w:after="160"/>
        <w:ind w:firstLine="709"/>
        <w:jc w:val="both"/>
        <w:rPr>
          <w:color w:val="1A1A1A"/>
        </w:rPr>
      </w:pPr>
      <w:r>
        <w:rPr>
          <w:color w:val="1A1A1A"/>
        </w:rPr>
        <w:t xml:space="preserve">Los Códigos 6 y 7 resumen la parte del programa dedicada a la red: la configuración del modo estación con reconexión automática, la conexión con tiempo límite y la supervisión </w:t>
      </w:r>
      <w:r>
        <w:rPr>
          <w:color w:val="1A1A1A"/>
        </w:rPr>
        <w:t>no bloqueante del enlace.</w:t>
      </w:r>
    </w:p>
    <w:p w14:paraId="09AA243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&lt;WiFi.h&gt;</w:t>
      </w:r>
    </w:p>
    <w:p w14:paraId="5F3C48E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&lt;esp_task_wdt.h&gt;</w:t>
      </w:r>
    </w:p>
    <w:p w14:paraId="26C536C9"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6D37C5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2A55B56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351BFE5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iniciarWatchdog();               // Watchdog de 30 s</w:t>
      </w:r>
    </w:p>
    <w:p w14:paraId="0DF8261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WiFi.mode(WIFI_STA);             // Modo estación (cliente)</w:t>
      </w:r>
    </w:p>
    <w:p w14:paraId="03DB2BB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WiFi.setAutoReconnect(true);     // Reconexión automática del driver</w:t>
      </w:r>
    </w:p>
    <w:p w14:paraId="0A27A9C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WiFi.persistent(false);          // No escribir credenciales en la flash</w:t>
      </w:r>
    </w:p>
    <w:p w14:paraId="2EA9CD0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escanearRedes();                 // Verifica q</w:t>
      </w:r>
      <w:r>
        <w:rPr>
          <w:rFonts w:ascii="Courier New" w:hAnsi="Courier New" w:cs="Courier New"/>
          <w:color w:val="1A1A1A"/>
          <w:sz w:val="17"/>
          <w:szCs w:val="17"/>
        </w:rPr>
        <w:t>ue la red de 2,4 GHz sea visible</w:t>
      </w:r>
    </w:p>
    <w:p w14:paraId="432C52A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conectarWiFi();</w:t>
      </w:r>
    </w:p>
    <w:p w14:paraId="166C805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B84DDCD"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33DEAE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conectarWiFi() {</w:t>
      </w:r>
    </w:p>
    <w:p w14:paraId="496942D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6635D7F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unsigned long inicio = millis();</w:t>
      </w:r>
    </w:p>
    <w:p w14:paraId="3AAA2E5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while (WiFi.status() != WL_CONNECTED &amp;&amp;</w:t>
      </w:r>
    </w:p>
    <w:p w14:paraId="2DC087C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millis() - inicio &lt; TIEMPO_ESPERA_CONEXION) {   // Máximo 15 s</w:t>
      </w:r>
    </w:p>
    <w:p w14:paraId="4E251A9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esp_task_wdt_reset();</w:t>
      </w:r>
    </w:p>
    <w:p w14:paraId="007A933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delay(500);</w:t>
      </w:r>
    </w:p>
    <w:p w14:paraId="796D5AF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347E7A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(WiFi.status() == WL_CONNECTED) {</w:t>
      </w:r>
    </w:p>
    <w:p w14:paraId="2890193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mostrarDatosConexion();        // SSID, IP, máscara, gateway, DNS, MAC, RSSI</w:t>
      </w:r>
    </w:p>
    <w:p w14:paraId="3B250BF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true;</w:t>
      </w:r>
    </w:p>
    <w:p w14:paraId="174884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r>
        <w:rPr>
          <w:rFonts w:ascii="Courier New" w:hAnsi="Courier New" w:cs="Courier New"/>
          <w:color w:val="1A1A1A"/>
          <w:sz w:val="17"/>
          <w:szCs w:val="17"/>
        </w:rPr>
        <w:t xml:space="preserve"> }</w:t>
      </w:r>
    </w:p>
    <w:p w14:paraId="541C962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Serial.println(describirEstado(WiFi.status()));</w:t>
      </w:r>
    </w:p>
    <w:p w14:paraId="67B9278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false;</w:t>
      </w:r>
    </w:p>
    <w:p w14:paraId="452EBD0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2D15FACD" w14:textId="77777777" w:rsidR="009A54EA" w:rsidRDefault="000736A7">
      <w:pPr>
        <w:pStyle w:val="Ttulo2"/>
        <w:jc w:val="center"/>
        <w:rPr>
          <w:i/>
          <w:iCs/>
          <w:color w:val="000000" w:themeColor="text1"/>
        </w:rPr>
      </w:pPr>
      <w:r>
        <w:rPr>
          <w:i/>
          <w:iCs/>
          <w:color w:val="000000" w:themeColor="text1"/>
        </w:rPr>
        <w:t>Código 6. Semana 9: modo estación, reconexión automática y conexión con tiempo límite</w:t>
      </w:r>
    </w:p>
    <w:p w14:paraId="3F4354B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void gestionarWiFi() {</w:t>
      </w:r>
    </w:p>
    <w:p w14:paraId="15163DA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conectado = (WiFi.status() == WL_CONNECTED);</w:t>
      </w:r>
    </w:p>
    <w:p w14:paraId="1147566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8CB86F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(conectado) {</w:t>
      </w:r>
    </w:p>
    <w:p w14:paraId="330667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r>
        <w:rPr>
          <w:rFonts w:ascii="Courier New" w:hAnsi="Courier New" w:cs="Courier New"/>
          <w:color w:val="1A1A1A"/>
          <w:sz w:val="17"/>
          <w:szCs w:val="17"/>
        </w:rPr>
        <w:t>if (!estabaConectado) { mostrarDatosConexion(); intentos = 0; }</w:t>
      </w:r>
    </w:p>
    <w:p w14:paraId="17B4369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 cada INTERVALO_RSSI (10 s) se imprime WiFi.RSSI()</w:t>
      </w:r>
    </w:p>
    <w:p w14:paraId="779F93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3FF601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(estabaConectado) {                       // Se acaba de perder la red</w:t>
      </w:r>
    </w:p>
    <w:p w14:paraId="5BB1F51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Serial.println("WiFi perdido");</w:t>
      </w:r>
    </w:p>
    <w:p w14:paraId="5513641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inicioSinRed = millis();</w:t>
      </w:r>
    </w:p>
    <w:p w14:paraId="63F3BB2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1860414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ultimoIntento &gt;= INTERVALO_REINTENTO) {      // Cada 10 s</w:t>
      </w:r>
    </w:p>
    <w:p w14:paraId="3FB526C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ultimoIntento = mill</w:t>
      </w:r>
      <w:r>
        <w:rPr>
          <w:rFonts w:ascii="Courier New" w:hAnsi="Courier New" w:cs="Courier New"/>
          <w:color w:val="1A1A1A"/>
          <w:sz w:val="17"/>
          <w:szCs w:val="17"/>
        </w:rPr>
        <w:t>is();</w:t>
      </w:r>
    </w:p>
    <w:p w14:paraId="239D359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intentos++;</w:t>
      </w:r>
    </w:p>
    <w:p w14:paraId="611D125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(intentos &gt;= MAX_INTENTOS) {            // Tras 5 intentos: reinicia el radio</w:t>
      </w:r>
    </w:p>
    <w:p w14:paraId="3356119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WiFi.disconnect(true);</w:t>
      </w:r>
    </w:p>
    <w:p w14:paraId="07EE84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WiFi.mode(WIFI_STA);</w:t>
      </w:r>
    </w:p>
    <w:p w14:paraId="6466EBD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5B71DB1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intentos = 0;</w:t>
      </w:r>
    </w:p>
    <w:p w14:paraId="39EEC83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18849F8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WiFi.reconnect();</w:t>
      </w:r>
    </w:p>
    <w:p w14:paraId="32E9EA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2E1504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8D1882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inicioSinRed &gt; TIEMPO_MAX_SIN_RED) ESP.restart();   // 5 min</w:t>
      </w:r>
    </w:p>
    <w:p w14:paraId="09617AF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BB7290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estabaConectado = conectado;</w:t>
      </w:r>
    </w:p>
    <w:p w14:paraId="3CAEB0F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14C7B419" w14:textId="77777777" w:rsidR="009A54EA" w:rsidRDefault="000736A7">
      <w:pPr>
        <w:pStyle w:val="Ttulo2"/>
        <w:jc w:val="center"/>
        <w:rPr>
          <w:i/>
          <w:iCs/>
          <w:color w:val="000000" w:themeColor="text1"/>
        </w:rPr>
      </w:pPr>
      <w:r>
        <w:rPr>
          <w:i/>
          <w:iCs/>
          <w:color w:val="000000" w:themeColor="text1"/>
        </w:rPr>
        <w:t>Código 7. Semana 9: supervisión del enlace y recuperación sin bloquear el programa</w:t>
      </w:r>
    </w:p>
    <w:p w14:paraId="4C54D7AE" w14:textId="77777777" w:rsidR="009A54EA" w:rsidRDefault="000736A7">
      <w:pPr>
        <w:spacing w:after="160"/>
        <w:ind w:firstLine="709"/>
        <w:jc w:val="both"/>
        <w:rPr>
          <w:color w:val="1A1A1A"/>
        </w:rPr>
      </w:pPr>
      <w:r>
        <w:rPr>
          <w:color w:val="1A1A1A"/>
        </w:rPr>
        <w:t>Los datos de conexión que el programa registra por el Monitor Serial se obtienen con las funciones de la librería WiFi.h (Arduino, 2023), como muestra la Tabla 23. Permiten identificar el dispositivo en la red y, mediante el RSSI, orientar su ubicación den</w:t>
      </w:r>
      <w:r>
        <w:rPr>
          <w:color w:val="1A1A1A"/>
        </w:rPr>
        <w:t>tro de la cocina. Los valores medidos durante la práctica se documentan en el informe de la actividad de la Semana 9.</w:t>
      </w:r>
    </w:p>
    <w:p w14:paraId="6DE31BAE" w14:textId="77777777" w:rsidR="009A54EA" w:rsidRDefault="000736A7">
      <w:pPr>
        <w:pStyle w:val="Ttulo2"/>
        <w:keepNext/>
        <w:rPr>
          <w:color w:val="000000" w:themeColor="text1"/>
        </w:rPr>
      </w:pPr>
      <w:r>
        <w:rPr>
          <w:color w:val="000000" w:themeColor="text1"/>
        </w:rPr>
        <w:t>Tabla 23</w:t>
      </w:r>
    </w:p>
    <w:p w14:paraId="3CA9CA83" w14:textId="77777777" w:rsidR="009A54EA" w:rsidRDefault="000736A7">
      <w:pPr>
        <w:keepNext/>
        <w:spacing w:after="160"/>
        <w:jc w:val="both"/>
        <w:rPr>
          <w:i/>
          <w:iCs/>
        </w:rPr>
      </w:pPr>
      <w:r>
        <w:rPr>
          <w:i/>
          <w:iCs/>
        </w:rPr>
        <w:t>Datos de conexión registrados por el ESP32</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500"/>
        <w:gridCol w:w="3100"/>
        <w:gridCol w:w="4104"/>
      </w:tblGrid>
      <w:tr w:rsidR="009A54EA" w14:paraId="30F26E9A" w14:textId="77777777">
        <w:trPr>
          <w:cantSplit/>
          <w:tblHeader/>
        </w:trPr>
        <w:tc>
          <w:tcPr>
            <w:tcW w:w="2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8CAD76F" w14:textId="77777777" w:rsidR="009A54EA" w:rsidRDefault="000736A7">
            <w:pPr>
              <w:spacing w:before="150" w:after="150"/>
              <w:rPr>
                <w:rFonts w:eastAsia="Times New Roman"/>
                <w:b/>
                <w:bCs/>
                <w:color w:val="000000"/>
              </w:rPr>
            </w:pPr>
            <w:r>
              <w:rPr>
                <w:rFonts w:eastAsia="Times New Roman"/>
                <w:b/>
                <w:bCs/>
                <w:color w:val="000000"/>
              </w:rPr>
              <w:t>Parámetro</w:t>
            </w:r>
          </w:p>
        </w:tc>
        <w:tc>
          <w:tcPr>
            <w:tcW w:w="3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8B7A0FA" w14:textId="77777777" w:rsidR="009A54EA" w:rsidRDefault="000736A7">
            <w:pPr>
              <w:spacing w:before="150" w:after="150"/>
              <w:rPr>
                <w:rFonts w:eastAsia="Times New Roman"/>
                <w:b/>
                <w:bCs/>
                <w:color w:val="000000"/>
              </w:rPr>
            </w:pPr>
            <w:r>
              <w:rPr>
                <w:rFonts w:eastAsia="Times New Roman"/>
                <w:b/>
                <w:bCs/>
                <w:color w:val="000000"/>
              </w:rPr>
              <w:t>Función con que se obtiene</w:t>
            </w:r>
          </w:p>
        </w:tc>
        <w:tc>
          <w:tcPr>
            <w:tcW w:w="4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A786FD" w14:textId="77777777" w:rsidR="009A54EA" w:rsidRDefault="000736A7">
            <w:pPr>
              <w:spacing w:before="150" w:after="150"/>
              <w:rPr>
                <w:rFonts w:eastAsia="Times New Roman"/>
                <w:b/>
                <w:bCs/>
                <w:color w:val="000000"/>
              </w:rPr>
            </w:pPr>
            <w:r>
              <w:rPr>
                <w:rFonts w:eastAsia="Times New Roman"/>
                <w:b/>
                <w:bCs/>
                <w:color w:val="000000"/>
              </w:rPr>
              <w:t>Utilidad en SafeKitchen IoT</w:t>
            </w:r>
          </w:p>
        </w:tc>
      </w:tr>
      <w:tr w:rsidR="009A54EA" w14:paraId="23A416F4"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89E9DA" w14:textId="77777777" w:rsidR="009A54EA" w:rsidRDefault="000736A7">
            <w:pPr>
              <w:spacing w:before="150" w:after="150"/>
              <w:rPr>
                <w:rFonts w:eastAsia="Times New Roman"/>
                <w:color w:val="000000"/>
              </w:rPr>
            </w:pPr>
            <w:r>
              <w:rPr>
                <w:rStyle w:val="Textoennegrita"/>
                <w:rFonts w:eastAsia="Times New Roman"/>
                <w:color w:val="000000"/>
              </w:rPr>
              <w:t>SSID y canal</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DD3D37" w14:textId="77777777" w:rsidR="009A54EA" w:rsidRDefault="000736A7">
            <w:pPr>
              <w:spacing w:before="150" w:after="150"/>
              <w:rPr>
                <w:rFonts w:eastAsia="Times New Roman"/>
                <w:color w:val="000000"/>
              </w:rPr>
            </w:pPr>
            <w:r>
              <w:rPr>
                <w:rFonts w:eastAsia="Times New Roman"/>
                <w:color w:val="000000"/>
              </w:rPr>
              <w:t>WiFi.SS</w:t>
            </w:r>
            <w:r>
              <w:rPr>
                <w:rFonts w:eastAsia="Times New Roman"/>
                <w:color w:val="000000"/>
              </w:rPr>
              <w:t>ID(), WiFi.channel()</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824BD5" w14:textId="77777777" w:rsidR="009A54EA" w:rsidRDefault="000736A7">
            <w:pPr>
              <w:spacing w:before="150" w:after="150"/>
              <w:rPr>
                <w:rFonts w:eastAsia="Times New Roman"/>
                <w:color w:val="000000"/>
              </w:rPr>
            </w:pPr>
            <w:r>
              <w:rPr>
                <w:rFonts w:eastAsia="Times New Roman"/>
                <w:color w:val="000000"/>
              </w:rPr>
              <w:t>Confirmar que el ESP32 está asociado a la red correcta, en la banda de 2,4 GHz.</w:t>
            </w:r>
          </w:p>
        </w:tc>
      </w:tr>
      <w:tr w:rsidR="009A54EA" w14:paraId="13009AAB"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1149AF" w14:textId="77777777" w:rsidR="009A54EA" w:rsidRDefault="000736A7">
            <w:pPr>
              <w:spacing w:before="150" w:after="150"/>
              <w:rPr>
                <w:rFonts w:eastAsia="Times New Roman"/>
                <w:color w:val="000000"/>
              </w:rPr>
            </w:pPr>
            <w:r>
              <w:rPr>
                <w:rStyle w:val="Textoennegrita"/>
                <w:rFonts w:eastAsia="Times New Roman"/>
                <w:color w:val="000000"/>
              </w:rPr>
              <w:t>IP, máscara, puerta de enlace y DNS</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449D82" w14:textId="77777777" w:rsidR="009A54EA" w:rsidRDefault="000736A7">
            <w:pPr>
              <w:spacing w:before="150" w:after="150"/>
              <w:rPr>
                <w:rFonts w:eastAsia="Times New Roman"/>
                <w:color w:val="000000"/>
              </w:rPr>
            </w:pPr>
            <w:r>
              <w:rPr>
                <w:rFonts w:eastAsia="Times New Roman"/>
                <w:color w:val="000000"/>
              </w:rPr>
              <w:t>WiFi.localIP(), subnetMask(), gatewayIP(), dnsIP()</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5B6362" w14:textId="77777777" w:rsidR="009A54EA" w:rsidRDefault="000736A7">
            <w:pPr>
              <w:spacing w:before="150" w:after="150"/>
              <w:rPr>
                <w:rFonts w:eastAsia="Times New Roman"/>
                <w:color w:val="000000"/>
              </w:rPr>
            </w:pPr>
            <w:r>
              <w:rPr>
                <w:rFonts w:eastAsia="Times New Roman"/>
                <w:color w:val="000000"/>
              </w:rPr>
              <w:t>Ubicar el dispositivo en la red local; base para el envío de datos a la nube.</w:t>
            </w:r>
          </w:p>
        </w:tc>
      </w:tr>
      <w:tr w:rsidR="009A54EA" w14:paraId="493D6561"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3A5389" w14:textId="77777777" w:rsidR="009A54EA" w:rsidRDefault="000736A7">
            <w:pPr>
              <w:spacing w:before="150" w:after="150"/>
              <w:rPr>
                <w:rFonts w:eastAsia="Times New Roman"/>
                <w:color w:val="000000"/>
              </w:rPr>
            </w:pPr>
            <w:r>
              <w:rPr>
                <w:rStyle w:val="Textoennegrita"/>
                <w:rFonts w:eastAsia="Times New Roman"/>
                <w:color w:val="000000"/>
              </w:rPr>
              <w:t>Dirección MAC</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37832" w14:textId="77777777" w:rsidR="009A54EA" w:rsidRDefault="000736A7">
            <w:pPr>
              <w:spacing w:before="150" w:after="150"/>
              <w:rPr>
                <w:rFonts w:eastAsia="Times New Roman"/>
                <w:color w:val="000000"/>
              </w:rPr>
            </w:pPr>
            <w:r>
              <w:rPr>
                <w:rFonts w:eastAsia="Times New Roman"/>
                <w:color w:val="000000"/>
              </w:rPr>
              <w:t>WiFi.macAddress()</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4716AB" w14:textId="77777777" w:rsidR="009A54EA" w:rsidRDefault="000736A7">
            <w:pPr>
              <w:spacing w:before="150" w:after="150"/>
              <w:rPr>
                <w:rFonts w:eastAsia="Times New Roman"/>
                <w:color w:val="000000"/>
              </w:rPr>
            </w:pPr>
            <w:r>
              <w:rPr>
                <w:rFonts w:eastAsia="Times New Roman"/>
                <w:color w:val="000000"/>
              </w:rPr>
              <w:t>Identificar el dispositivo y reservarle una IP en el router.</w:t>
            </w:r>
          </w:p>
        </w:tc>
      </w:tr>
      <w:tr w:rsidR="009A54EA" w14:paraId="44B69506"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670A1C" w14:textId="77777777" w:rsidR="009A54EA" w:rsidRDefault="000736A7">
            <w:pPr>
              <w:spacing w:before="150" w:after="150"/>
              <w:rPr>
                <w:rFonts w:eastAsia="Times New Roman"/>
                <w:color w:val="000000"/>
              </w:rPr>
            </w:pPr>
            <w:r>
              <w:rPr>
                <w:rStyle w:val="Textoennegrita"/>
                <w:rFonts w:eastAsia="Times New Roman"/>
                <w:color w:val="000000"/>
              </w:rPr>
              <w:lastRenderedPageBreak/>
              <w:t>RSSI (dBm)</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FBC624" w14:textId="77777777" w:rsidR="009A54EA" w:rsidRDefault="000736A7">
            <w:pPr>
              <w:spacing w:before="150" w:after="150"/>
              <w:rPr>
                <w:rFonts w:eastAsia="Times New Roman"/>
                <w:color w:val="000000"/>
              </w:rPr>
            </w:pPr>
            <w:r>
              <w:rPr>
                <w:rFonts w:eastAsia="Times New Roman"/>
                <w:color w:val="000000"/>
              </w:rPr>
              <w:t>WiFi.RSSI()</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ED111D" w14:textId="77777777" w:rsidR="009A54EA" w:rsidRDefault="000736A7">
            <w:pPr>
              <w:spacing w:before="150" w:after="150"/>
              <w:rPr>
                <w:rFonts w:eastAsia="Times New Roman"/>
                <w:color w:val="000000"/>
              </w:rPr>
            </w:pPr>
            <w:r>
              <w:rPr>
                <w:rFonts w:eastAsia="Times New Roman"/>
                <w:color w:val="000000"/>
              </w:rPr>
              <w:t>Vigilar la calidad de la señal: cerca de −50 dBm es muy buen</w:t>
            </w:r>
            <w:r>
              <w:rPr>
                <w:rFonts w:eastAsia="Times New Roman"/>
                <w:color w:val="000000"/>
              </w:rPr>
              <w:t>a, hacia −70 dBm es aceptable y por debajo de −80 dBm suele ser inestable.</w:t>
            </w:r>
          </w:p>
        </w:tc>
      </w:tr>
      <w:tr w:rsidR="009A54EA" w14:paraId="42BE787A"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7FDB07" w14:textId="77777777" w:rsidR="009A54EA" w:rsidRDefault="000736A7">
            <w:pPr>
              <w:spacing w:before="150" w:after="150"/>
              <w:rPr>
                <w:rFonts w:eastAsia="Times New Roman"/>
                <w:color w:val="000000"/>
              </w:rPr>
            </w:pPr>
            <w:r>
              <w:rPr>
                <w:rStyle w:val="Textoennegrita"/>
                <w:rFonts w:eastAsia="Times New Roman"/>
                <w:color w:val="000000"/>
              </w:rPr>
              <w:t>Tiempo en conectar</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0258D5" w14:textId="77777777" w:rsidR="009A54EA" w:rsidRDefault="000736A7">
            <w:pPr>
              <w:spacing w:before="150" w:after="150"/>
              <w:rPr>
                <w:rFonts w:eastAsia="Times New Roman"/>
                <w:color w:val="000000"/>
              </w:rPr>
            </w:pPr>
            <w:r>
              <w:rPr>
                <w:rFonts w:eastAsia="Times New Roman"/>
                <w:color w:val="000000"/>
              </w:rPr>
              <w:t>millis() antes y después de WiFi.begin()</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16D38B" w14:textId="77777777" w:rsidR="009A54EA" w:rsidRDefault="000736A7">
            <w:pPr>
              <w:spacing w:before="150" w:after="150"/>
              <w:rPr>
                <w:rFonts w:eastAsia="Times New Roman"/>
                <w:color w:val="000000"/>
              </w:rPr>
            </w:pPr>
            <w:r>
              <w:rPr>
                <w:rFonts w:eastAsia="Times New Roman"/>
                <w:color w:val="000000"/>
              </w:rPr>
              <w:t>Medir la rapidez con que el sistema establece o recupera la conexión.</w:t>
            </w:r>
          </w:p>
        </w:tc>
      </w:tr>
    </w:tbl>
    <w:p w14:paraId="2020B943" w14:textId="77777777" w:rsidR="009A54EA" w:rsidRDefault="000736A7">
      <w:pPr>
        <w:spacing w:before="100" w:after="60"/>
      </w:pPr>
      <w:r>
        <w:rPr>
          <w:i/>
          <w:iCs/>
          <w:sz w:val="20"/>
          <w:szCs w:val="20"/>
        </w:rPr>
        <w:t>Nota: Tabla elaborada por el autor.</w:t>
      </w:r>
    </w:p>
    <w:p w14:paraId="22700A1F" w14:textId="77777777" w:rsidR="009A54EA" w:rsidRDefault="000736A7">
      <w:pPr>
        <w:spacing w:after="160"/>
        <w:ind w:firstLine="709"/>
        <w:jc w:val="both"/>
        <w:rPr>
          <w:color w:val="1A1A1A"/>
        </w:rPr>
      </w:pPr>
      <w:r>
        <w:rPr>
          <w:color w:val="1A1A1A"/>
        </w:rPr>
        <w:t xml:space="preserve">El ESP32 obtiene su dirección por DHCP, porque la red se comparte con otros equipos y una IP fija podría generar conflictos. Para el proyecto final se propone una reserva DHCP, en la que el router asigna siempre la misma IP a la MAC del ESP32, de modo que </w:t>
      </w:r>
      <w:r>
        <w:rPr>
          <w:color w:val="1A1A1A"/>
        </w:rPr>
        <w:t>el servicio o la aplicación del cuidador pueda ubicar el dispositivo sin modificar el código.</w:t>
      </w:r>
    </w:p>
    <w:p w14:paraId="3F410561" w14:textId="77777777" w:rsidR="009A54EA" w:rsidRDefault="000736A7">
      <w:pPr>
        <w:spacing w:after="160"/>
        <w:ind w:firstLine="709"/>
        <w:jc w:val="both"/>
        <w:rPr>
          <w:color w:val="1A1A1A"/>
        </w:rPr>
      </w:pPr>
      <w:r>
        <w:rPr>
          <w:color w:val="1A1A1A"/>
        </w:rPr>
        <w:t>La Tabla 24 resume los fallos de conexión más probables, cómo se detectan desde el programa y la acción de recuperación asociada.</w:t>
      </w:r>
    </w:p>
    <w:p w14:paraId="3C7823F8" w14:textId="77777777" w:rsidR="009A54EA" w:rsidRDefault="000736A7">
      <w:pPr>
        <w:pStyle w:val="Ttulo2"/>
        <w:keepNext/>
        <w:rPr>
          <w:color w:val="000000" w:themeColor="text1"/>
        </w:rPr>
      </w:pPr>
      <w:r>
        <w:rPr>
          <w:color w:val="000000" w:themeColor="text1"/>
        </w:rPr>
        <w:t>Tabla 24</w:t>
      </w:r>
    </w:p>
    <w:p w14:paraId="6808B0BE" w14:textId="77777777" w:rsidR="009A54EA" w:rsidRDefault="000736A7">
      <w:pPr>
        <w:keepNext/>
        <w:spacing w:after="160"/>
        <w:jc w:val="both"/>
        <w:rPr>
          <w:i/>
          <w:iCs/>
        </w:rPr>
      </w:pPr>
      <w:r>
        <w:rPr>
          <w:i/>
          <w:iCs/>
        </w:rPr>
        <w:t>Fallos de conexión y re</w:t>
      </w:r>
      <w:r>
        <w:rPr>
          <w:i/>
          <w:iCs/>
        </w:rPr>
        <w:t>cuperación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2300"/>
        <w:gridCol w:w="2600"/>
        <w:gridCol w:w="2904"/>
      </w:tblGrid>
      <w:tr w:rsidR="009A54EA" w14:paraId="5DD6FCFD"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0714616" w14:textId="77777777" w:rsidR="009A54EA" w:rsidRDefault="000736A7">
            <w:pPr>
              <w:spacing w:before="150" w:after="150"/>
              <w:rPr>
                <w:rFonts w:eastAsia="Times New Roman"/>
                <w:b/>
                <w:bCs/>
                <w:color w:val="000000"/>
              </w:rPr>
            </w:pPr>
            <w:r>
              <w:rPr>
                <w:rFonts w:eastAsia="Times New Roman"/>
                <w:b/>
                <w:bCs/>
                <w:color w:val="000000"/>
              </w:rPr>
              <w:t>Fallo</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9A8466" w14:textId="77777777" w:rsidR="009A54EA" w:rsidRDefault="000736A7">
            <w:pPr>
              <w:spacing w:before="150" w:after="150"/>
              <w:rPr>
                <w:rFonts w:eastAsia="Times New Roman"/>
                <w:b/>
                <w:bCs/>
                <w:color w:val="000000"/>
              </w:rPr>
            </w:pPr>
            <w:r>
              <w:rPr>
                <w:rFonts w:eastAsia="Times New Roman"/>
                <w:b/>
                <w:bCs/>
                <w:color w:val="000000"/>
              </w:rPr>
              <w:t>Causa probable</w:t>
            </w:r>
          </w:p>
        </w:tc>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6D5FEB1" w14:textId="77777777" w:rsidR="009A54EA" w:rsidRDefault="000736A7">
            <w:pPr>
              <w:spacing w:before="150" w:after="150"/>
              <w:rPr>
                <w:rFonts w:eastAsia="Times New Roman"/>
                <w:b/>
                <w:bCs/>
                <w:color w:val="000000"/>
              </w:rPr>
            </w:pPr>
            <w:r>
              <w:rPr>
                <w:rFonts w:eastAsia="Times New Roman"/>
                <w:b/>
                <w:bCs/>
                <w:color w:val="000000"/>
              </w:rPr>
              <w:t>Cómo se detecta</w:t>
            </w:r>
          </w:p>
        </w:tc>
        <w:tc>
          <w:tcPr>
            <w:tcW w:w="2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98AAA3" w14:textId="77777777" w:rsidR="009A54EA" w:rsidRDefault="000736A7">
            <w:pPr>
              <w:spacing w:before="150" w:after="150"/>
              <w:rPr>
                <w:rFonts w:eastAsia="Times New Roman"/>
                <w:b/>
                <w:bCs/>
                <w:color w:val="000000"/>
              </w:rPr>
            </w:pPr>
            <w:r>
              <w:rPr>
                <w:rFonts w:eastAsia="Times New Roman"/>
                <w:b/>
                <w:bCs/>
                <w:color w:val="000000"/>
              </w:rPr>
              <w:t>Recuperación</w:t>
            </w:r>
          </w:p>
        </w:tc>
      </w:tr>
      <w:tr w:rsidR="009A54EA" w14:paraId="554C6AE6"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B46495" w14:textId="77777777" w:rsidR="009A54EA" w:rsidRDefault="000736A7">
            <w:pPr>
              <w:spacing w:before="150" w:after="150"/>
              <w:rPr>
                <w:rFonts w:eastAsia="Times New Roman"/>
                <w:color w:val="000000"/>
              </w:rPr>
            </w:pPr>
            <w:r>
              <w:rPr>
                <w:rStyle w:val="Textoennegrita"/>
                <w:rFonts w:eastAsia="Times New Roman"/>
                <w:color w:val="000000"/>
              </w:rPr>
              <w:t>Red de 5 GHz o fuera de alcance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836677" w14:textId="77777777" w:rsidR="009A54EA" w:rsidRDefault="000736A7">
            <w:pPr>
              <w:spacing w:before="150" w:after="150"/>
              <w:rPr>
                <w:rFonts w:eastAsia="Times New Roman"/>
                <w:color w:val="000000"/>
              </w:rPr>
            </w:pPr>
            <w:r>
              <w:rPr>
                <w:rFonts w:eastAsia="Times New Roman"/>
                <w:color w:val="000000"/>
              </w:rPr>
              <w:t>El radio solo opera en 2,4 GHz o la red está lejos.</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FEE83B" w14:textId="77777777" w:rsidR="009A54EA" w:rsidRDefault="000736A7">
            <w:pPr>
              <w:spacing w:before="150" w:after="150"/>
              <w:rPr>
                <w:rFonts w:eastAsia="Times New Roman"/>
                <w:color w:val="000000"/>
              </w:rPr>
            </w:pPr>
            <w:r>
              <w:rPr>
                <w:rFonts w:eastAsia="Times New Roman"/>
                <w:color w:val="000000"/>
              </w:rPr>
              <w:t>WL_NO_SSID_AVAIL; la red no aparece en WiFi.scanNetworks().</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1FE2CC" w14:textId="77777777" w:rsidR="009A54EA" w:rsidRDefault="000736A7">
            <w:pPr>
              <w:spacing w:before="150" w:after="150"/>
              <w:rPr>
                <w:rFonts w:eastAsia="Times New Roman"/>
                <w:color w:val="000000"/>
              </w:rPr>
            </w:pPr>
            <w:r>
              <w:rPr>
                <w:rFonts w:eastAsia="Times New Roman"/>
                <w:color w:val="000000"/>
              </w:rPr>
              <w:t>Usar el SSID de 2,4 GHz, separar las bandas del ro</w:t>
            </w:r>
            <w:r>
              <w:rPr>
                <w:rFonts w:eastAsia="Times New Roman"/>
                <w:color w:val="000000"/>
              </w:rPr>
              <w:t>uter o acercar el equipo.</w:t>
            </w:r>
          </w:p>
        </w:tc>
      </w:tr>
      <w:tr w:rsidR="009A54EA" w14:paraId="2D8AF1B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ADDBA2" w14:textId="77777777" w:rsidR="009A54EA" w:rsidRDefault="000736A7">
            <w:pPr>
              <w:spacing w:before="150" w:after="150"/>
              <w:rPr>
                <w:rFonts w:eastAsia="Times New Roman"/>
                <w:color w:val="000000"/>
              </w:rPr>
            </w:pPr>
            <w:r>
              <w:rPr>
                <w:rStyle w:val="Textoennegrita"/>
                <w:rFonts w:eastAsia="Times New Roman"/>
                <w:color w:val="000000"/>
              </w:rPr>
              <w:t>Credenciales incorrectas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CFCD22" w14:textId="77777777" w:rsidR="009A54EA" w:rsidRDefault="000736A7">
            <w:pPr>
              <w:spacing w:before="150" w:after="150"/>
              <w:rPr>
                <w:rFonts w:eastAsia="Times New Roman"/>
                <w:color w:val="000000"/>
              </w:rPr>
            </w:pPr>
            <w:r>
              <w:rPr>
                <w:rFonts w:eastAsia="Times New Roman"/>
                <w:color w:val="000000"/>
              </w:rPr>
              <w:t>SSID o clave mal escritos, o seguridad no compatible.</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FD9825" w14:textId="77777777" w:rsidR="009A54EA" w:rsidRDefault="000736A7">
            <w:pPr>
              <w:spacing w:before="150" w:after="150"/>
              <w:rPr>
                <w:rFonts w:eastAsia="Times New Roman"/>
                <w:color w:val="000000"/>
              </w:rPr>
            </w:pPr>
            <w:r>
              <w:rPr>
                <w:rFonts w:eastAsia="Times New Roman"/>
                <w:color w:val="000000"/>
              </w:rPr>
              <w:t>WL_CONNECT_FAILED al vencer los 15 s de espera.</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C2BAF4" w14:textId="77777777" w:rsidR="009A54EA" w:rsidRDefault="000736A7">
            <w:pPr>
              <w:spacing w:before="150" w:after="150"/>
              <w:rPr>
                <w:rFonts w:eastAsia="Times New Roman"/>
                <w:color w:val="000000"/>
              </w:rPr>
            </w:pPr>
            <w:r>
              <w:rPr>
                <w:rFonts w:eastAsia="Times New Roman"/>
                <w:color w:val="000000"/>
              </w:rPr>
              <w:t>Verificar las credenciales y limitar los reintentos.</w:t>
            </w:r>
          </w:p>
        </w:tc>
      </w:tr>
      <w:tr w:rsidR="009A54EA" w14:paraId="3586645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66DEFA" w14:textId="77777777" w:rsidR="009A54EA" w:rsidRDefault="000736A7">
            <w:pPr>
              <w:spacing w:before="150" w:after="150"/>
              <w:rPr>
                <w:rFonts w:eastAsia="Times New Roman"/>
                <w:color w:val="000000"/>
              </w:rPr>
            </w:pPr>
            <w:r>
              <w:rPr>
                <w:rStyle w:val="Textoennegrita"/>
                <w:rFonts w:eastAsia="Times New Roman"/>
                <w:color w:val="000000"/>
              </w:rPr>
              <w:t>Señal débil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850831" w14:textId="77777777" w:rsidR="009A54EA" w:rsidRDefault="000736A7">
            <w:pPr>
              <w:spacing w:before="150" w:after="150"/>
              <w:rPr>
                <w:rFonts w:eastAsia="Times New Roman"/>
                <w:color w:val="000000"/>
              </w:rPr>
            </w:pPr>
            <w:r>
              <w:rPr>
                <w:rFonts w:eastAsia="Times New Roman"/>
                <w:color w:val="000000"/>
              </w:rPr>
              <w:t>Distancia, obstáculos o interferencia.</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9824CE" w14:textId="77777777" w:rsidR="009A54EA" w:rsidRDefault="000736A7">
            <w:pPr>
              <w:spacing w:before="150" w:after="150"/>
              <w:rPr>
                <w:rFonts w:eastAsia="Times New Roman"/>
                <w:color w:val="000000"/>
              </w:rPr>
            </w:pPr>
            <w:r>
              <w:rPr>
                <w:rFonts w:eastAsia="Times New Roman"/>
                <w:color w:val="000000"/>
              </w:rPr>
              <w:t>RSSI cercano o inferior a −80 dBm; caídas intermitentes.</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C8C6FB" w14:textId="77777777" w:rsidR="009A54EA" w:rsidRDefault="000736A7">
            <w:pPr>
              <w:spacing w:before="150" w:after="150"/>
              <w:rPr>
                <w:rFonts w:eastAsia="Times New Roman"/>
                <w:color w:val="000000"/>
              </w:rPr>
            </w:pPr>
            <w:r>
              <w:rPr>
                <w:rFonts w:eastAsia="Times New Roman"/>
                <w:color w:val="000000"/>
              </w:rPr>
              <w:t>Reubicar el ESP32 o el punto de acceso y monitorear el RSSI.</w:t>
            </w:r>
          </w:p>
        </w:tc>
      </w:tr>
      <w:tr w:rsidR="009A54EA" w14:paraId="41738967"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C48A03" w14:textId="77777777" w:rsidR="009A54EA" w:rsidRDefault="000736A7">
            <w:pPr>
              <w:spacing w:before="150" w:after="150"/>
              <w:rPr>
                <w:rFonts w:eastAsia="Times New Roman"/>
                <w:color w:val="000000"/>
              </w:rPr>
            </w:pPr>
            <w:r>
              <w:rPr>
                <w:rStyle w:val="Textoennegrita"/>
                <w:rFonts w:eastAsia="Times New Roman"/>
                <w:color w:val="000000"/>
              </w:rPr>
              <w:t>Sin dirección IP</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EF9392" w14:textId="77777777" w:rsidR="009A54EA" w:rsidRDefault="000736A7">
            <w:pPr>
              <w:spacing w:before="150" w:after="150"/>
              <w:rPr>
                <w:rFonts w:eastAsia="Times New Roman"/>
                <w:color w:val="000000"/>
              </w:rPr>
            </w:pPr>
            <w:r>
              <w:rPr>
                <w:rFonts w:eastAsia="Times New Roman"/>
                <w:color w:val="000000"/>
              </w:rPr>
              <w:t>El servidor DHC</w:t>
            </w:r>
            <w:r>
              <w:rPr>
                <w:rFonts w:eastAsia="Times New Roman"/>
                <w:color w:val="000000"/>
              </w:rPr>
              <w:t>P no responde o el rango está agotado.</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FD12E4" w14:textId="77777777" w:rsidR="009A54EA" w:rsidRDefault="000736A7">
            <w:pPr>
              <w:spacing w:before="150" w:after="150"/>
              <w:rPr>
                <w:rFonts w:eastAsia="Times New Roman"/>
                <w:color w:val="000000"/>
              </w:rPr>
            </w:pPr>
            <w:r>
              <w:rPr>
                <w:rFonts w:eastAsia="Times New Roman"/>
                <w:color w:val="000000"/>
              </w:rPr>
              <w:t>Conecta, pero WiFi.localIP() es 0.0.0.0.</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CAA046" w14:textId="77777777" w:rsidR="009A54EA" w:rsidRDefault="000736A7">
            <w:pPr>
              <w:spacing w:before="150" w:after="150"/>
              <w:rPr>
                <w:rFonts w:eastAsia="Times New Roman"/>
                <w:color w:val="000000"/>
              </w:rPr>
            </w:pPr>
            <w:r>
              <w:rPr>
                <w:rFonts w:eastAsia="Times New Roman"/>
                <w:color w:val="000000"/>
              </w:rPr>
              <w:t>Reintentar, reservar una IP por MAC o usar WiFi.config().</w:t>
            </w:r>
          </w:p>
        </w:tc>
      </w:tr>
      <w:tr w:rsidR="009A54EA" w14:paraId="47694B5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6B0472" w14:textId="77777777" w:rsidR="009A54EA" w:rsidRDefault="000736A7">
            <w:pPr>
              <w:spacing w:before="150" w:after="150"/>
              <w:rPr>
                <w:rFonts w:eastAsia="Times New Roman"/>
                <w:color w:val="000000"/>
              </w:rPr>
            </w:pPr>
            <w:r>
              <w:rPr>
                <w:rStyle w:val="Textoennegrita"/>
                <w:rFonts w:eastAsia="Times New Roman"/>
                <w:color w:val="000000"/>
              </w:rPr>
              <w:lastRenderedPageBreak/>
              <w:t>Pérdida de conexión en operación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963C98" w14:textId="77777777" w:rsidR="009A54EA" w:rsidRDefault="000736A7">
            <w:pPr>
              <w:spacing w:before="150" w:after="150"/>
              <w:rPr>
                <w:rFonts w:eastAsia="Times New Roman"/>
                <w:color w:val="000000"/>
              </w:rPr>
            </w:pPr>
            <w:r>
              <w:rPr>
                <w:rFonts w:eastAsia="Times New Roman"/>
                <w:color w:val="000000"/>
              </w:rPr>
              <w:t>Reinicio del router o corte del enlace.</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9F4904" w14:textId="77777777" w:rsidR="009A54EA" w:rsidRDefault="000736A7">
            <w:pPr>
              <w:spacing w:before="150" w:after="150"/>
              <w:rPr>
                <w:rFonts w:eastAsia="Times New Roman"/>
                <w:color w:val="000000"/>
              </w:rPr>
            </w:pPr>
            <w:r>
              <w:rPr>
                <w:rFonts w:eastAsia="Times New Roman"/>
                <w:color w:val="000000"/>
              </w:rPr>
              <w:t>WL_DISCONNECTED o WL_CONNECTION_LOST.</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C10854" w14:textId="77777777" w:rsidR="009A54EA" w:rsidRDefault="000736A7">
            <w:pPr>
              <w:spacing w:before="150" w:after="150"/>
              <w:rPr>
                <w:rFonts w:eastAsia="Times New Roman"/>
                <w:color w:val="000000"/>
              </w:rPr>
            </w:pPr>
            <w:r>
              <w:rPr>
                <w:rFonts w:eastAsia="Times New Roman"/>
                <w:color w:val="000000"/>
              </w:rPr>
              <w:t>Reconexión automática y WiFi.reconnect() cada 10 s; el control local continúa.</w:t>
            </w:r>
          </w:p>
        </w:tc>
      </w:tr>
      <w:tr w:rsidR="009A54EA" w14:paraId="4A23DB4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7B433C" w14:textId="77777777" w:rsidR="009A54EA" w:rsidRDefault="000736A7">
            <w:pPr>
              <w:spacing w:before="150" w:after="150"/>
              <w:rPr>
                <w:rFonts w:eastAsia="Times New Roman"/>
                <w:color w:val="000000"/>
              </w:rPr>
            </w:pPr>
            <w:r>
              <w:rPr>
                <w:rStyle w:val="Textoennegrita"/>
                <w:rFonts w:eastAsia="Times New Roman"/>
                <w:color w:val="000000"/>
              </w:rPr>
              <w:t>Bloqueo del programa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CF2258" w14:textId="77777777" w:rsidR="009A54EA" w:rsidRDefault="000736A7">
            <w:pPr>
              <w:spacing w:before="150" w:after="150"/>
              <w:rPr>
                <w:rFonts w:eastAsia="Times New Roman"/>
                <w:color w:val="000000"/>
              </w:rPr>
            </w:pPr>
            <w:r>
              <w:rPr>
                <w:rFonts w:eastAsia="Times New Roman"/>
                <w:color w:val="000000"/>
              </w:rPr>
              <w:t>Ciclo de espera sin fin o falla del driver.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658A18" w14:textId="77777777" w:rsidR="009A54EA" w:rsidRDefault="000736A7">
            <w:pPr>
              <w:spacing w:before="150" w:after="150"/>
              <w:rPr>
                <w:rFonts w:eastAsia="Times New Roman"/>
                <w:color w:val="000000"/>
              </w:rPr>
            </w:pPr>
            <w:r>
              <w:rPr>
                <w:rFonts w:eastAsia="Times New Roman"/>
                <w:color w:val="000000"/>
              </w:rPr>
              <w:t>El Monitor Serial deja de imprimir.</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6FABF0" w14:textId="77777777" w:rsidR="009A54EA" w:rsidRDefault="000736A7">
            <w:pPr>
              <w:spacing w:before="150" w:after="150"/>
              <w:rPr>
                <w:rFonts w:eastAsia="Times New Roman"/>
                <w:color w:val="000000"/>
              </w:rPr>
            </w:pPr>
            <w:r>
              <w:rPr>
                <w:rFonts w:eastAsia="Times New Roman"/>
                <w:color w:val="000000"/>
              </w:rPr>
              <w:t>Watchdog de 30 s que reinicia el ESP32.</w:t>
            </w:r>
          </w:p>
        </w:tc>
      </w:tr>
      <w:tr w:rsidR="009A54EA" w14:paraId="7A04CA58"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9FD209" w14:textId="77777777" w:rsidR="009A54EA" w:rsidRDefault="000736A7">
            <w:pPr>
              <w:spacing w:before="150" w:after="150"/>
              <w:rPr>
                <w:rFonts w:eastAsia="Times New Roman"/>
                <w:color w:val="000000"/>
              </w:rPr>
            </w:pPr>
            <w:r>
              <w:rPr>
                <w:rStyle w:val="Textoennegrita"/>
                <w:rFonts w:eastAsia="Times New Roman"/>
                <w:color w:val="000000"/>
              </w:rPr>
              <w:t>Alimentación insuficiente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4999A7" w14:textId="77777777" w:rsidR="009A54EA" w:rsidRDefault="000736A7">
            <w:pPr>
              <w:spacing w:before="150" w:after="150"/>
              <w:rPr>
                <w:rFonts w:eastAsia="Times New Roman"/>
                <w:color w:val="000000"/>
              </w:rPr>
            </w:pPr>
            <w:r>
              <w:rPr>
                <w:rFonts w:eastAsia="Times New Roman"/>
                <w:color w:val="000000"/>
              </w:rPr>
              <w:t>El radio</w:t>
            </w:r>
            <w:r>
              <w:rPr>
                <w:rFonts w:eastAsia="Times New Roman"/>
                <w:color w:val="000000"/>
              </w:rPr>
              <w:t xml:space="preserve"> genera picos de corriente al transmitir.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989B91" w14:textId="77777777" w:rsidR="009A54EA" w:rsidRDefault="000736A7">
            <w:pPr>
              <w:spacing w:before="150" w:after="150"/>
              <w:rPr>
                <w:rFonts w:eastAsia="Times New Roman"/>
                <w:color w:val="000000"/>
              </w:rPr>
            </w:pPr>
            <w:r>
              <w:rPr>
                <w:rFonts w:eastAsia="Times New Roman"/>
                <w:color w:val="000000"/>
              </w:rPr>
              <w:t>Reinicios con el mensaje Brownout detector was triggered.</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950C47" w14:textId="77777777" w:rsidR="009A54EA" w:rsidRDefault="000736A7">
            <w:pPr>
              <w:spacing w:before="150" w:after="150"/>
              <w:rPr>
                <w:rFonts w:eastAsia="Times New Roman"/>
                <w:color w:val="000000"/>
              </w:rPr>
            </w:pPr>
            <w:r>
              <w:rPr>
                <w:rFonts w:eastAsia="Times New Roman"/>
                <w:color w:val="000000"/>
              </w:rPr>
              <w:t>Usar un puerto USB o cable adecuado y una fuente estable.</w:t>
            </w:r>
          </w:p>
        </w:tc>
      </w:tr>
    </w:tbl>
    <w:p w14:paraId="24D387E8" w14:textId="77777777" w:rsidR="009A54EA" w:rsidRDefault="000736A7">
      <w:pPr>
        <w:spacing w:before="100" w:after="60"/>
      </w:pPr>
      <w:r>
        <w:rPr>
          <w:i/>
          <w:iCs/>
          <w:sz w:val="20"/>
          <w:szCs w:val="20"/>
        </w:rPr>
        <w:t>Nota: Tabla elaborada por el autor.</w:t>
      </w:r>
    </w:p>
    <w:p w14:paraId="6211A586" w14:textId="77777777" w:rsidR="009A54EA" w:rsidRDefault="000736A7">
      <w:pPr>
        <w:spacing w:after="160"/>
        <w:ind w:firstLine="709"/>
        <w:jc w:val="both"/>
        <w:rPr>
          <w:color w:val="1A1A1A"/>
        </w:rPr>
      </w:pPr>
      <w:r>
        <w:rPr>
          <w:color w:val="1A1A1A"/>
        </w:rPr>
        <w:t>Para que el sistema se reconecte por sí solo se aplicó una re</w:t>
      </w:r>
      <w:r>
        <w:rPr>
          <w:color w:val="1A1A1A"/>
        </w:rPr>
        <w:t>cuperación por capas, de la más ligera a la más drástica (Tabla 25). Esto es un requisito de SafeKitchen IoT, que debe operar las 24 horas sin supervisión (RNF-01).</w:t>
      </w:r>
    </w:p>
    <w:p w14:paraId="5A07E224" w14:textId="77777777" w:rsidR="009A54EA" w:rsidRDefault="000736A7">
      <w:pPr>
        <w:pStyle w:val="Ttulo2"/>
        <w:keepNext/>
        <w:rPr>
          <w:color w:val="000000" w:themeColor="text1"/>
        </w:rPr>
      </w:pPr>
      <w:r>
        <w:rPr>
          <w:color w:val="000000" w:themeColor="text1"/>
        </w:rPr>
        <w:t>Tabla 25</w:t>
      </w:r>
    </w:p>
    <w:p w14:paraId="7B7B5E75" w14:textId="77777777" w:rsidR="009A54EA" w:rsidRDefault="000736A7">
      <w:pPr>
        <w:keepNext/>
        <w:spacing w:after="160"/>
        <w:jc w:val="both"/>
        <w:rPr>
          <w:i/>
          <w:iCs/>
        </w:rPr>
      </w:pPr>
      <w:r>
        <w:rPr>
          <w:i/>
          <w:iCs/>
        </w:rPr>
        <w:t>Estrategias de recuperación de la conexión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3000"/>
        <w:gridCol w:w="4604"/>
        <w:gridCol w:w="2100"/>
      </w:tblGrid>
      <w:tr w:rsidR="009A54EA" w14:paraId="162CB4DD" w14:textId="77777777">
        <w:trPr>
          <w:cantSplit/>
          <w:tblHeader/>
        </w:trPr>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6E3B779" w14:textId="77777777" w:rsidR="009A54EA" w:rsidRDefault="000736A7">
            <w:pPr>
              <w:spacing w:before="150" w:after="150"/>
              <w:rPr>
                <w:rFonts w:eastAsia="Times New Roman"/>
                <w:b/>
                <w:bCs/>
                <w:color w:val="000000"/>
              </w:rPr>
            </w:pPr>
            <w:r>
              <w:rPr>
                <w:rFonts w:eastAsia="Times New Roman"/>
                <w:b/>
                <w:bCs/>
                <w:color w:val="000000"/>
              </w:rPr>
              <w:t>Estrategia</w:t>
            </w:r>
          </w:p>
        </w:tc>
        <w:tc>
          <w:tcPr>
            <w:tcW w:w="4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902784C" w14:textId="77777777" w:rsidR="009A54EA" w:rsidRDefault="000736A7">
            <w:pPr>
              <w:spacing w:before="150" w:after="150"/>
              <w:rPr>
                <w:rFonts w:eastAsia="Times New Roman"/>
                <w:b/>
                <w:bCs/>
                <w:color w:val="000000"/>
              </w:rPr>
            </w:pPr>
            <w:r>
              <w:rPr>
                <w:rFonts w:eastAsia="Times New Roman"/>
                <w:b/>
                <w:bCs/>
                <w:color w:val="000000"/>
              </w:rPr>
              <w:t>Mecanismo</w:t>
            </w:r>
          </w:p>
        </w:tc>
        <w:tc>
          <w:tcPr>
            <w:tcW w:w="2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ECDBF31" w14:textId="77777777" w:rsidR="009A54EA" w:rsidRDefault="000736A7">
            <w:pPr>
              <w:spacing w:before="150" w:after="150"/>
              <w:rPr>
                <w:rFonts w:eastAsia="Times New Roman"/>
                <w:b/>
                <w:bCs/>
                <w:color w:val="000000"/>
              </w:rPr>
            </w:pPr>
            <w:r>
              <w:rPr>
                <w:rFonts w:eastAsia="Times New Roman"/>
                <w:b/>
                <w:bCs/>
                <w:color w:val="000000"/>
              </w:rPr>
              <w:t>Estado</w:t>
            </w:r>
          </w:p>
        </w:tc>
      </w:tr>
      <w:tr w:rsidR="009A54EA" w14:paraId="13316569"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2331A4" w14:textId="77777777" w:rsidR="009A54EA" w:rsidRDefault="000736A7">
            <w:pPr>
              <w:spacing w:before="150" w:after="150"/>
              <w:rPr>
                <w:rFonts w:eastAsia="Times New Roman"/>
                <w:color w:val="000000"/>
              </w:rPr>
            </w:pPr>
            <w:r>
              <w:rPr>
                <w:rStyle w:val="Textoennegrita"/>
                <w:rFonts w:eastAsia="Times New Roman"/>
                <w:color w:val="000000"/>
              </w:rPr>
              <w:t>Reconexión automática del driver</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34329F" w14:textId="77777777" w:rsidR="009A54EA" w:rsidRDefault="000736A7">
            <w:pPr>
              <w:spacing w:before="150" w:after="150"/>
              <w:rPr>
                <w:rFonts w:eastAsia="Times New Roman"/>
                <w:color w:val="000000"/>
              </w:rPr>
            </w:pPr>
            <w:r>
              <w:rPr>
                <w:rFonts w:eastAsia="Times New Roman"/>
                <w:color w:val="000000"/>
              </w:rPr>
              <w:t>WiFi.setAutoReconnect(true)</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86F9FE"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7FCE4B5E"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0C2257" w14:textId="77777777" w:rsidR="009A54EA" w:rsidRDefault="000736A7">
            <w:pPr>
              <w:spacing w:before="150" w:after="150"/>
              <w:rPr>
                <w:rFonts w:eastAsia="Times New Roman"/>
                <w:color w:val="000000"/>
              </w:rPr>
            </w:pPr>
            <w:r>
              <w:rPr>
                <w:rStyle w:val="Textoennegrita"/>
                <w:rFonts w:eastAsia="Times New Roman"/>
                <w:color w:val="000000"/>
              </w:rPr>
              <w:t>Verificación no bloqueante</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8E6276" w14:textId="77777777" w:rsidR="009A54EA" w:rsidRDefault="000736A7">
            <w:pPr>
              <w:spacing w:before="150" w:after="150"/>
              <w:rPr>
                <w:rFonts w:eastAsia="Times New Roman"/>
                <w:color w:val="000000"/>
              </w:rPr>
            </w:pPr>
            <w:r>
              <w:rPr>
                <w:rFonts w:eastAsia="Times New Roman"/>
                <w:color w:val="000000"/>
              </w:rPr>
              <w:t>WiFi.status() consultado con millis() en cada vuelta del bucle</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641034"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17754877"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2E42FF" w14:textId="77777777" w:rsidR="009A54EA" w:rsidRDefault="000736A7">
            <w:pPr>
              <w:spacing w:before="150" w:after="150"/>
              <w:rPr>
                <w:rFonts w:eastAsia="Times New Roman"/>
                <w:color w:val="000000"/>
              </w:rPr>
            </w:pPr>
            <w:r>
              <w:rPr>
                <w:rStyle w:val="Textoennegrita"/>
                <w:rFonts w:eastAsia="Times New Roman"/>
                <w:color w:val="000000"/>
              </w:rPr>
              <w:t>Reintentos con intervalo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CCEF34" w14:textId="77777777" w:rsidR="009A54EA" w:rsidRDefault="000736A7">
            <w:pPr>
              <w:spacing w:before="150" w:after="150"/>
              <w:rPr>
                <w:rFonts w:eastAsia="Times New Roman"/>
                <w:color w:val="000000"/>
              </w:rPr>
            </w:pPr>
            <w:r>
              <w:rPr>
                <w:rFonts w:eastAsia="Times New Roman"/>
                <w:color w:val="000000"/>
              </w:rPr>
              <w:t>WiFi.reconnect() cada 10 s, con contador de intentos</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016B10"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2C894624"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9B641" w14:textId="77777777" w:rsidR="009A54EA" w:rsidRDefault="000736A7">
            <w:pPr>
              <w:spacing w:before="150" w:after="150"/>
              <w:rPr>
                <w:rFonts w:eastAsia="Times New Roman"/>
                <w:color w:val="000000"/>
              </w:rPr>
            </w:pPr>
            <w:r>
              <w:rPr>
                <w:rStyle w:val="Textoennegrita"/>
                <w:rFonts w:eastAsia="Times New Roman"/>
                <w:color w:val="000000"/>
              </w:rPr>
              <w:t>Reinicio de la interfaz WiFi</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8197DB" w14:textId="77777777" w:rsidR="009A54EA" w:rsidRDefault="000736A7">
            <w:pPr>
              <w:spacing w:before="150" w:after="150"/>
              <w:rPr>
                <w:rFonts w:eastAsia="Times New Roman"/>
                <w:color w:val="000000"/>
              </w:rPr>
            </w:pPr>
            <w:r>
              <w:rPr>
                <w:rFonts w:eastAsia="Times New Roman"/>
                <w:color w:val="000000"/>
              </w:rPr>
              <w:t>Tras 5 intentos fallidos se apaga y se vuelve a iniciar el radio</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AB87E6"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059C8000"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54A6C7" w14:textId="77777777" w:rsidR="009A54EA" w:rsidRDefault="000736A7">
            <w:pPr>
              <w:spacing w:before="150" w:after="150"/>
              <w:rPr>
                <w:rFonts w:eastAsia="Times New Roman"/>
                <w:color w:val="000000"/>
              </w:rPr>
            </w:pPr>
            <w:r>
              <w:rPr>
                <w:rStyle w:val="Textoennegrita"/>
                <w:rFonts w:eastAsia="Times New Roman"/>
                <w:color w:val="000000"/>
              </w:rPr>
              <w:t>Watchdog (WDT)</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8EE6A7" w14:textId="77777777" w:rsidR="009A54EA" w:rsidRDefault="000736A7">
            <w:pPr>
              <w:spacing w:before="150" w:after="150"/>
              <w:rPr>
                <w:rFonts w:eastAsia="Times New Roman"/>
                <w:color w:val="000000"/>
              </w:rPr>
            </w:pPr>
            <w:r>
              <w:rPr>
                <w:rFonts w:eastAsia="Times New Roman"/>
                <w:color w:val="000000"/>
              </w:rPr>
              <w:t>esp_task_wdt: reinicio si loop() no responde en 30 s</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335DA7"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069BED69"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E7398B" w14:textId="77777777" w:rsidR="009A54EA" w:rsidRDefault="000736A7">
            <w:pPr>
              <w:spacing w:before="150" w:after="150"/>
              <w:rPr>
                <w:rFonts w:eastAsia="Times New Roman"/>
                <w:color w:val="000000"/>
              </w:rPr>
            </w:pPr>
            <w:r>
              <w:rPr>
                <w:rStyle w:val="Textoennegrita"/>
                <w:rFonts w:eastAsia="Times New Roman"/>
                <w:color w:val="000000"/>
              </w:rPr>
              <w:lastRenderedPageBreak/>
              <w:t>Reinicio por falta prolongada de red</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977684" w14:textId="77777777" w:rsidR="009A54EA" w:rsidRDefault="000736A7">
            <w:pPr>
              <w:spacing w:before="150" w:after="150"/>
              <w:rPr>
                <w:rFonts w:eastAsia="Times New Roman"/>
                <w:color w:val="000000"/>
              </w:rPr>
            </w:pPr>
            <w:r>
              <w:rPr>
                <w:rFonts w:eastAsia="Times New Roman"/>
                <w:color w:val="000000"/>
              </w:rPr>
              <w:t>ESP.restart() tras 5 minutos sin conexión</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AA8AD0"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48684E54"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EF9031" w14:textId="77777777" w:rsidR="009A54EA" w:rsidRDefault="000736A7">
            <w:pPr>
              <w:spacing w:before="150" w:after="150"/>
              <w:rPr>
                <w:rFonts w:eastAsia="Times New Roman"/>
                <w:color w:val="000000"/>
              </w:rPr>
            </w:pPr>
            <w:r>
              <w:rPr>
                <w:rStyle w:val="Textoennegrita"/>
                <w:rFonts w:eastAsia="Times New Roman"/>
                <w:color w:val="000000"/>
              </w:rPr>
              <w:t>Modo local degradado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7B775D" w14:textId="77777777" w:rsidR="009A54EA" w:rsidRDefault="000736A7">
            <w:pPr>
              <w:spacing w:before="150" w:after="150"/>
              <w:rPr>
                <w:rFonts w:eastAsia="Times New Roman"/>
                <w:color w:val="000000"/>
              </w:rPr>
            </w:pPr>
            <w:r>
              <w:rPr>
                <w:rFonts w:eastAsia="Times New Roman"/>
                <w:color w:val="000000"/>
              </w:rPr>
              <w:t>El control de temperatura no depende de la red</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9F17FE"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4AAAE0C2"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91CB4C" w14:textId="77777777" w:rsidR="009A54EA" w:rsidRDefault="000736A7">
            <w:pPr>
              <w:spacing w:before="150" w:after="150"/>
              <w:rPr>
                <w:rFonts w:eastAsia="Times New Roman"/>
                <w:color w:val="000000"/>
              </w:rPr>
            </w:pPr>
            <w:r>
              <w:rPr>
                <w:rStyle w:val="Textoennegrita"/>
                <w:rFonts w:eastAsia="Times New Roman"/>
                <w:color w:val="000000"/>
              </w:rPr>
              <w:t>Almacenamiento y reenvío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311A32" w14:textId="77777777" w:rsidR="009A54EA" w:rsidRDefault="000736A7">
            <w:pPr>
              <w:spacing w:before="150" w:after="150"/>
              <w:rPr>
                <w:rFonts w:eastAsia="Times New Roman"/>
                <w:color w:val="000000"/>
              </w:rPr>
            </w:pPr>
            <w:r>
              <w:rPr>
                <w:rFonts w:eastAsia="Times New Roman"/>
                <w:color w:val="000000"/>
              </w:rPr>
              <w:t>Guardar lecturas en memoria no volátil (LittleFS o Preferences) y enviarlas al reconectar</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C6C61C" w14:textId="77777777" w:rsidR="009A54EA" w:rsidRDefault="000736A7">
            <w:pPr>
              <w:spacing w:before="150" w:after="150"/>
              <w:rPr>
                <w:rFonts w:eastAsia="Times New Roman"/>
                <w:color w:val="000000"/>
              </w:rPr>
            </w:pPr>
            <w:r>
              <w:rPr>
                <w:rFonts w:eastAsia="Times New Roman"/>
                <w:color w:val="000000"/>
              </w:rPr>
              <w:t>Propuesta</w:t>
            </w:r>
          </w:p>
        </w:tc>
      </w:tr>
      <w:tr w:rsidR="009A54EA" w14:paraId="30A61CCC"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D6259" w14:textId="77777777" w:rsidR="009A54EA" w:rsidRDefault="000736A7">
            <w:pPr>
              <w:spacing w:before="150" w:after="150"/>
              <w:rPr>
                <w:rFonts w:eastAsia="Times New Roman"/>
                <w:color w:val="000000"/>
              </w:rPr>
            </w:pPr>
            <w:r>
              <w:rPr>
                <w:rStyle w:val="Textoennegrita"/>
                <w:rFonts w:eastAsia="Times New Roman"/>
                <w:color w:val="000000"/>
              </w:rPr>
              <w:t>Redes alternas</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32AB14" w14:textId="77777777" w:rsidR="009A54EA" w:rsidRDefault="000736A7">
            <w:pPr>
              <w:spacing w:before="150" w:after="150"/>
              <w:rPr>
                <w:rFonts w:eastAsia="Times New Roman"/>
                <w:color w:val="000000"/>
              </w:rPr>
            </w:pPr>
            <w:r>
              <w:rPr>
                <w:rFonts w:eastAsia="Times New Roman"/>
                <w:color w:val="000000"/>
              </w:rPr>
              <w:t>Intentar con varias redes conocidas (WiFiMulti)</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D9E154" w14:textId="77777777" w:rsidR="009A54EA" w:rsidRDefault="000736A7">
            <w:pPr>
              <w:spacing w:before="150" w:after="150"/>
              <w:rPr>
                <w:rFonts w:eastAsia="Times New Roman"/>
                <w:color w:val="000000"/>
              </w:rPr>
            </w:pPr>
            <w:r>
              <w:rPr>
                <w:rFonts w:eastAsia="Times New Roman"/>
                <w:color w:val="000000"/>
              </w:rPr>
              <w:t>Propuesta</w:t>
            </w:r>
          </w:p>
        </w:tc>
      </w:tr>
    </w:tbl>
    <w:p w14:paraId="6FAB8A4F" w14:textId="77777777" w:rsidR="009A54EA" w:rsidRDefault="000736A7">
      <w:pPr>
        <w:spacing w:before="100" w:after="60"/>
      </w:pPr>
      <w:r>
        <w:rPr>
          <w:i/>
          <w:iCs/>
          <w:sz w:val="20"/>
          <w:szCs w:val="20"/>
        </w:rPr>
        <w:t>Nota: Tabla elaborada por el autor.</w:t>
      </w:r>
    </w:p>
    <w:p w14:paraId="22E5EE7D" w14:textId="77777777" w:rsidR="009A54EA" w:rsidRDefault="000736A7">
      <w:pPr>
        <w:spacing w:after="160"/>
        <w:ind w:firstLine="709"/>
        <w:jc w:val="both"/>
        <w:rPr>
          <w:color w:val="1A1A1A"/>
        </w:rPr>
      </w:pPr>
      <w:r>
        <w:rPr>
          <w:color w:val="1A1A1A"/>
        </w:rPr>
        <w:t>En cuanto al efecto de una caída de red sobre</w:t>
      </w:r>
      <w:r>
        <w:rPr>
          <w:color w:val="1A1A1A"/>
        </w:rPr>
        <w:t xml:space="preserve"> SafeKitchen IoT, el ESP32 sigue leyendo los sensores y ejecutando el control local, de modo que la alarma sonora y visual (RF-06) continúa funcionando. Lo que se pierde es el envío remoto: la notificación al cuidador (RF-05) no podría salir y las lecturas</w:t>
      </w:r>
      <w:r>
        <w:rPr>
          <w:color w:val="1A1A1A"/>
        </w:rPr>
        <w:t xml:space="preserve"> tomadas durante la caída se sobrescriben si no se guardan. En esta semana las lecturas solo se muestran por el Monitor Serial, por lo que la caída no afecta ningún registro remoto. Para la versión final se propone un esquema de almacenamiento y reenvío: g</w:t>
      </w:r>
      <w:r>
        <w:rPr>
          <w:color w:val="1A1A1A"/>
        </w:rPr>
        <w:t>uardar las lecturas con marca de tiempo en memoria no volátil mientras no hay red y, al detectar WL_CONNECTED, enviar primero los datos pendientes, limitando el tamaño del búfer. Los eventos críticos, como los de gas, humo o inmovilidad, deberían priorizar</w:t>
      </w:r>
      <w:r>
        <w:rPr>
          <w:color w:val="1A1A1A"/>
        </w:rPr>
        <w:t>se al reconectar.</w:t>
      </w:r>
    </w:p>
    <w:p w14:paraId="69FAF990" w14:textId="77777777" w:rsidR="009A54EA" w:rsidRDefault="000736A7">
      <w:pPr>
        <w:spacing w:after="160"/>
        <w:ind w:firstLine="709"/>
        <w:jc w:val="both"/>
        <w:rPr>
          <w:color w:val="1A1A1A"/>
        </w:rPr>
      </w:pPr>
      <w:r>
        <w:rPr>
          <w:color w:val="1A1A1A"/>
        </w:rPr>
        <w:t>Con la conectividad lista, la Semana 10 continúa con el estudio de los protocolos HTTP y MQTT, la comparación de su consumo de ancho de banda y su persistencia, y la preparación del envío de los datos (temperatura, humedad y estado de los</w:t>
      </w:r>
      <w:r>
        <w:rPr>
          <w:color w:val="1A1A1A"/>
        </w:rPr>
        <w:t xml:space="preserve"> actuadores) a un broker MQTT. Esto permitirá avanzar hacia la plataforma en la nube (capa 3) y las notificaciones al cuidador (RF-05). El envío de datos todavía no está implementado.</w:t>
      </w:r>
    </w:p>
    <w:p w14:paraId="5C450671" w14:textId="77777777" w:rsidR="009A54EA" w:rsidRDefault="000736A7">
      <w:pPr>
        <w:pStyle w:val="Ttulo1"/>
        <w:keepNext/>
        <w:numPr>
          <w:ilvl w:val="1"/>
          <w:numId w:val="15"/>
        </w:numPr>
        <w:tabs>
          <w:tab w:val="left" w:pos="428"/>
        </w:tabs>
        <w:rPr>
          <w:color w:val="000000" w:themeColor="text1"/>
          <w:sz w:val="24"/>
          <w:szCs w:val="24"/>
        </w:rPr>
      </w:pPr>
      <w:bookmarkStart w:id="20" w:name="_Toc238763704"/>
      <w:r>
        <w:rPr>
          <w:color w:val="000000" w:themeColor="text1"/>
          <w:sz w:val="24"/>
          <w:szCs w:val="24"/>
        </w:rPr>
        <w:t>Evolución del proyecto por semanas</w:t>
      </w:r>
      <w:bookmarkEnd w:id="20"/>
    </w:p>
    <w:p w14:paraId="5F1503ED" w14:textId="77777777" w:rsidR="009A54EA" w:rsidRDefault="000736A7">
      <w:pPr>
        <w:spacing w:after="160"/>
        <w:ind w:firstLine="709"/>
        <w:jc w:val="both"/>
        <w:rPr>
          <w:color w:val="1A1A1A"/>
        </w:rPr>
      </w:pPr>
      <w:r>
        <w:rPr>
          <w:color w:val="1A1A1A"/>
        </w:rPr>
        <w:t>La Tabla 26 resume cómo han evolucionado los componentes de SafeKitchen IoT entre la Semana 7 y la Semana 9.</w:t>
      </w:r>
    </w:p>
    <w:p w14:paraId="444483FF" w14:textId="77777777" w:rsidR="009A54EA" w:rsidRDefault="000736A7">
      <w:pPr>
        <w:pStyle w:val="Ttulo2"/>
        <w:keepNext/>
        <w:rPr>
          <w:color w:val="000000" w:themeColor="text1"/>
        </w:rPr>
      </w:pPr>
      <w:r>
        <w:rPr>
          <w:color w:val="000000" w:themeColor="text1"/>
        </w:rPr>
        <w:t>Tabla 26</w:t>
      </w:r>
    </w:p>
    <w:p w14:paraId="1388B2DE" w14:textId="77777777" w:rsidR="009A54EA" w:rsidRDefault="000736A7">
      <w:pPr>
        <w:keepNext/>
        <w:spacing w:after="160"/>
        <w:jc w:val="both"/>
        <w:rPr>
          <w:i/>
          <w:iCs/>
        </w:rPr>
      </w:pPr>
      <w:r>
        <w:rPr>
          <w:i/>
          <w:iCs/>
        </w:rPr>
        <w:t>Evolución de los componentes de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700"/>
        <w:gridCol w:w="2668"/>
        <w:gridCol w:w="2668"/>
        <w:gridCol w:w="2668"/>
      </w:tblGrid>
      <w:tr w:rsidR="009A54EA" w14:paraId="07C6BCA0" w14:textId="77777777">
        <w:trPr>
          <w:cantSplit/>
          <w:tblHeader/>
        </w:trPr>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E42B155" w14:textId="77777777" w:rsidR="009A54EA" w:rsidRDefault="000736A7">
            <w:pPr>
              <w:spacing w:before="150" w:after="150"/>
              <w:rPr>
                <w:rFonts w:eastAsia="Times New Roman"/>
                <w:b/>
                <w:bCs/>
                <w:color w:val="000000"/>
              </w:rPr>
            </w:pPr>
            <w:r>
              <w:rPr>
                <w:rFonts w:eastAsia="Times New Roman"/>
                <w:b/>
                <w:bCs/>
                <w:color w:val="000000"/>
              </w:rPr>
              <w:t>Componente</w:t>
            </w:r>
          </w:p>
        </w:tc>
        <w:tc>
          <w:tcPr>
            <w:tcW w:w="2668"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F99FD0B" w14:textId="77777777" w:rsidR="009A54EA" w:rsidRDefault="000736A7">
            <w:pPr>
              <w:spacing w:before="150" w:after="150"/>
              <w:rPr>
                <w:rFonts w:eastAsia="Times New Roman"/>
                <w:b/>
                <w:bCs/>
                <w:color w:val="000000"/>
              </w:rPr>
            </w:pPr>
            <w:r>
              <w:rPr>
                <w:rFonts w:eastAsia="Times New Roman"/>
                <w:b/>
                <w:bCs/>
                <w:color w:val="000000"/>
              </w:rPr>
              <w:t>Semana 7</w:t>
            </w:r>
          </w:p>
        </w:tc>
        <w:tc>
          <w:tcPr>
            <w:tcW w:w="2668"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18D6FE1" w14:textId="77777777" w:rsidR="009A54EA" w:rsidRDefault="000736A7">
            <w:pPr>
              <w:spacing w:before="150" w:after="150"/>
              <w:rPr>
                <w:rFonts w:eastAsia="Times New Roman"/>
                <w:b/>
                <w:bCs/>
                <w:color w:val="000000"/>
              </w:rPr>
            </w:pPr>
            <w:r>
              <w:rPr>
                <w:rFonts w:eastAsia="Times New Roman"/>
                <w:b/>
                <w:bCs/>
                <w:color w:val="000000"/>
              </w:rPr>
              <w:t>Semana 8</w:t>
            </w:r>
          </w:p>
        </w:tc>
        <w:tc>
          <w:tcPr>
            <w:tcW w:w="2668"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A09DF43" w14:textId="77777777" w:rsidR="009A54EA" w:rsidRDefault="000736A7">
            <w:pPr>
              <w:spacing w:before="150" w:after="150"/>
              <w:rPr>
                <w:rFonts w:eastAsia="Times New Roman"/>
                <w:b/>
                <w:bCs/>
                <w:color w:val="000000"/>
              </w:rPr>
            </w:pPr>
            <w:r>
              <w:rPr>
                <w:rFonts w:eastAsia="Times New Roman"/>
                <w:b/>
                <w:bCs/>
                <w:color w:val="000000"/>
              </w:rPr>
              <w:t>Semana 9</w:t>
            </w:r>
          </w:p>
        </w:tc>
      </w:tr>
      <w:tr w:rsidR="009A54EA" w14:paraId="3CEE997E"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3EEAD6" w14:textId="77777777" w:rsidR="009A54EA" w:rsidRDefault="000736A7">
            <w:pPr>
              <w:spacing w:before="150" w:after="150"/>
              <w:rPr>
                <w:rFonts w:eastAsia="Times New Roman"/>
                <w:color w:val="000000"/>
              </w:rPr>
            </w:pPr>
            <w:r>
              <w:rPr>
                <w:rStyle w:val="Textoennegrita"/>
                <w:rFonts w:eastAsia="Times New Roman"/>
                <w:color w:val="000000"/>
              </w:rPr>
              <w:t>Sensores</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C41417" w14:textId="77777777" w:rsidR="009A54EA" w:rsidRDefault="000736A7">
            <w:pPr>
              <w:spacing w:before="150" w:after="150"/>
              <w:rPr>
                <w:rFonts w:eastAsia="Times New Roman"/>
                <w:color w:val="000000"/>
              </w:rPr>
            </w:pPr>
            <w:r>
              <w:rPr>
                <w:rFonts w:eastAsia="Times New Roman"/>
                <w:color w:val="000000"/>
              </w:rPr>
              <w:t>DHT11 y LDR leídos y validados</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43BC67" w14:textId="77777777" w:rsidR="009A54EA" w:rsidRDefault="000736A7">
            <w:pPr>
              <w:spacing w:before="150" w:after="150"/>
              <w:rPr>
                <w:rFonts w:eastAsia="Times New Roman"/>
                <w:color w:val="000000"/>
              </w:rPr>
            </w:pPr>
            <w:r>
              <w:rPr>
                <w:rFonts w:eastAsia="Times New Roman"/>
                <w:color w:val="000000"/>
              </w:rPr>
              <w:t>DHT11 leído y validado (el LDR se reintegrará al circuito)</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9F939C" w14:textId="77777777" w:rsidR="009A54EA" w:rsidRDefault="000736A7">
            <w:pPr>
              <w:spacing w:before="150" w:after="150"/>
              <w:rPr>
                <w:rFonts w:eastAsia="Times New Roman"/>
                <w:color w:val="000000"/>
              </w:rPr>
            </w:pPr>
            <w:r>
              <w:rPr>
                <w:rFonts w:eastAsia="Times New Roman"/>
                <w:color w:val="000000"/>
              </w:rPr>
              <w:t>DHT11 leído y validado</w:t>
            </w:r>
          </w:p>
        </w:tc>
      </w:tr>
      <w:tr w:rsidR="009A54EA" w14:paraId="4C2FB84B"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835E1A" w14:textId="77777777" w:rsidR="009A54EA" w:rsidRDefault="000736A7">
            <w:pPr>
              <w:spacing w:before="150" w:after="150"/>
              <w:rPr>
                <w:rFonts w:eastAsia="Times New Roman"/>
                <w:color w:val="000000"/>
              </w:rPr>
            </w:pPr>
            <w:r>
              <w:rPr>
                <w:rStyle w:val="Textoennegrita"/>
                <w:rFonts w:eastAsia="Times New Roman"/>
                <w:color w:val="000000"/>
              </w:rPr>
              <w:lastRenderedPageBreak/>
              <w:t>Actuadores</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BDD16D" w14:textId="77777777" w:rsidR="009A54EA" w:rsidRDefault="000736A7">
            <w:pPr>
              <w:spacing w:before="150" w:after="150"/>
              <w:rPr>
                <w:rFonts w:eastAsia="Times New Roman"/>
                <w:color w:val="000000"/>
              </w:rPr>
            </w:pPr>
            <w:r>
              <w:rPr>
                <w:rFonts w:eastAsia="Times New Roman"/>
                <w:color w:val="000000"/>
              </w:rPr>
              <w:t>No implementados</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183576" w14:textId="77777777" w:rsidR="009A54EA" w:rsidRDefault="000736A7">
            <w:pPr>
              <w:spacing w:before="150" w:after="150"/>
              <w:rPr>
                <w:rFonts w:eastAsia="Times New Roman"/>
                <w:color w:val="000000"/>
              </w:rPr>
            </w:pPr>
            <w:r>
              <w:rPr>
                <w:rFonts w:eastAsia="Times New Roman"/>
                <w:color w:val="000000"/>
              </w:rPr>
              <w:t>LED rojo, LED verde, buzzer y pulsador</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C7DB2A" w14:textId="77777777" w:rsidR="009A54EA" w:rsidRDefault="000736A7">
            <w:pPr>
              <w:spacing w:before="150" w:after="150"/>
              <w:rPr>
                <w:rFonts w:eastAsia="Times New Roman"/>
                <w:color w:val="000000"/>
              </w:rPr>
            </w:pPr>
            <w:r>
              <w:rPr>
                <w:rFonts w:eastAsia="Times New Roman"/>
                <w:color w:val="000000"/>
              </w:rPr>
              <w:t>Se mantienen LED, buzzer y pulsador</w:t>
            </w:r>
          </w:p>
        </w:tc>
      </w:tr>
      <w:tr w:rsidR="009A54EA" w14:paraId="0624AEFD"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DED83" w14:textId="77777777" w:rsidR="009A54EA" w:rsidRDefault="000736A7">
            <w:pPr>
              <w:spacing w:before="150" w:after="150"/>
              <w:rPr>
                <w:rFonts w:eastAsia="Times New Roman"/>
                <w:color w:val="000000"/>
              </w:rPr>
            </w:pPr>
            <w:r>
              <w:rPr>
                <w:rStyle w:val="Textoennegrita"/>
                <w:rFonts w:eastAsia="Times New Roman"/>
                <w:color w:val="000000"/>
              </w:rPr>
              <w:t>Lógica</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4D9361" w14:textId="77777777" w:rsidR="009A54EA" w:rsidRDefault="000736A7">
            <w:pPr>
              <w:spacing w:before="150" w:after="150"/>
              <w:rPr>
                <w:rFonts w:eastAsia="Times New Roman"/>
                <w:color w:val="000000"/>
              </w:rPr>
            </w:pPr>
            <w:r>
              <w:rPr>
                <w:rFonts w:eastAsia="Times New Roman"/>
                <w:color w:val="000000"/>
              </w:rPr>
              <w:t>Solo lectura y umbrales con mensajes de alerta</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1BD371" w14:textId="77777777" w:rsidR="009A54EA" w:rsidRDefault="000736A7">
            <w:pPr>
              <w:spacing w:before="150" w:after="150"/>
              <w:rPr>
                <w:rFonts w:eastAsia="Times New Roman"/>
                <w:color w:val="000000"/>
              </w:rPr>
            </w:pPr>
            <w:r>
              <w:rPr>
                <w:rFonts w:eastAsia="Times New Roman"/>
                <w:color w:val="000000"/>
              </w:rPr>
              <w:t>Condicionales if/else sobre la temperatura</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8B82C5" w14:textId="77777777" w:rsidR="009A54EA" w:rsidRDefault="000736A7">
            <w:pPr>
              <w:spacing w:before="150" w:after="150"/>
              <w:rPr>
                <w:rFonts w:eastAsia="Times New Roman"/>
                <w:color w:val="000000"/>
              </w:rPr>
            </w:pPr>
            <w:r>
              <w:rPr>
                <w:rFonts w:eastAsia="Times New Roman"/>
                <w:color w:val="000000"/>
              </w:rPr>
              <w:t>Condicionales if/else y lógica de red (reintentos y watchdog)</w:t>
            </w:r>
          </w:p>
        </w:tc>
      </w:tr>
      <w:tr w:rsidR="009A54EA" w14:paraId="0DA19F58"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59D735" w14:textId="77777777" w:rsidR="009A54EA" w:rsidRDefault="000736A7">
            <w:pPr>
              <w:spacing w:before="150" w:after="150"/>
              <w:rPr>
                <w:rFonts w:eastAsia="Times New Roman"/>
                <w:color w:val="000000"/>
              </w:rPr>
            </w:pPr>
            <w:r>
              <w:rPr>
                <w:rStyle w:val="Textoennegrita"/>
                <w:rFonts w:eastAsia="Times New Roman"/>
                <w:color w:val="000000"/>
              </w:rPr>
              <w:t>Comunicación</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A1E80B" w14:textId="77777777" w:rsidR="009A54EA" w:rsidRDefault="000736A7">
            <w:pPr>
              <w:spacing w:before="150" w:after="150"/>
              <w:rPr>
                <w:rFonts w:eastAsia="Times New Roman"/>
                <w:color w:val="000000"/>
              </w:rPr>
            </w:pPr>
            <w:r>
              <w:rPr>
                <w:rFonts w:eastAsia="Times New Roman"/>
                <w:color w:val="000000"/>
              </w:rPr>
              <w:t>Serial (depuración)</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4FB508" w14:textId="77777777" w:rsidR="009A54EA" w:rsidRDefault="000736A7">
            <w:pPr>
              <w:spacing w:before="150" w:after="150"/>
              <w:rPr>
                <w:rFonts w:eastAsia="Times New Roman"/>
                <w:color w:val="000000"/>
              </w:rPr>
            </w:pPr>
            <w:r>
              <w:rPr>
                <w:rFonts w:eastAsia="Times New Roman"/>
                <w:color w:val="000000"/>
              </w:rPr>
              <w:t>Serial (USB)</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E0AEDF" w14:textId="77777777" w:rsidR="009A54EA" w:rsidRDefault="000736A7">
            <w:pPr>
              <w:spacing w:before="150" w:after="150"/>
              <w:rPr>
                <w:rFonts w:eastAsia="Times New Roman"/>
                <w:color w:val="000000"/>
              </w:rPr>
            </w:pPr>
            <w:r>
              <w:rPr>
                <w:rFonts w:eastAsia="Times New Roman"/>
                <w:color w:val="000000"/>
              </w:rPr>
              <w:t>WiFi (inalámbrica) y Serial</w:t>
            </w:r>
          </w:p>
        </w:tc>
      </w:tr>
      <w:tr w:rsidR="009A54EA" w14:paraId="340C9EDF"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6AB00A" w14:textId="77777777" w:rsidR="009A54EA" w:rsidRDefault="000736A7">
            <w:pPr>
              <w:spacing w:before="150" w:after="150"/>
              <w:rPr>
                <w:rFonts w:eastAsia="Times New Roman"/>
                <w:color w:val="000000"/>
              </w:rPr>
            </w:pPr>
            <w:r>
              <w:rPr>
                <w:rStyle w:val="Textoennegrita"/>
                <w:rFonts w:eastAsia="Times New Roman"/>
                <w:color w:val="000000"/>
              </w:rPr>
              <w:t>Conectividad</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F02488" w14:textId="77777777" w:rsidR="009A54EA" w:rsidRDefault="000736A7">
            <w:pPr>
              <w:spacing w:before="150" w:after="150"/>
              <w:rPr>
                <w:rFonts w:eastAsia="Times New Roman"/>
                <w:color w:val="000000"/>
              </w:rPr>
            </w:pPr>
            <w:r>
              <w:rPr>
                <w:rFonts w:eastAsia="Times New Roman"/>
                <w:color w:val="000000"/>
              </w:rPr>
              <w:t>Aislado</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B65863" w14:textId="77777777" w:rsidR="009A54EA" w:rsidRDefault="000736A7">
            <w:pPr>
              <w:spacing w:before="150" w:after="150"/>
              <w:rPr>
                <w:rFonts w:eastAsia="Times New Roman"/>
                <w:color w:val="000000"/>
              </w:rPr>
            </w:pPr>
            <w:r>
              <w:rPr>
                <w:rFonts w:eastAsia="Times New Roman"/>
                <w:color w:val="000000"/>
              </w:rPr>
              <w:t>Aislado</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69A5DC" w14:textId="77777777" w:rsidR="009A54EA" w:rsidRDefault="000736A7">
            <w:pPr>
              <w:spacing w:before="150" w:after="150"/>
              <w:rPr>
                <w:rFonts w:eastAsia="Times New Roman"/>
                <w:color w:val="000000"/>
              </w:rPr>
            </w:pPr>
            <w:r>
              <w:rPr>
                <w:rFonts w:eastAsia="Times New Roman"/>
                <w:color w:val="000000"/>
              </w:rPr>
              <w:t>Conectado a red local</w:t>
            </w:r>
          </w:p>
        </w:tc>
      </w:tr>
      <w:tr w:rsidR="009A54EA" w14:paraId="58664758"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37A275" w14:textId="77777777" w:rsidR="009A54EA" w:rsidRDefault="000736A7">
            <w:pPr>
              <w:spacing w:before="150" w:after="150"/>
              <w:rPr>
                <w:rFonts w:eastAsia="Times New Roman"/>
                <w:color w:val="000000"/>
              </w:rPr>
            </w:pPr>
            <w:r>
              <w:rPr>
                <w:rStyle w:val="Textoennegrita"/>
                <w:rFonts w:eastAsia="Times New Roman"/>
                <w:color w:val="000000"/>
              </w:rPr>
              <w:t>Nube</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604D59" w14:textId="77777777" w:rsidR="009A54EA" w:rsidRDefault="000736A7">
            <w:pPr>
              <w:spacing w:before="150" w:after="150"/>
              <w:rPr>
                <w:rFonts w:eastAsia="Times New Roman"/>
                <w:color w:val="000000"/>
              </w:rPr>
            </w:pPr>
            <w:r>
              <w:rPr>
                <w:rFonts w:eastAsia="Times New Roman"/>
                <w:color w:val="000000"/>
              </w:rPr>
              <w:t>No</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845048" w14:textId="77777777" w:rsidR="009A54EA" w:rsidRDefault="000736A7">
            <w:pPr>
              <w:spacing w:before="150" w:after="150"/>
              <w:rPr>
                <w:rFonts w:eastAsia="Times New Roman"/>
                <w:color w:val="000000"/>
              </w:rPr>
            </w:pPr>
            <w:r>
              <w:rPr>
                <w:rFonts w:eastAsia="Times New Roman"/>
                <w:color w:val="000000"/>
              </w:rPr>
              <w:t>No</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08CB26" w14:textId="77777777" w:rsidR="009A54EA" w:rsidRDefault="000736A7">
            <w:pPr>
              <w:spacing w:before="150" w:after="150"/>
              <w:rPr>
                <w:rFonts w:eastAsia="Times New Roman"/>
                <w:color w:val="000000"/>
              </w:rPr>
            </w:pPr>
            <w:r>
              <w:rPr>
                <w:rFonts w:eastAsia="Times New Roman"/>
                <w:color w:val="000000"/>
              </w:rPr>
              <w:t>Preparado para enviar datos</w:t>
            </w:r>
          </w:p>
        </w:tc>
      </w:tr>
      <w:tr w:rsidR="009A54EA" w14:paraId="0272BBE1"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CBF34D" w14:textId="77777777" w:rsidR="009A54EA" w:rsidRDefault="000736A7">
            <w:pPr>
              <w:keepNext/>
              <w:spacing w:before="150" w:after="150"/>
              <w:rPr>
                <w:rFonts w:eastAsia="Times New Roman"/>
                <w:color w:val="000000"/>
              </w:rPr>
            </w:pPr>
            <w:r>
              <w:rPr>
                <w:rStyle w:val="Textoennegrita"/>
                <w:rFonts w:eastAsia="Times New Roman"/>
                <w:color w:val="000000"/>
              </w:rPr>
              <w:t>Automatización</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41C63C" w14:textId="77777777" w:rsidR="009A54EA" w:rsidRDefault="000736A7">
            <w:pPr>
              <w:keepNext/>
              <w:spacing w:before="150" w:after="150"/>
              <w:rPr>
                <w:rFonts w:eastAsia="Times New Roman"/>
                <w:color w:val="000000"/>
              </w:rPr>
            </w:pPr>
            <w:r>
              <w:rPr>
                <w:rFonts w:eastAsia="Times New Roman"/>
                <w:color w:val="000000"/>
              </w:rPr>
              <w:t>No</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5ECFE7" w14:textId="77777777" w:rsidR="009A54EA" w:rsidRDefault="000736A7">
            <w:pPr>
              <w:keepNext/>
              <w:spacing w:before="150" w:after="150"/>
              <w:rPr>
                <w:rFonts w:eastAsia="Times New Roman"/>
                <w:color w:val="000000"/>
              </w:rPr>
            </w:pPr>
            <w:r>
              <w:rPr>
                <w:rFonts w:eastAsia="Times New Roman"/>
                <w:color w:val="000000"/>
              </w:rPr>
              <w:t>Respuesta a condiciones</w:t>
            </w:r>
          </w:p>
        </w:tc>
        <w:tc>
          <w:tcPr>
            <w:tcW w:w="2668"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5A9E2B" w14:textId="77777777" w:rsidR="009A54EA" w:rsidRDefault="000736A7">
            <w:pPr>
              <w:keepNext/>
              <w:spacing w:before="150" w:after="150"/>
              <w:rPr>
                <w:rFonts w:eastAsia="Times New Roman"/>
                <w:color w:val="000000"/>
              </w:rPr>
            </w:pPr>
            <w:r>
              <w:rPr>
                <w:rFonts w:eastAsia="Times New Roman"/>
                <w:color w:val="000000"/>
              </w:rPr>
              <w:t>Respuesta a condiciones con recuperación ante fallas de red</w:t>
            </w:r>
          </w:p>
        </w:tc>
      </w:tr>
    </w:tbl>
    <w:p w14:paraId="069E5BB7" w14:textId="77777777" w:rsidR="009A54EA" w:rsidRDefault="000736A7">
      <w:pPr>
        <w:spacing w:before="100" w:after="60"/>
      </w:pPr>
      <w:r>
        <w:rPr>
          <w:i/>
          <w:iCs/>
          <w:sz w:val="20"/>
          <w:szCs w:val="20"/>
        </w:rPr>
        <w:t>Nota: Tabla elaborada por el autor.</w:t>
      </w:r>
    </w:p>
    <w:p w14:paraId="04313F12" w14:textId="77777777" w:rsidR="009A54EA" w:rsidRDefault="000736A7">
      <w:pPr>
        <w:spacing w:after="160"/>
        <w:ind w:firstLine="709"/>
        <w:jc w:val="both"/>
        <w:rPr>
          <w:color w:val="1A1A1A"/>
        </w:rPr>
      </w:pPr>
      <w:r>
        <w:rPr>
          <w:color w:val="1A1A1A"/>
        </w:rPr>
        <w:t>A partir de esta evolución, la Tabla 27 resume el nivel de cobertura de los requerimientos del documento técnico al cierre de la Semana 9.</w:t>
      </w:r>
    </w:p>
    <w:p w14:paraId="704D59DD" w14:textId="77777777" w:rsidR="009A54EA" w:rsidRDefault="000736A7">
      <w:pPr>
        <w:pStyle w:val="Ttulo2"/>
        <w:keepNext/>
        <w:rPr>
          <w:color w:val="000000" w:themeColor="text1"/>
        </w:rPr>
      </w:pPr>
      <w:r>
        <w:rPr>
          <w:color w:val="000000" w:themeColor="text1"/>
        </w:rPr>
        <w:t>Tabla 27</w:t>
      </w:r>
    </w:p>
    <w:p w14:paraId="627D570B" w14:textId="77777777" w:rsidR="009A54EA" w:rsidRDefault="000736A7">
      <w:pPr>
        <w:keepNext/>
        <w:spacing w:after="160"/>
        <w:jc w:val="both"/>
        <w:rPr>
          <w:i/>
          <w:iCs/>
        </w:rPr>
      </w:pPr>
      <w:r>
        <w:rPr>
          <w:i/>
          <w:iCs/>
        </w:rPr>
        <w:t>Cobertura de los requerimientos al cierre de la Semana 9</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3000"/>
        <w:gridCol w:w="1400"/>
        <w:gridCol w:w="5304"/>
      </w:tblGrid>
      <w:tr w:rsidR="009A54EA" w14:paraId="047D0D53" w14:textId="77777777">
        <w:trPr>
          <w:cantSplit/>
          <w:tblHeader/>
        </w:trPr>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D81192F" w14:textId="77777777" w:rsidR="009A54EA" w:rsidRDefault="000736A7">
            <w:pPr>
              <w:spacing w:before="150" w:after="150"/>
              <w:rPr>
                <w:rFonts w:eastAsia="Times New Roman"/>
                <w:b/>
                <w:bCs/>
                <w:color w:val="000000"/>
              </w:rPr>
            </w:pPr>
            <w:r>
              <w:rPr>
                <w:rFonts w:eastAsia="Times New Roman"/>
                <w:b/>
                <w:bCs/>
                <w:color w:val="000000"/>
              </w:rPr>
              <w:t>Requerimiento</w:t>
            </w:r>
          </w:p>
        </w:tc>
        <w:tc>
          <w:tcPr>
            <w:tcW w:w="1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CB01842" w14:textId="77777777" w:rsidR="009A54EA" w:rsidRDefault="000736A7">
            <w:pPr>
              <w:spacing w:before="150" w:after="150"/>
              <w:rPr>
                <w:rFonts w:eastAsia="Times New Roman"/>
                <w:b/>
                <w:bCs/>
                <w:color w:val="000000"/>
              </w:rPr>
            </w:pPr>
            <w:r>
              <w:rPr>
                <w:rFonts w:eastAsia="Times New Roman"/>
                <w:b/>
                <w:bCs/>
                <w:color w:val="000000"/>
              </w:rPr>
              <w:t>Estado</w:t>
            </w:r>
          </w:p>
        </w:tc>
        <w:tc>
          <w:tcPr>
            <w:tcW w:w="53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A9F834D" w14:textId="77777777" w:rsidR="009A54EA" w:rsidRDefault="000736A7">
            <w:pPr>
              <w:spacing w:before="150" w:after="150"/>
              <w:rPr>
                <w:rFonts w:eastAsia="Times New Roman"/>
                <w:b/>
                <w:bCs/>
                <w:color w:val="000000"/>
              </w:rPr>
            </w:pPr>
            <w:r>
              <w:rPr>
                <w:rFonts w:eastAsia="Times New Roman"/>
                <w:b/>
                <w:bCs/>
                <w:color w:val="000000"/>
              </w:rPr>
              <w:t>Avance</w:t>
            </w:r>
          </w:p>
        </w:tc>
      </w:tr>
      <w:tr w:rsidR="009A54EA" w14:paraId="3A768EA7"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74CF4A" w14:textId="77777777" w:rsidR="009A54EA" w:rsidRDefault="000736A7">
            <w:pPr>
              <w:spacing w:before="150" w:after="150"/>
              <w:rPr>
                <w:rFonts w:eastAsia="Times New Roman"/>
                <w:color w:val="000000"/>
              </w:rPr>
            </w:pPr>
            <w:r>
              <w:rPr>
                <w:rStyle w:val="Textoennegrita"/>
                <w:rFonts w:eastAsia="Times New Roman"/>
                <w:color w:val="000000"/>
              </w:rPr>
              <w:t>RF-01 Detección de gas y humo</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41352E" w14:textId="77777777" w:rsidR="009A54EA" w:rsidRDefault="000736A7">
            <w:pPr>
              <w:spacing w:before="150" w:after="150"/>
              <w:rPr>
                <w:rFonts w:eastAsia="Times New Roman"/>
                <w:color w:val="000000"/>
              </w:rPr>
            </w:pPr>
            <w:r>
              <w:rPr>
                <w:rFonts w:eastAsia="Times New Roman"/>
                <w:color w:val="000000"/>
              </w:rPr>
              <w:t>Pendiente</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A203BF" w14:textId="77777777" w:rsidR="009A54EA" w:rsidRDefault="000736A7">
            <w:pPr>
              <w:spacing w:before="150" w:after="150"/>
              <w:rPr>
                <w:rFonts w:eastAsia="Times New Roman"/>
                <w:color w:val="000000"/>
              </w:rPr>
            </w:pPr>
            <w:r>
              <w:rPr>
                <w:rFonts w:eastAsia="Times New Roman"/>
                <w:color w:val="000000"/>
              </w:rPr>
              <w:t>El sensor MQ-2 aún no está integrado al circuito.</w:t>
            </w:r>
          </w:p>
        </w:tc>
      </w:tr>
      <w:tr w:rsidR="009A54EA" w14:paraId="1835B961"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14B7575" w14:textId="77777777" w:rsidR="009A54EA" w:rsidRDefault="000736A7">
            <w:pPr>
              <w:spacing w:before="150" w:after="150"/>
              <w:rPr>
                <w:rFonts w:eastAsia="Times New Roman"/>
                <w:color w:val="000000"/>
              </w:rPr>
            </w:pPr>
            <w:r>
              <w:rPr>
                <w:rStyle w:val="Textoennegrita"/>
                <w:rFonts w:eastAsia="Times New Roman"/>
                <w:color w:val="000000"/>
              </w:rPr>
              <w:t>RF-02 Monitoreo de temperatura</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E5ECB5" w14:textId="77777777" w:rsidR="009A54EA" w:rsidRDefault="000736A7">
            <w:pPr>
              <w:spacing w:before="150" w:after="150"/>
              <w:rPr>
                <w:rFonts w:eastAsia="Times New Roman"/>
                <w:color w:val="000000"/>
              </w:rPr>
            </w:pPr>
            <w:r>
              <w:rPr>
                <w:rFonts w:eastAsia="Times New Roman"/>
                <w:color w:val="000000"/>
              </w:rPr>
              <w:t>Parcial</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B6C879" w14:textId="77777777" w:rsidR="009A54EA" w:rsidRDefault="000736A7">
            <w:pPr>
              <w:spacing w:before="150" w:after="150"/>
              <w:rPr>
                <w:rFonts w:eastAsia="Times New Roman"/>
                <w:color w:val="000000"/>
              </w:rPr>
            </w:pPr>
            <w:r>
              <w:rPr>
                <w:rFonts w:eastAsia="Times New Roman"/>
                <w:color w:val="000000"/>
              </w:rPr>
              <w:t>DHT11 leído y validado, con alertas por umbral (Semana 7) y respuesta local (Semana 8); falta enviar el evento a la plataforma</w:t>
            </w:r>
            <w:r>
              <w:rPr>
                <w:rFonts w:eastAsia="Times New Roman"/>
                <w:color w:val="000000"/>
              </w:rPr>
              <w:t>.</w:t>
            </w:r>
          </w:p>
        </w:tc>
      </w:tr>
      <w:tr w:rsidR="009A54EA" w14:paraId="70C4B6B7"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15759C" w14:textId="77777777" w:rsidR="009A54EA" w:rsidRDefault="000736A7">
            <w:pPr>
              <w:spacing w:before="150" w:after="150"/>
              <w:rPr>
                <w:rFonts w:eastAsia="Times New Roman"/>
                <w:color w:val="000000"/>
              </w:rPr>
            </w:pPr>
            <w:r>
              <w:rPr>
                <w:rStyle w:val="Textoennegrita"/>
                <w:rFonts w:eastAsia="Times New Roman"/>
                <w:color w:val="000000"/>
              </w:rPr>
              <w:lastRenderedPageBreak/>
              <w:t>RF-03 Detección de luces encendidas</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4DC46E" w14:textId="77777777" w:rsidR="009A54EA" w:rsidRDefault="000736A7">
            <w:pPr>
              <w:spacing w:before="150" w:after="150"/>
              <w:rPr>
                <w:rFonts w:eastAsia="Times New Roman"/>
                <w:color w:val="000000"/>
              </w:rPr>
            </w:pPr>
            <w:r>
              <w:rPr>
                <w:rFonts w:eastAsia="Times New Roman"/>
                <w:color w:val="000000"/>
              </w:rPr>
              <w:t>Parcial</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7572DF" w14:textId="77777777" w:rsidR="009A54EA" w:rsidRDefault="000736A7">
            <w:pPr>
              <w:spacing w:before="150" w:after="150"/>
              <w:rPr>
                <w:rFonts w:eastAsia="Times New Roman"/>
                <w:color w:val="000000"/>
              </w:rPr>
            </w:pPr>
            <w:r>
              <w:rPr>
                <w:rFonts w:eastAsia="Times New Roman"/>
                <w:color w:val="000000"/>
              </w:rPr>
              <w:t>LDR leído con divisor de voltaje y umbral (Semana 7); debe reintegrarse al circuito y falta la referencia horaria.</w:t>
            </w:r>
          </w:p>
        </w:tc>
      </w:tr>
      <w:tr w:rsidR="009A54EA" w14:paraId="31BF8450"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A2854A" w14:textId="77777777" w:rsidR="009A54EA" w:rsidRDefault="000736A7">
            <w:pPr>
              <w:spacing w:before="150" w:after="150"/>
              <w:rPr>
                <w:rFonts w:eastAsia="Times New Roman"/>
                <w:color w:val="000000"/>
              </w:rPr>
            </w:pPr>
            <w:r>
              <w:rPr>
                <w:rStyle w:val="Textoennegrita"/>
                <w:rFonts w:eastAsia="Times New Roman"/>
                <w:color w:val="000000"/>
              </w:rPr>
              <w:t>RF-04 Presencia e inmovilidad</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E036A3" w14:textId="77777777" w:rsidR="009A54EA" w:rsidRDefault="000736A7">
            <w:pPr>
              <w:spacing w:before="150" w:after="150"/>
              <w:rPr>
                <w:rFonts w:eastAsia="Times New Roman"/>
                <w:color w:val="000000"/>
              </w:rPr>
            </w:pPr>
            <w:r>
              <w:rPr>
                <w:rFonts w:eastAsia="Times New Roman"/>
                <w:color w:val="000000"/>
              </w:rPr>
              <w:t>Pendiente</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9CBB04" w14:textId="77777777" w:rsidR="009A54EA" w:rsidRDefault="000736A7">
            <w:pPr>
              <w:spacing w:before="150" w:after="150"/>
              <w:rPr>
                <w:rFonts w:eastAsia="Times New Roman"/>
                <w:color w:val="000000"/>
              </w:rPr>
            </w:pPr>
            <w:r>
              <w:rPr>
                <w:rFonts w:eastAsia="Times New Roman"/>
                <w:color w:val="000000"/>
              </w:rPr>
              <w:t>El sensor HC-SR04 aún no está integrado al circuito.</w:t>
            </w:r>
          </w:p>
        </w:tc>
      </w:tr>
      <w:tr w:rsidR="009A54EA" w14:paraId="763DAC73"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43AE35" w14:textId="77777777" w:rsidR="009A54EA" w:rsidRDefault="000736A7">
            <w:pPr>
              <w:spacing w:before="150" w:after="150"/>
              <w:rPr>
                <w:rFonts w:eastAsia="Times New Roman"/>
                <w:color w:val="000000"/>
              </w:rPr>
            </w:pPr>
            <w:r>
              <w:rPr>
                <w:rStyle w:val="Textoennegrita"/>
                <w:rFonts w:eastAsia="Times New Roman"/>
                <w:color w:val="000000"/>
              </w:rPr>
              <w:t>RF-05 Notificaciones remotas</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7EE320" w14:textId="77777777" w:rsidR="009A54EA" w:rsidRDefault="000736A7">
            <w:pPr>
              <w:spacing w:before="150" w:after="150"/>
              <w:rPr>
                <w:rFonts w:eastAsia="Times New Roman"/>
                <w:color w:val="000000"/>
              </w:rPr>
            </w:pPr>
            <w:r>
              <w:rPr>
                <w:rFonts w:eastAsia="Times New Roman"/>
                <w:color w:val="000000"/>
              </w:rPr>
              <w:t>Pendiente</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DBFB1F" w14:textId="77777777" w:rsidR="009A54EA" w:rsidRDefault="000736A7">
            <w:pPr>
              <w:spacing w:before="150" w:after="150"/>
              <w:rPr>
                <w:rFonts w:eastAsia="Times New Roman"/>
                <w:color w:val="000000"/>
              </w:rPr>
            </w:pPr>
            <w:r>
              <w:rPr>
                <w:rFonts w:eastAsia="Times New Roman"/>
                <w:color w:val="000000"/>
              </w:rPr>
              <w:t>La conexión WiFi está disponible (Semana 9), pero aún no hay protocolo de envío ni aplicación para el cuidador.</w:t>
            </w:r>
          </w:p>
        </w:tc>
      </w:tr>
      <w:tr w:rsidR="009A54EA" w14:paraId="282965CF"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0DAFF7" w14:textId="77777777" w:rsidR="009A54EA" w:rsidRDefault="000736A7">
            <w:pPr>
              <w:spacing w:before="150" w:after="150"/>
              <w:rPr>
                <w:rFonts w:eastAsia="Times New Roman"/>
                <w:color w:val="000000"/>
              </w:rPr>
            </w:pPr>
            <w:r>
              <w:rPr>
                <w:rStyle w:val="Textoennegrita"/>
                <w:rFonts w:eastAsia="Times New Roman"/>
                <w:color w:val="000000"/>
              </w:rPr>
              <w:t>RF-06 Alarma local</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2457B2" w14:textId="77777777" w:rsidR="009A54EA" w:rsidRDefault="000736A7">
            <w:pPr>
              <w:spacing w:before="150" w:after="150"/>
              <w:rPr>
                <w:rFonts w:eastAsia="Times New Roman"/>
                <w:color w:val="000000"/>
              </w:rPr>
            </w:pPr>
            <w:r>
              <w:rPr>
                <w:rFonts w:eastAsia="Times New Roman"/>
                <w:color w:val="000000"/>
              </w:rPr>
              <w:t>Parcial</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450DA6" w14:textId="77777777" w:rsidR="009A54EA" w:rsidRDefault="000736A7">
            <w:pPr>
              <w:spacing w:before="150" w:after="150"/>
              <w:rPr>
                <w:rFonts w:eastAsia="Times New Roman"/>
                <w:color w:val="000000"/>
              </w:rPr>
            </w:pPr>
            <w:r>
              <w:rPr>
                <w:rFonts w:eastAsia="Times New Roman"/>
                <w:color w:val="000000"/>
              </w:rPr>
              <w:t>LED, buzzer y pulsador funcionando para la alerta por temperatura (Semana 8); falta extenderla a gas, humo y presenc</w:t>
            </w:r>
            <w:r>
              <w:rPr>
                <w:rFonts w:eastAsia="Times New Roman"/>
                <w:color w:val="000000"/>
              </w:rPr>
              <w:t>ia.</w:t>
            </w:r>
          </w:p>
        </w:tc>
      </w:tr>
      <w:tr w:rsidR="009A54EA" w14:paraId="6AC9735F"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337B22" w14:textId="77777777" w:rsidR="009A54EA" w:rsidRDefault="000736A7">
            <w:pPr>
              <w:spacing w:before="150" w:after="150"/>
              <w:rPr>
                <w:rFonts w:eastAsia="Times New Roman"/>
                <w:color w:val="000000"/>
              </w:rPr>
            </w:pPr>
            <w:r>
              <w:rPr>
                <w:rStyle w:val="Textoennegrita"/>
                <w:rFonts w:eastAsia="Times New Roman"/>
                <w:color w:val="000000"/>
              </w:rPr>
              <w:t>RNF-01 Disponibilidad</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07A562" w14:textId="77777777" w:rsidR="009A54EA" w:rsidRDefault="000736A7">
            <w:pPr>
              <w:spacing w:before="150" w:after="150"/>
              <w:rPr>
                <w:rFonts w:eastAsia="Times New Roman"/>
                <w:color w:val="000000"/>
              </w:rPr>
            </w:pPr>
            <w:r>
              <w:rPr>
                <w:rFonts w:eastAsia="Times New Roman"/>
                <w:color w:val="000000"/>
              </w:rPr>
              <w:t>Parcial</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609F3B" w14:textId="77777777" w:rsidR="009A54EA" w:rsidRDefault="000736A7">
            <w:pPr>
              <w:spacing w:before="150" w:after="150"/>
              <w:rPr>
                <w:rFonts w:eastAsia="Times New Roman"/>
                <w:color w:val="000000"/>
              </w:rPr>
            </w:pPr>
            <w:r>
              <w:rPr>
                <w:rFonts w:eastAsia="Times New Roman"/>
                <w:color w:val="000000"/>
              </w:rPr>
              <w:t>Reconexión automática, watchdog y modo local (Semana 9); falta el respaldo de energía.</w:t>
            </w:r>
          </w:p>
        </w:tc>
      </w:tr>
      <w:tr w:rsidR="009A54EA" w14:paraId="25572134"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5BF4A7" w14:textId="77777777" w:rsidR="009A54EA" w:rsidRDefault="000736A7">
            <w:pPr>
              <w:spacing w:before="150" w:after="150"/>
              <w:rPr>
                <w:rFonts w:eastAsia="Times New Roman"/>
                <w:color w:val="000000"/>
              </w:rPr>
            </w:pPr>
            <w:r>
              <w:rPr>
                <w:rStyle w:val="Textoennegrita"/>
                <w:rFonts w:eastAsia="Times New Roman"/>
                <w:color w:val="000000"/>
              </w:rPr>
              <w:t>RNF-02 Tiempo de respuesta</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C58F4C" w14:textId="77777777" w:rsidR="009A54EA" w:rsidRDefault="000736A7">
            <w:pPr>
              <w:spacing w:before="150" w:after="150"/>
              <w:rPr>
                <w:rFonts w:eastAsia="Times New Roman"/>
                <w:color w:val="000000"/>
              </w:rPr>
            </w:pPr>
            <w:r>
              <w:rPr>
                <w:rFonts w:eastAsia="Times New Roman"/>
                <w:color w:val="000000"/>
              </w:rPr>
              <w:t>Pendiente</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172E47" w14:textId="77777777" w:rsidR="009A54EA" w:rsidRDefault="000736A7">
            <w:pPr>
              <w:spacing w:before="150" w:after="150"/>
              <w:rPr>
                <w:rFonts w:eastAsia="Times New Roman"/>
                <w:color w:val="000000"/>
              </w:rPr>
            </w:pPr>
            <w:r>
              <w:rPr>
                <w:rFonts w:eastAsia="Times New Roman"/>
                <w:color w:val="000000"/>
              </w:rPr>
              <w:t>Solo podrá medirse cuando exista el envío de alertas a la plataforma.</w:t>
            </w:r>
          </w:p>
        </w:tc>
      </w:tr>
      <w:tr w:rsidR="009A54EA" w14:paraId="48FCAF2F"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A17F57" w14:textId="77777777" w:rsidR="009A54EA" w:rsidRDefault="000736A7">
            <w:pPr>
              <w:spacing w:before="150" w:after="150"/>
              <w:rPr>
                <w:rFonts w:eastAsia="Times New Roman"/>
                <w:color w:val="000000"/>
              </w:rPr>
            </w:pPr>
            <w:r>
              <w:rPr>
                <w:rStyle w:val="Textoennegrita"/>
                <w:rFonts w:eastAsia="Times New Roman"/>
                <w:color w:val="000000"/>
              </w:rPr>
              <w:t>RNF-03 Usabilidad</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9EEFF7" w14:textId="77777777" w:rsidR="009A54EA" w:rsidRDefault="000736A7">
            <w:pPr>
              <w:spacing w:before="150" w:after="150"/>
              <w:rPr>
                <w:rFonts w:eastAsia="Times New Roman"/>
                <w:color w:val="000000"/>
              </w:rPr>
            </w:pPr>
            <w:r>
              <w:rPr>
                <w:rFonts w:eastAsia="Times New Roman"/>
                <w:color w:val="000000"/>
              </w:rPr>
              <w:t>Pendiente</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68BBE3" w14:textId="77777777" w:rsidR="009A54EA" w:rsidRDefault="000736A7">
            <w:pPr>
              <w:spacing w:before="150" w:after="150"/>
              <w:rPr>
                <w:rFonts w:eastAsia="Times New Roman"/>
                <w:color w:val="000000"/>
              </w:rPr>
            </w:pPr>
            <w:r>
              <w:rPr>
                <w:rFonts w:eastAsia="Times New Roman"/>
                <w:color w:val="000000"/>
              </w:rPr>
              <w:t>Depende del dashboard o de la aplicación para el cuidador.</w:t>
            </w:r>
          </w:p>
        </w:tc>
      </w:tr>
      <w:tr w:rsidR="009A54EA" w14:paraId="25801B0B"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D96F00" w14:textId="77777777" w:rsidR="009A54EA" w:rsidRDefault="000736A7">
            <w:pPr>
              <w:spacing w:before="150" w:after="150"/>
              <w:rPr>
                <w:rFonts w:eastAsia="Times New Roman"/>
                <w:color w:val="000000"/>
              </w:rPr>
            </w:pPr>
            <w:r>
              <w:rPr>
                <w:rStyle w:val="Textoennegrita"/>
                <w:rFonts w:eastAsia="Times New Roman"/>
                <w:color w:val="000000"/>
              </w:rPr>
              <w:t>RNF-04 Confiabilidad</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840D12" w14:textId="77777777" w:rsidR="009A54EA" w:rsidRDefault="000736A7">
            <w:pPr>
              <w:spacing w:before="150" w:after="150"/>
              <w:rPr>
                <w:rFonts w:eastAsia="Times New Roman"/>
                <w:color w:val="000000"/>
              </w:rPr>
            </w:pPr>
            <w:r>
              <w:rPr>
                <w:rFonts w:eastAsia="Times New Roman"/>
                <w:color w:val="000000"/>
              </w:rPr>
              <w:t>Parcial</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F63C9C" w14:textId="77777777" w:rsidR="009A54EA" w:rsidRDefault="000736A7">
            <w:pPr>
              <w:spacing w:before="150" w:after="150"/>
              <w:rPr>
                <w:rFonts w:eastAsia="Times New Roman"/>
                <w:color w:val="000000"/>
              </w:rPr>
            </w:pPr>
            <w:r>
              <w:rPr>
                <w:rFonts w:eastAsia="Times New Roman"/>
                <w:color w:val="000000"/>
              </w:rPr>
              <w:t>Validación de lecturas con isnan() y umbrales iniciales; falta calib</w:t>
            </w:r>
            <w:r>
              <w:rPr>
                <w:rFonts w:eastAsia="Times New Roman"/>
                <w:color w:val="000000"/>
              </w:rPr>
              <w:t>rar los sensores en la cocina.</w:t>
            </w:r>
          </w:p>
        </w:tc>
      </w:tr>
      <w:tr w:rsidR="009A54EA" w14:paraId="35CB27F5"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9A3DE7" w14:textId="77777777" w:rsidR="009A54EA" w:rsidRDefault="000736A7">
            <w:pPr>
              <w:spacing w:before="150" w:after="150"/>
              <w:rPr>
                <w:rFonts w:eastAsia="Times New Roman"/>
                <w:color w:val="000000"/>
              </w:rPr>
            </w:pPr>
            <w:r>
              <w:rPr>
                <w:rStyle w:val="Textoennegrita"/>
                <w:rFonts w:eastAsia="Times New Roman"/>
                <w:color w:val="000000"/>
              </w:rPr>
              <w:t>RNF-05 Escalabilidad y mantenibilidad</w:t>
            </w:r>
          </w:p>
        </w:tc>
        <w:tc>
          <w:tcPr>
            <w:tcW w:w="1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4596A4" w14:textId="77777777" w:rsidR="009A54EA" w:rsidRDefault="000736A7">
            <w:pPr>
              <w:spacing w:before="150" w:after="150"/>
              <w:rPr>
                <w:rFonts w:eastAsia="Times New Roman"/>
                <w:color w:val="000000"/>
              </w:rPr>
            </w:pPr>
            <w:r>
              <w:rPr>
                <w:rFonts w:eastAsia="Times New Roman"/>
                <w:color w:val="000000"/>
              </w:rPr>
              <w:t>Parcial</w:t>
            </w:r>
          </w:p>
        </w:tc>
        <w:tc>
          <w:tcPr>
            <w:tcW w:w="53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B0F59C" w14:textId="77777777" w:rsidR="009A54EA" w:rsidRDefault="000736A7">
            <w:pPr>
              <w:spacing w:before="150" w:after="150"/>
              <w:rPr>
                <w:rFonts w:eastAsia="Times New Roman"/>
                <w:color w:val="000000"/>
              </w:rPr>
            </w:pPr>
            <w:r>
              <w:rPr>
                <w:rFonts w:eastAsia="Times New Roman"/>
                <w:color w:val="000000"/>
              </w:rPr>
              <w:t>Código con constantes ajustables y tareas independientes; se comprobará al integrar nuevos sensores.</w:t>
            </w:r>
          </w:p>
        </w:tc>
      </w:tr>
    </w:tbl>
    <w:p w14:paraId="4DC8A404" w14:textId="77777777" w:rsidR="009A54EA" w:rsidRDefault="000736A7">
      <w:pPr>
        <w:spacing w:before="100" w:after="60"/>
      </w:pPr>
      <w:r>
        <w:rPr>
          <w:i/>
          <w:iCs/>
          <w:sz w:val="20"/>
          <w:szCs w:val="20"/>
        </w:rPr>
        <w:t>Nota: Tabla elaborada por el autor.</w:t>
      </w:r>
    </w:p>
    <w:p w14:paraId="25490845" w14:textId="77777777" w:rsidR="009A54EA" w:rsidRDefault="000736A7">
      <w:pPr>
        <w:spacing w:after="160"/>
        <w:ind w:firstLine="709"/>
        <w:jc w:val="both"/>
        <w:rPr>
          <w:color w:val="1A1A1A"/>
        </w:rPr>
      </w:pPr>
      <w:r>
        <w:rPr>
          <w:color w:val="1A1A1A"/>
        </w:rPr>
        <w:t>Frente a lo definido en este documento t</w:t>
      </w:r>
      <w:r>
        <w:rPr>
          <w:color w:val="1A1A1A"/>
        </w:rPr>
        <w:t>écnico, quedan pendientes los sensores MQ-2 y HC-SR04 (RF-01 y RF-04), las notificaciones remotas al cuidador (RF-05), la plataforma en la nube (capa 3) y la aplicación para el cuidador (capa 4), que se irán incorporando en las semanas siguientes.</w:t>
      </w:r>
    </w:p>
    <w:p w14:paraId="3250C6D0" w14:textId="77777777" w:rsidR="00DF0876" w:rsidRDefault="00DF0876" w:rsidP="00C87F84">
      <w:pPr>
        <w:pStyle w:val="Ttulo1"/>
        <w:tabs>
          <w:tab w:val="left" w:pos="428"/>
        </w:tabs>
        <w:rPr>
          <w:color w:val="000000" w:themeColor="text1"/>
          <w:sz w:val="24"/>
          <w:szCs w:val="24"/>
        </w:rPr>
      </w:pPr>
    </w:p>
    <w:p w14:paraId="21DB3590" w14:textId="77777777" w:rsidR="00C87F84" w:rsidRDefault="00C87F84" w:rsidP="00124840">
      <w:pPr>
        <w:pStyle w:val="Ttulo1"/>
        <w:ind w:left="720"/>
        <w:rPr>
          <w:color w:val="000000" w:themeColor="text1"/>
          <w:sz w:val="24"/>
          <w:szCs w:val="24"/>
        </w:rPr>
      </w:pPr>
      <w:bookmarkStart w:id="21" w:name="_Toc237790189"/>
      <w:bookmarkStart w:id="22" w:name="_Toc237790652"/>
      <w:bookmarkStart w:id="23" w:name="_Toc237790720"/>
    </w:p>
    <w:p w14:paraId="708495FD" w14:textId="77777777" w:rsidR="00B502EA" w:rsidRDefault="00B502EA" w:rsidP="00124840">
      <w:pPr>
        <w:pStyle w:val="Ttulo1"/>
        <w:ind w:left="720"/>
        <w:rPr>
          <w:color w:val="000000" w:themeColor="text1"/>
          <w:sz w:val="24"/>
          <w:szCs w:val="24"/>
        </w:rPr>
      </w:pPr>
      <w:bookmarkStart w:id="24" w:name="_Toc238763657"/>
    </w:p>
    <w:p w14:paraId="4EF85CDE" w14:textId="0683273A" w:rsidR="00F85CD1" w:rsidRPr="0059754C" w:rsidRDefault="00470649" w:rsidP="00124840">
      <w:pPr>
        <w:pStyle w:val="Ttulo1"/>
        <w:ind w:left="720"/>
        <w:rPr>
          <w:color w:val="000000" w:themeColor="text1"/>
          <w:sz w:val="24"/>
          <w:szCs w:val="24"/>
        </w:rPr>
      </w:pPr>
      <w:r w:rsidRPr="0059754C">
        <w:rPr>
          <w:color w:val="000000" w:themeColor="text1"/>
          <w:sz w:val="24"/>
          <w:szCs w:val="24"/>
        </w:rPr>
        <w:t>Bibliografía</w:t>
      </w:r>
      <w:bookmarkEnd w:id="21"/>
      <w:bookmarkEnd w:id="22"/>
      <w:bookmarkEnd w:id="23"/>
      <w:bookmarkEnd w:id="24"/>
    </w:p>
    <w:p w14:paraId="290F9607" w14:textId="77777777" w:rsidR="00F85CD1" w:rsidRPr="004801E1" w:rsidRDefault="00470649">
      <w:pPr>
        <w:spacing w:after="160"/>
        <w:rPr>
          <w:color w:val="000000" w:themeColor="text1"/>
        </w:rPr>
      </w:pPr>
      <w:r w:rsidRPr="004801E1">
        <w:rPr>
          <w:color w:val="000000" w:themeColor="text1"/>
        </w:rPr>
        <w:t>Al-</w:t>
      </w:r>
      <w:proofErr w:type="spellStart"/>
      <w:r w:rsidRPr="004801E1">
        <w:rPr>
          <w:color w:val="000000" w:themeColor="text1"/>
        </w:rPr>
        <w:t>Fuqaha</w:t>
      </w:r>
      <w:proofErr w:type="spellEnd"/>
      <w:r w:rsidRPr="004801E1">
        <w:rPr>
          <w:color w:val="000000" w:themeColor="text1"/>
        </w:rPr>
        <w:t xml:space="preserve">, A.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A </w:t>
      </w:r>
      <w:proofErr w:type="spellStart"/>
      <w:r w:rsidRPr="004801E1">
        <w:rPr>
          <w:color w:val="000000" w:themeColor="text1"/>
        </w:rPr>
        <w:t>Survey</w:t>
      </w:r>
      <w:proofErr w:type="spellEnd"/>
      <w:r w:rsidRPr="004801E1">
        <w:rPr>
          <w:color w:val="000000" w:themeColor="text1"/>
        </w:rPr>
        <w:t xml:space="preserve"> </w:t>
      </w:r>
      <w:proofErr w:type="spellStart"/>
      <w:r w:rsidRPr="004801E1">
        <w:rPr>
          <w:color w:val="000000" w:themeColor="text1"/>
        </w:rPr>
        <w:t>on</w:t>
      </w:r>
      <w:proofErr w:type="spellEnd"/>
      <w:r w:rsidRPr="004801E1">
        <w:rPr>
          <w:color w:val="000000" w:themeColor="text1"/>
        </w:rPr>
        <w:t xml:space="preserve"> </w:t>
      </w:r>
      <w:proofErr w:type="spellStart"/>
      <w:r w:rsidRPr="004801E1">
        <w:rPr>
          <w:color w:val="000000" w:themeColor="text1"/>
        </w:rPr>
        <w:t>Enabling</w:t>
      </w:r>
      <w:proofErr w:type="spellEnd"/>
      <w:r w:rsidRPr="004801E1">
        <w:rPr>
          <w:color w:val="000000" w:themeColor="text1"/>
        </w:rPr>
        <w:t xml:space="preserve"> Technologies, </w:t>
      </w:r>
      <w:proofErr w:type="spellStart"/>
      <w:r w:rsidRPr="004801E1">
        <w:rPr>
          <w:color w:val="000000" w:themeColor="text1"/>
        </w:rPr>
        <w:t>Protocols</w:t>
      </w:r>
      <w:proofErr w:type="spellEnd"/>
      <w:r w:rsidRPr="004801E1">
        <w:rPr>
          <w:color w:val="000000" w:themeColor="text1"/>
        </w:rPr>
        <w:t xml:space="preserve">, and </w:t>
      </w:r>
      <w:proofErr w:type="spellStart"/>
      <w:r w:rsidRPr="004801E1">
        <w:rPr>
          <w:color w:val="000000" w:themeColor="text1"/>
        </w:rPr>
        <w:t>Applications</w:t>
      </w:r>
      <w:proofErr w:type="spellEnd"/>
      <w:r w:rsidRPr="004801E1">
        <w:rPr>
          <w:color w:val="000000" w:themeColor="text1"/>
        </w:rPr>
        <w:t>.</w:t>
      </w:r>
    </w:p>
    <w:p w14:paraId="7DCEF83C" w14:textId="77777777" w:rsidR="009A54EA" w:rsidRDefault="000736A7">
      <w:pPr>
        <w:spacing w:after="160"/>
        <w:rPr>
          <w:color w:val="000000" w:themeColor="text1"/>
        </w:rPr>
      </w:pPr>
      <w:r>
        <w:rPr>
          <w:color w:val="000000" w:themeColor="text1"/>
        </w:rPr>
        <w:t>Aosong (Guangzhou) Electronics Co., Ltd. (s. f.). DHT11 humidity and temperature sensor [Hoja de datos]. https://akizukidenshi.com/goodsaffix/DHT11_20180119.pdf</w:t>
      </w:r>
    </w:p>
    <w:p w14:paraId="08160658" w14:textId="77777777" w:rsidR="009A54EA" w:rsidRDefault="000736A7">
      <w:pPr>
        <w:spacing w:after="160"/>
        <w:rPr>
          <w:color w:val="000000" w:themeColor="text1"/>
        </w:rPr>
      </w:pPr>
      <w:r>
        <w:rPr>
          <w:color w:val="000000" w:themeColor="text1"/>
        </w:rPr>
        <w:t>Arduino. (2023). WiFi Library Documentation. https://www.arduino.cc/reference/en/libraries/wifi</w:t>
      </w:r>
      <w:r>
        <w:rPr>
          <w:color w:val="000000" w:themeColor="text1"/>
        </w:rPr>
        <w:t>/</w:t>
      </w:r>
    </w:p>
    <w:p w14:paraId="4FFE0ADA" w14:textId="77777777" w:rsidR="009A54EA" w:rsidRDefault="000736A7">
      <w:pPr>
        <w:spacing w:after="160"/>
        <w:rPr>
          <w:color w:val="000000" w:themeColor="text1"/>
        </w:rPr>
      </w:pPr>
      <w:r>
        <w:rPr>
          <w:color w:val="000000" w:themeColor="text1"/>
        </w:rPr>
        <w:t>Arduino. (s. f.). Serial. Arduino Documentation. https://docs.arduino.cc/language-reference/en/functions/communication/serial/</w:t>
      </w:r>
    </w:p>
    <w:p w14:paraId="55FB5B2A" w14:textId="77777777" w:rsidR="00F85CD1" w:rsidRPr="004801E1" w:rsidRDefault="00470649">
      <w:pPr>
        <w:spacing w:after="160"/>
        <w:rPr>
          <w:color w:val="000000" w:themeColor="text1"/>
        </w:rPr>
      </w:pPr>
      <w:r w:rsidRPr="004801E1">
        <w:rPr>
          <w:color w:val="000000" w:themeColor="text1"/>
        </w:rPr>
        <w:t xml:space="preserve">Casado-Vara, R. &amp; Prieto, J. (2020). Smart </w:t>
      </w:r>
      <w:proofErr w:type="spellStart"/>
      <w:r w:rsidRPr="004801E1">
        <w:rPr>
          <w:color w:val="000000" w:themeColor="text1"/>
        </w:rPr>
        <w:t>Buildings</w:t>
      </w:r>
      <w:proofErr w:type="spellEnd"/>
      <w:r w:rsidRPr="004801E1">
        <w:rPr>
          <w:color w:val="000000" w:themeColor="text1"/>
        </w:rPr>
        <w:t xml:space="preserve"> and </w:t>
      </w:r>
      <w:proofErr w:type="spellStart"/>
      <w:r w:rsidRPr="004801E1">
        <w:rPr>
          <w:color w:val="000000" w:themeColor="text1"/>
        </w:rPr>
        <w:t>IoT</w:t>
      </w:r>
      <w:proofErr w:type="spellEnd"/>
      <w:r w:rsidRPr="004801E1">
        <w:rPr>
          <w:color w:val="000000" w:themeColor="text1"/>
        </w:rPr>
        <w:t xml:space="preserve">: </w:t>
      </w:r>
      <w:proofErr w:type="spellStart"/>
      <w:r w:rsidRPr="004801E1">
        <w:rPr>
          <w:color w:val="000000" w:themeColor="text1"/>
        </w:rPr>
        <w:t>Environmental</w:t>
      </w:r>
      <w:proofErr w:type="spellEnd"/>
      <w:r w:rsidRPr="004801E1">
        <w:rPr>
          <w:color w:val="000000" w:themeColor="text1"/>
        </w:rPr>
        <w:t xml:space="preserve"> </w:t>
      </w:r>
      <w:proofErr w:type="spellStart"/>
      <w:r w:rsidRPr="004801E1">
        <w:rPr>
          <w:color w:val="000000" w:themeColor="text1"/>
        </w:rPr>
        <w:t>Monitoring</w:t>
      </w:r>
      <w:proofErr w:type="spellEnd"/>
      <w:r w:rsidRPr="004801E1">
        <w:rPr>
          <w:color w:val="000000" w:themeColor="text1"/>
        </w:rPr>
        <w:t xml:space="preserve"> </w:t>
      </w:r>
      <w:proofErr w:type="spellStart"/>
      <w:r w:rsidRPr="004801E1">
        <w:rPr>
          <w:color w:val="000000" w:themeColor="text1"/>
        </w:rPr>
        <w:t>Approaches</w:t>
      </w:r>
      <w:proofErr w:type="spellEnd"/>
      <w:r w:rsidRPr="004801E1">
        <w:rPr>
          <w:color w:val="000000" w:themeColor="text1"/>
        </w:rPr>
        <w:t>.</w:t>
      </w:r>
    </w:p>
    <w:p w14:paraId="5FF31F77" w14:textId="77777777" w:rsidR="009A54EA" w:rsidRDefault="000736A7">
      <w:pPr>
        <w:spacing w:after="160"/>
        <w:rPr>
          <w:color w:val="000000" w:themeColor="text1"/>
        </w:rPr>
      </w:pPr>
      <w:r>
        <w:rPr>
          <w:color w:val="000000" w:themeColor="text1"/>
        </w:rPr>
        <w:t>Espressif Systems. (2024). E</w:t>
      </w:r>
      <w:r>
        <w:rPr>
          <w:color w:val="000000" w:themeColor="text1"/>
        </w:rPr>
        <w:t>SP32 Wi-Fi Driver Documentation. https://docs.espressif.com/projects/esp-idf/en/latest/esp32/api-guides/wifi.html</w:t>
      </w:r>
    </w:p>
    <w:p w14:paraId="0D0B0302" w14:textId="77777777" w:rsidR="009A54EA" w:rsidRDefault="000736A7">
      <w:pPr>
        <w:spacing w:after="160"/>
        <w:rPr>
          <w:color w:val="000000" w:themeColor="text1"/>
        </w:rPr>
      </w:pPr>
      <w:r>
        <w:rPr>
          <w:color w:val="000000" w:themeColor="text1"/>
        </w:rPr>
        <w:t>Espressif Systems. (s. f.). ESP32 Series Datasheet.</w:t>
      </w:r>
    </w:p>
    <w:p w14:paraId="26E5452F" w14:textId="77777777" w:rsidR="00F85CD1" w:rsidRPr="004801E1" w:rsidRDefault="00470649">
      <w:pPr>
        <w:spacing w:after="160"/>
        <w:rPr>
          <w:color w:val="000000" w:themeColor="text1"/>
        </w:rPr>
      </w:pPr>
      <w:proofErr w:type="spellStart"/>
      <w:r w:rsidRPr="004801E1">
        <w:rPr>
          <w:color w:val="000000" w:themeColor="text1"/>
        </w:rPr>
        <w:t>Madakam</w:t>
      </w:r>
      <w:proofErr w:type="spellEnd"/>
      <w:r w:rsidRPr="004801E1">
        <w:rPr>
          <w:color w:val="000000" w:themeColor="text1"/>
        </w:rPr>
        <w:t xml:space="preserve">, S.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w:t>
      </w:r>
      <w:proofErr w:type="spellStart"/>
      <w:r w:rsidRPr="004801E1">
        <w:rPr>
          <w:color w:val="000000" w:themeColor="text1"/>
        </w:rPr>
        <w:t>IoT</w:t>
      </w:r>
      <w:proofErr w:type="spellEnd"/>
      <w:r w:rsidRPr="004801E1">
        <w:rPr>
          <w:color w:val="000000" w:themeColor="text1"/>
        </w:rPr>
        <w:t xml:space="preserve">): A </w:t>
      </w:r>
      <w:proofErr w:type="spellStart"/>
      <w:r w:rsidRPr="004801E1">
        <w:rPr>
          <w:color w:val="000000" w:themeColor="text1"/>
        </w:rPr>
        <w:t>Literature</w:t>
      </w:r>
      <w:proofErr w:type="spellEnd"/>
      <w:r w:rsidRPr="004801E1">
        <w:rPr>
          <w:color w:val="000000" w:themeColor="text1"/>
        </w:rPr>
        <w:t xml:space="preserve"> </w:t>
      </w:r>
      <w:proofErr w:type="spellStart"/>
      <w:r w:rsidRPr="004801E1">
        <w:rPr>
          <w:color w:val="000000" w:themeColor="text1"/>
        </w:rPr>
        <w:t>Review</w:t>
      </w:r>
      <w:proofErr w:type="spellEnd"/>
      <w:r w:rsidRPr="004801E1">
        <w:rPr>
          <w:color w:val="000000" w:themeColor="text1"/>
        </w:rPr>
        <w:t>.</w:t>
      </w:r>
    </w:p>
    <w:sectPr w:rsidR="00F85CD1" w:rsidRPr="004801E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7ECBC2" w14:textId="77777777" w:rsidR="000736A7" w:rsidRDefault="000736A7" w:rsidP="00F173FB">
      <w:r>
        <w:separator/>
      </w:r>
    </w:p>
  </w:endnote>
  <w:endnote w:type="continuationSeparator" w:id="0">
    <w:p w14:paraId="3360C444" w14:textId="77777777" w:rsidR="000736A7" w:rsidRDefault="000736A7"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F8DFAE" w14:textId="77777777" w:rsidR="000736A7" w:rsidRDefault="000736A7" w:rsidP="00F173FB">
      <w:r>
        <w:separator/>
      </w:r>
    </w:p>
  </w:footnote>
  <w:footnote w:type="continuationSeparator" w:id="0">
    <w:p w14:paraId="70BAC2CE" w14:textId="77777777" w:rsidR="000736A7" w:rsidRDefault="000736A7"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696434"/>
      <w:docPartObj>
        <w:docPartGallery w:val="Page Numbers (Top of Page)"/>
        <w:docPartUnique/>
      </w:docPartObj>
    </w:sdtPr>
    <w:sdtEndPr/>
    <w:sdtContent>
      <w:p w14:paraId="1401ABA3" w14:textId="77777777" w:rsidR="00470649" w:rsidRDefault="00F173FB">
        <w:pPr>
          <w:pStyle w:val="Encabezado"/>
          <w:jc w:val="right"/>
        </w:pPr>
        <w:r w:rsidRPr="009229B2">
          <w:rPr>
            <w:noProof/>
          </w:rPr>
          <w:drawing>
            <wp:anchor distT="0" distB="0" distL="114300" distR="114300" simplePos="0" relativeHeight="251659264" behindDoc="0" locked="0" layoutInCell="1" allowOverlap="1" wp14:anchorId="4048CD74" wp14:editId="43FEA52B">
              <wp:simplePos x="0" y="0"/>
              <wp:positionH relativeFrom="column">
                <wp:posOffset>-402590</wp:posOffset>
              </wp:positionH>
              <wp:positionV relativeFrom="paragraph">
                <wp:posOffset>-240212</wp:posOffset>
              </wp:positionV>
              <wp:extent cx="1173480" cy="527685"/>
              <wp:effectExtent l="0" t="0" r="7620" b="571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t="31359"/>
                      <a:stretch/>
                    </pic:blipFill>
                    <pic:spPr bwMode="auto">
                      <a:xfrm>
                        <a:off x="0" y="0"/>
                        <a:ext cx="1173480" cy="527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0649">
          <w:fldChar w:fldCharType="begin"/>
        </w:r>
        <w:r w:rsidR="00470649">
          <w:instrText>PAGE   \* MERGEFORMAT</w:instrText>
        </w:r>
        <w:r w:rsidR="00470649">
          <w:fldChar w:fldCharType="separate"/>
        </w:r>
        <w:r w:rsidR="00470649">
          <w:rPr>
            <w:lang w:val="es-ES"/>
          </w:rPr>
          <w:t>2</w:t>
        </w:r>
        <w:r w:rsidR="00470649">
          <w:fldChar w:fldCharType="end"/>
        </w:r>
      </w:p>
    </w:sdtContent>
  </w:sdt>
  <w:p w14:paraId="1F224FBA" w14:textId="77777777" w:rsidR="00470649" w:rsidRDefault="004706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8C40F7"/>
    <w:multiLevelType w:val="hybridMultilevel"/>
    <w:tmpl w:val="5BC8A1C6"/>
    <w:lvl w:ilvl="0" w:tplc="F27E8994">
      <w:start w:val="2"/>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1AC70D2A"/>
    <w:multiLevelType w:val="multilevel"/>
    <w:tmpl w:val="B15498A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2B477521"/>
    <w:multiLevelType w:val="multilevel"/>
    <w:tmpl w:val="6C3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93B67"/>
    <w:multiLevelType w:val="hybridMultilevel"/>
    <w:tmpl w:val="50E607AE"/>
    <w:lvl w:ilvl="0" w:tplc="DFF8A9C4">
      <w:start w:val="1"/>
      <w:numFmt w:val="bullet"/>
      <w:lvlText w:val="●"/>
      <w:lvlJc w:val="left"/>
      <w:pPr>
        <w:ind w:left="720" w:hanging="360"/>
      </w:pPr>
    </w:lvl>
    <w:lvl w:ilvl="1" w:tplc="612065D4">
      <w:start w:val="1"/>
      <w:numFmt w:val="bullet"/>
      <w:lvlText w:val="○"/>
      <w:lvlJc w:val="left"/>
      <w:pPr>
        <w:ind w:left="1440" w:hanging="360"/>
      </w:pPr>
    </w:lvl>
    <w:lvl w:ilvl="2" w:tplc="F1D62662">
      <w:start w:val="1"/>
      <w:numFmt w:val="bullet"/>
      <w:lvlText w:val="■"/>
      <w:lvlJc w:val="left"/>
      <w:pPr>
        <w:ind w:left="2160" w:hanging="360"/>
      </w:pPr>
    </w:lvl>
    <w:lvl w:ilvl="3" w:tplc="ECF4F4CC">
      <w:start w:val="1"/>
      <w:numFmt w:val="bullet"/>
      <w:lvlText w:val="●"/>
      <w:lvlJc w:val="left"/>
      <w:pPr>
        <w:ind w:left="2880" w:hanging="360"/>
      </w:pPr>
    </w:lvl>
    <w:lvl w:ilvl="4" w:tplc="DBB42BCA">
      <w:start w:val="1"/>
      <w:numFmt w:val="bullet"/>
      <w:lvlText w:val="○"/>
      <w:lvlJc w:val="left"/>
      <w:pPr>
        <w:ind w:left="3600" w:hanging="360"/>
      </w:pPr>
    </w:lvl>
    <w:lvl w:ilvl="5" w:tplc="3EF22F76">
      <w:start w:val="1"/>
      <w:numFmt w:val="bullet"/>
      <w:lvlText w:val="■"/>
      <w:lvlJc w:val="left"/>
      <w:pPr>
        <w:ind w:left="4320" w:hanging="360"/>
      </w:pPr>
    </w:lvl>
    <w:lvl w:ilvl="6" w:tplc="10EEE6C6">
      <w:start w:val="1"/>
      <w:numFmt w:val="bullet"/>
      <w:lvlText w:val="●"/>
      <w:lvlJc w:val="left"/>
      <w:pPr>
        <w:ind w:left="5040" w:hanging="360"/>
      </w:pPr>
    </w:lvl>
    <w:lvl w:ilvl="7" w:tplc="E9DE97D8">
      <w:start w:val="1"/>
      <w:numFmt w:val="bullet"/>
      <w:lvlText w:val="●"/>
      <w:lvlJc w:val="left"/>
      <w:pPr>
        <w:ind w:left="5760" w:hanging="360"/>
      </w:pPr>
    </w:lvl>
    <w:lvl w:ilvl="8" w:tplc="E3C20C40">
      <w:start w:val="1"/>
      <w:numFmt w:val="bullet"/>
      <w:lvlText w:val="●"/>
      <w:lvlJc w:val="left"/>
      <w:pPr>
        <w:ind w:left="6480" w:hanging="360"/>
      </w:pPr>
    </w:lvl>
  </w:abstractNum>
  <w:abstractNum w:abstractNumId="5" w15:restartNumberingAfterBreak="0">
    <w:nsid w:val="382C3072"/>
    <w:multiLevelType w:val="hybridMultilevel"/>
    <w:tmpl w:val="982089D4"/>
    <w:lvl w:ilvl="0" w:tplc="017E9C2A">
      <w:start w:val="1"/>
      <w:numFmt w:val="bullet"/>
      <w:lvlText w:val="•"/>
      <w:lvlJc w:val="left"/>
      <w:pPr>
        <w:ind w:left="420" w:hanging="260"/>
      </w:pPr>
    </w:lvl>
    <w:lvl w:ilvl="1" w:tplc="8B584284">
      <w:numFmt w:val="decimal"/>
      <w:lvlText w:val=""/>
      <w:lvlJc w:val="left"/>
    </w:lvl>
    <w:lvl w:ilvl="2" w:tplc="54A262C8">
      <w:numFmt w:val="decimal"/>
      <w:lvlText w:val=""/>
      <w:lvlJc w:val="left"/>
    </w:lvl>
    <w:lvl w:ilvl="3" w:tplc="0B5297FC">
      <w:numFmt w:val="decimal"/>
      <w:lvlText w:val=""/>
      <w:lvlJc w:val="left"/>
    </w:lvl>
    <w:lvl w:ilvl="4" w:tplc="136C5A0C">
      <w:numFmt w:val="decimal"/>
      <w:lvlText w:val=""/>
      <w:lvlJc w:val="left"/>
    </w:lvl>
    <w:lvl w:ilvl="5" w:tplc="FBF46968">
      <w:numFmt w:val="decimal"/>
      <w:lvlText w:val=""/>
      <w:lvlJc w:val="left"/>
    </w:lvl>
    <w:lvl w:ilvl="6" w:tplc="4B3CA084">
      <w:numFmt w:val="decimal"/>
      <w:lvlText w:val=""/>
      <w:lvlJc w:val="left"/>
    </w:lvl>
    <w:lvl w:ilvl="7" w:tplc="66FEA1E2">
      <w:numFmt w:val="decimal"/>
      <w:lvlText w:val=""/>
      <w:lvlJc w:val="left"/>
    </w:lvl>
    <w:lvl w:ilvl="8" w:tplc="EF52DAC0">
      <w:numFmt w:val="decimal"/>
      <w:lvlText w:val=""/>
      <w:lvlJc w:val="left"/>
    </w:lvl>
  </w:abstractNum>
  <w:abstractNum w:abstractNumId="6" w15:restartNumberingAfterBreak="0">
    <w:nsid w:val="3F153E6B"/>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C366F2B"/>
    <w:multiLevelType w:val="hybridMultilevel"/>
    <w:tmpl w:val="FFFFFFFF"/>
    <w:lvl w:ilvl="0" w:tplc="331ABD9A">
      <w:start w:val="1"/>
      <w:numFmt w:val="bullet"/>
      <w:lvlText w:val="•"/>
      <w:lvlJc w:val="left"/>
      <w:pPr>
        <w:ind w:left="460" w:hanging="260"/>
      </w:pPr>
    </w:lvl>
    <w:lvl w:ilvl="1" w:tplc="74124CF8">
      <w:numFmt w:val="decimal"/>
      <w:lvlText w:val=""/>
      <w:lvlJc w:val="left"/>
    </w:lvl>
    <w:lvl w:ilvl="2" w:tplc="5A68AF98">
      <w:numFmt w:val="decimal"/>
      <w:lvlText w:val=""/>
      <w:lvlJc w:val="left"/>
    </w:lvl>
    <w:lvl w:ilvl="3" w:tplc="F74497DA">
      <w:numFmt w:val="decimal"/>
      <w:lvlText w:val=""/>
      <w:lvlJc w:val="left"/>
    </w:lvl>
    <w:lvl w:ilvl="4" w:tplc="00BA51DA">
      <w:numFmt w:val="decimal"/>
      <w:lvlText w:val=""/>
      <w:lvlJc w:val="left"/>
    </w:lvl>
    <w:lvl w:ilvl="5" w:tplc="AF6C2EE2">
      <w:numFmt w:val="decimal"/>
      <w:lvlText w:val=""/>
      <w:lvlJc w:val="left"/>
    </w:lvl>
    <w:lvl w:ilvl="6" w:tplc="F9A0F39A">
      <w:numFmt w:val="decimal"/>
      <w:lvlText w:val=""/>
      <w:lvlJc w:val="left"/>
    </w:lvl>
    <w:lvl w:ilvl="7" w:tplc="08948E24">
      <w:numFmt w:val="decimal"/>
      <w:lvlText w:val=""/>
      <w:lvlJc w:val="left"/>
    </w:lvl>
    <w:lvl w:ilvl="8" w:tplc="62942E74">
      <w:numFmt w:val="decimal"/>
      <w:lvlText w:val=""/>
      <w:lvlJc w:val="left"/>
    </w:lvl>
  </w:abstractNum>
  <w:abstractNum w:abstractNumId="8" w15:restartNumberingAfterBreak="0">
    <w:nsid w:val="53576A8A"/>
    <w:multiLevelType w:val="hybridMultilevel"/>
    <w:tmpl w:val="2D9E8FA4"/>
    <w:lvl w:ilvl="0" w:tplc="4E2C4B38">
      <w:start w:val="3"/>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9" w15:restartNumberingAfterBreak="0">
    <w:nsid w:val="53C62050"/>
    <w:multiLevelType w:val="multilevel"/>
    <w:tmpl w:val="2814CA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4A05433"/>
    <w:multiLevelType w:val="hybridMultilevel"/>
    <w:tmpl w:val="4B381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C9205D"/>
    <w:multiLevelType w:val="multilevel"/>
    <w:tmpl w:val="49DCDA02"/>
    <w:lvl w:ilvl="0">
      <w:start w:val="1"/>
      <w:numFmt w:val="decimal"/>
      <w:lvlText w:val="%1"/>
      <w:lvlJc w:val="left"/>
      <w:pPr>
        <w:ind w:left="431" w:hanging="431"/>
      </w:pPr>
      <w:rPr>
        <w:rFonts w:hint="default"/>
        <w:lang w:val="es-ES" w:eastAsia="en-US" w:bidi="ar-SA"/>
      </w:rPr>
    </w:lvl>
    <w:lvl w:ilvl="1">
      <w:start w:val="1"/>
      <w:numFmt w:val="decimal"/>
      <w:lvlText w:val="%1.%2."/>
      <w:lvlJc w:val="left"/>
      <w:pPr>
        <w:ind w:left="573" w:hanging="431"/>
      </w:pPr>
      <w:rPr>
        <w:rFonts w:ascii="Arial" w:eastAsia="Arial" w:hAnsi="Arial" w:cs="Arial" w:hint="default"/>
        <w:b/>
        <w:bCs/>
        <w:i w:val="0"/>
        <w:iCs w:val="0"/>
        <w:spacing w:val="-2"/>
        <w:w w:val="100"/>
        <w:sz w:val="22"/>
        <w:szCs w:val="22"/>
        <w:lang w:val="es-ES" w:eastAsia="en-US" w:bidi="ar-SA"/>
      </w:rPr>
    </w:lvl>
    <w:lvl w:ilvl="2">
      <w:start w:val="1"/>
      <w:numFmt w:val="decimal"/>
      <w:lvlText w:val="%1.%2.%3."/>
      <w:lvlJc w:val="left"/>
      <w:pPr>
        <w:ind w:left="616" w:hanging="616"/>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2"/>
        <w:szCs w:val="22"/>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10" w:hanging="360"/>
      </w:pPr>
      <w:rPr>
        <w:rFonts w:hint="default"/>
        <w:lang w:val="es-ES" w:eastAsia="en-US" w:bidi="ar-SA"/>
      </w:rPr>
    </w:lvl>
    <w:lvl w:ilvl="6">
      <w:numFmt w:val="bullet"/>
      <w:lvlText w:val="•"/>
      <w:lvlJc w:val="left"/>
      <w:pPr>
        <w:ind w:left="5400" w:hanging="360"/>
      </w:pPr>
      <w:rPr>
        <w:rFonts w:hint="default"/>
        <w:lang w:val="es-ES" w:eastAsia="en-US" w:bidi="ar-SA"/>
      </w:rPr>
    </w:lvl>
    <w:lvl w:ilvl="7">
      <w:numFmt w:val="bullet"/>
      <w:lvlText w:val="•"/>
      <w:lvlJc w:val="left"/>
      <w:pPr>
        <w:ind w:left="6390" w:hanging="360"/>
      </w:pPr>
      <w:rPr>
        <w:rFonts w:hint="default"/>
        <w:lang w:val="es-ES" w:eastAsia="en-US" w:bidi="ar-SA"/>
      </w:rPr>
    </w:lvl>
    <w:lvl w:ilvl="8">
      <w:numFmt w:val="bullet"/>
      <w:lvlText w:val="•"/>
      <w:lvlJc w:val="left"/>
      <w:pPr>
        <w:ind w:left="7380" w:hanging="360"/>
      </w:pPr>
      <w:rPr>
        <w:rFonts w:hint="default"/>
        <w:lang w:val="es-ES" w:eastAsia="en-US" w:bidi="ar-SA"/>
      </w:rPr>
    </w:lvl>
  </w:abstractNum>
  <w:abstractNum w:abstractNumId="12" w15:restartNumberingAfterBreak="0">
    <w:nsid w:val="6F502D63"/>
    <w:multiLevelType w:val="multilevel"/>
    <w:tmpl w:val="B732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75729"/>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4A52F30"/>
    <w:multiLevelType w:val="hybridMultilevel"/>
    <w:tmpl w:val="F95ABB14"/>
    <w:lvl w:ilvl="0" w:tplc="1CB47362">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77DA27AD"/>
    <w:multiLevelType w:val="hybridMultilevel"/>
    <w:tmpl w:val="80747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88852E5"/>
    <w:multiLevelType w:val="hybridMultilevel"/>
    <w:tmpl w:val="A60001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4"/>
    <w:lvlOverride w:ilvl="0">
      <w:startOverride w:val="1"/>
    </w:lvlOverride>
  </w:num>
  <w:num w:numId="2">
    <w:abstractNumId w:val="5"/>
    <w:lvlOverride w:ilvl="0">
      <w:startOverride w:val="1"/>
    </w:lvlOverride>
  </w:num>
  <w:num w:numId="3">
    <w:abstractNumId w:val="9"/>
  </w:num>
  <w:num w:numId="4">
    <w:abstractNumId w:val="0"/>
  </w:num>
  <w:num w:numId="5">
    <w:abstractNumId w:val="16"/>
  </w:num>
  <w:num w:numId="6">
    <w:abstractNumId w:val="13"/>
  </w:num>
  <w:num w:numId="7">
    <w:abstractNumId w:val="6"/>
  </w:num>
  <w:num w:numId="8">
    <w:abstractNumId w:val="10"/>
  </w:num>
  <w:num w:numId="9">
    <w:abstractNumId w:val="11"/>
  </w:num>
  <w:num w:numId="10">
    <w:abstractNumId w:val="7"/>
    <w:lvlOverride w:ilvl="0">
      <w:startOverride w:val="1"/>
    </w:lvlOverride>
  </w:num>
  <w:num w:numId="11">
    <w:abstractNumId w:val="14"/>
  </w:num>
  <w:num w:numId="12">
    <w:abstractNumId w:val="1"/>
  </w:num>
  <w:num w:numId="13">
    <w:abstractNumId w:val="8"/>
  </w:num>
  <w:num w:numId="14">
    <w:abstractNumId w:val="12"/>
  </w:num>
  <w:num w:numId="15">
    <w:abstractNumId w:val="2"/>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736A7"/>
    <w:rsid w:val="000B4CC1"/>
    <w:rsid w:val="00124840"/>
    <w:rsid w:val="0018673C"/>
    <w:rsid w:val="00190C20"/>
    <w:rsid w:val="001A4331"/>
    <w:rsid w:val="001E7E73"/>
    <w:rsid w:val="00204604"/>
    <w:rsid w:val="00255E49"/>
    <w:rsid w:val="00280A23"/>
    <w:rsid w:val="002964D4"/>
    <w:rsid w:val="002C78AF"/>
    <w:rsid w:val="002E6796"/>
    <w:rsid w:val="00335581"/>
    <w:rsid w:val="003A1B8A"/>
    <w:rsid w:val="003A3941"/>
    <w:rsid w:val="00404939"/>
    <w:rsid w:val="00470649"/>
    <w:rsid w:val="004801E1"/>
    <w:rsid w:val="004B555F"/>
    <w:rsid w:val="004F23C3"/>
    <w:rsid w:val="0059754C"/>
    <w:rsid w:val="005D5FEC"/>
    <w:rsid w:val="00674C9A"/>
    <w:rsid w:val="007514B5"/>
    <w:rsid w:val="007A17AC"/>
    <w:rsid w:val="007E3890"/>
    <w:rsid w:val="008622A7"/>
    <w:rsid w:val="008C27B8"/>
    <w:rsid w:val="009540AB"/>
    <w:rsid w:val="009A54EA"/>
    <w:rsid w:val="009A7944"/>
    <w:rsid w:val="00A51B20"/>
    <w:rsid w:val="00A62B7F"/>
    <w:rsid w:val="00A74EC9"/>
    <w:rsid w:val="00AA3B6D"/>
    <w:rsid w:val="00AA606E"/>
    <w:rsid w:val="00AD01E3"/>
    <w:rsid w:val="00B331BA"/>
    <w:rsid w:val="00B502EA"/>
    <w:rsid w:val="00BD5426"/>
    <w:rsid w:val="00BD59EC"/>
    <w:rsid w:val="00BF762E"/>
    <w:rsid w:val="00BF7786"/>
    <w:rsid w:val="00C03483"/>
    <w:rsid w:val="00C66F7A"/>
    <w:rsid w:val="00C87F84"/>
    <w:rsid w:val="00CC36B4"/>
    <w:rsid w:val="00D03AA3"/>
    <w:rsid w:val="00D95D72"/>
    <w:rsid w:val="00DC7CBF"/>
    <w:rsid w:val="00DF0876"/>
    <w:rsid w:val="00DF1EF7"/>
    <w:rsid w:val="00E414EA"/>
    <w:rsid w:val="00EB012A"/>
    <w:rsid w:val="00F173FB"/>
    <w:rsid w:val="00F85CD1"/>
    <w:rsid w:val="00FD6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AE04"/>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4"/>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paragraph" w:styleId="NormalWeb">
    <w:name w:val="Normal (Web)"/>
    <w:basedOn w:val="Normal"/>
    <w:uiPriority w:val="99"/>
    <w:unhideWhenUsed/>
    <w:rsid w:val="00D95D72"/>
    <w:pPr>
      <w:spacing w:before="100" w:beforeAutospacing="1" w:after="100" w:afterAutospacing="1"/>
    </w:pPr>
    <w:rPr>
      <w:rFonts w:ascii="Times New Roman" w:eastAsia="Times New Roman" w:hAnsi="Times New Roman" w:cs="Times New Roman"/>
      <w:sz w:val="24"/>
      <w:szCs w:val="24"/>
    </w:rPr>
  </w:style>
  <w:style w:type="paragraph" w:styleId="Textoindependiente">
    <w:name w:val="Body Text"/>
    <w:basedOn w:val="Normal"/>
    <w:link w:val="TextoindependienteCar"/>
    <w:uiPriority w:val="1"/>
    <w:qFormat/>
    <w:rsid w:val="001A4331"/>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A4331"/>
    <w:rPr>
      <w:rFonts w:ascii="Arial MT" w:eastAsia="Arial MT" w:hAnsi="Arial MT" w:cs="Arial MT"/>
      <w:lang w:val="es-ES" w:eastAsia="en-US"/>
    </w:rPr>
  </w:style>
  <w:style w:type="character" w:styleId="Textoennegrita">
    <w:name w:val="Strong"/>
    <w:basedOn w:val="Fuentedeprrafopredeter"/>
    <w:uiPriority w:val="22"/>
    <w:qFormat/>
    <w:rsid w:val="00AA6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603571">
      <w:bodyDiv w:val="1"/>
      <w:marLeft w:val="0"/>
      <w:marRight w:val="0"/>
      <w:marTop w:val="0"/>
      <w:marBottom w:val="0"/>
      <w:divBdr>
        <w:top w:val="none" w:sz="0" w:space="0" w:color="auto"/>
        <w:left w:val="none" w:sz="0" w:space="0" w:color="auto"/>
        <w:bottom w:val="none" w:sz="0" w:space="0" w:color="auto"/>
        <w:right w:val="none" w:sz="0" w:space="0" w:color="auto"/>
      </w:divBdr>
    </w:div>
    <w:div w:id="1025836452">
      <w:bodyDiv w:val="1"/>
      <w:marLeft w:val="0"/>
      <w:marRight w:val="0"/>
      <w:marTop w:val="0"/>
      <w:marBottom w:val="0"/>
      <w:divBdr>
        <w:top w:val="none" w:sz="0" w:space="0" w:color="auto"/>
        <w:left w:val="none" w:sz="0" w:space="0" w:color="auto"/>
        <w:bottom w:val="none" w:sz="0" w:space="0" w:color="auto"/>
        <w:right w:val="none" w:sz="0" w:space="0" w:color="auto"/>
      </w:divBdr>
    </w:div>
    <w:div w:id="1113479223">
      <w:bodyDiv w:val="1"/>
      <w:marLeft w:val="0"/>
      <w:marRight w:val="0"/>
      <w:marTop w:val="0"/>
      <w:marBottom w:val="0"/>
      <w:divBdr>
        <w:top w:val="none" w:sz="0" w:space="0" w:color="auto"/>
        <w:left w:val="none" w:sz="0" w:space="0" w:color="auto"/>
        <w:bottom w:val="none" w:sz="0" w:space="0" w:color="auto"/>
        <w:right w:val="none" w:sz="0" w:space="0" w:color="auto"/>
      </w:divBdr>
    </w:div>
    <w:div w:id="1394543871">
      <w:bodyDiv w:val="1"/>
      <w:marLeft w:val="0"/>
      <w:marRight w:val="0"/>
      <w:marTop w:val="0"/>
      <w:marBottom w:val="0"/>
      <w:divBdr>
        <w:top w:val="none" w:sz="0" w:space="0" w:color="auto"/>
        <w:left w:val="none" w:sz="0" w:space="0" w:color="auto"/>
        <w:bottom w:val="none" w:sz="0" w:space="0" w:color="auto"/>
        <w:right w:val="none" w:sz="0" w:space="0" w:color="auto"/>
      </w:divBdr>
    </w:div>
    <w:div w:id="1397625912">
      <w:bodyDiv w:val="1"/>
      <w:marLeft w:val="0"/>
      <w:marRight w:val="0"/>
      <w:marTop w:val="0"/>
      <w:marBottom w:val="0"/>
      <w:divBdr>
        <w:top w:val="none" w:sz="0" w:space="0" w:color="auto"/>
        <w:left w:val="none" w:sz="0" w:space="0" w:color="auto"/>
        <w:bottom w:val="none" w:sz="0" w:space="0" w:color="auto"/>
        <w:right w:val="none" w:sz="0" w:space="0" w:color="auto"/>
      </w:divBdr>
    </w:div>
    <w:div w:id="1593466159">
      <w:bodyDiv w:val="1"/>
      <w:marLeft w:val="0"/>
      <w:marRight w:val="0"/>
      <w:marTop w:val="0"/>
      <w:marBottom w:val="0"/>
      <w:divBdr>
        <w:top w:val="none" w:sz="0" w:space="0" w:color="auto"/>
        <w:left w:val="none" w:sz="0" w:space="0" w:color="auto"/>
        <w:bottom w:val="none" w:sz="0" w:space="0" w:color="auto"/>
        <w:right w:val="none" w:sz="0" w:space="0" w:color="auto"/>
      </w:divBdr>
    </w:div>
    <w:div w:id="1740470300">
      <w:bodyDiv w:val="1"/>
      <w:marLeft w:val="0"/>
      <w:marRight w:val="0"/>
      <w:marTop w:val="0"/>
      <w:marBottom w:val="0"/>
      <w:divBdr>
        <w:top w:val="none" w:sz="0" w:space="0" w:color="auto"/>
        <w:left w:val="none" w:sz="0" w:space="0" w:color="auto"/>
        <w:bottom w:val="none" w:sz="0" w:space="0" w:color="auto"/>
        <w:right w:val="none" w:sz="0" w:space="0" w:color="auto"/>
      </w:divBdr>
    </w:div>
    <w:div w:id="1746804187">
      <w:bodyDiv w:val="1"/>
      <w:marLeft w:val="0"/>
      <w:marRight w:val="0"/>
      <w:marTop w:val="0"/>
      <w:marBottom w:val="0"/>
      <w:divBdr>
        <w:top w:val="none" w:sz="0" w:space="0" w:color="auto"/>
        <w:left w:val="none" w:sz="0" w:space="0" w:color="auto"/>
        <w:bottom w:val="none" w:sz="0" w:space="0" w:color="auto"/>
        <w:right w:val="none" w:sz="0" w:space="0" w:color="auto"/>
      </w:divBdr>
    </w:div>
    <w:div w:id="1813866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35</Pages>
  <Words>8095</Words>
  <Characters>44524</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fernanda cáceres ortiz</cp:lastModifiedBy>
  <cp:revision>2</cp:revision>
  <dcterms:created xsi:type="dcterms:W3CDTF">2026-08-28T01:40:00Z</dcterms:created>
  <dcterms:modified xsi:type="dcterms:W3CDTF">2026-10-09T03:04:00Z</dcterms:modified>
</cp:coreProperties>
</file>