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240" w:after="120"/>
        <w:jc w:val="center"/>
      </w:pPr>
      <w:r>
        <w:rPr>
          <w:b/>
          <w:sz w:val="24"/>
        </w:rPr>
        <w:t>Control Store — Autoservicio Ayuelal</w:t>
      </w:r>
    </w:p>
    <w:p>
      <w:pPr>
        <w:spacing w:before="240" w:after="120"/>
        <w:jc w:val="center"/>
      </w:pPr>
      <w:r>
        <w:rPr>
          <w:b/>
          <w:sz w:val="24"/>
        </w:rPr>
        <w:t>Entrega de modulo: MOD 04 DOMICILIOS</w:t>
      </w:r>
    </w:p>
    <w:p/>
    <w:p>
      <w:pPr>
        <w:spacing w:after="0"/>
        <w:jc w:val="center"/>
      </w:pPr>
      <w:r>
        <w:rPr>
          <w:b w:val="0"/>
        </w:rPr>
        <w:t>Epica en Jira: CS-29</w:t>
      </w:r>
    </w:p>
    <w:p>
      <w:pPr>
        <w:spacing w:after="0"/>
        <w:jc w:val="center"/>
      </w:pPr>
      <w:r>
        <w:rPr>
          <w:b w:val="0"/>
        </w:rPr>
        <w:t>Responsable: Brayan Alexander Torres Peña</w:t>
      </w:r>
    </w:p>
    <w:p>
      <w:pPr>
        <w:spacing w:after="0"/>
        <w:jc w:val="center"/>
      </w:pPr>
      <w:r>
        <w:rPr>
          <w:b w:val="0"/>
        </w:rPr>
        <w:t>Tecnologia en Analisis y Desarrollo de Software (ADSO) — SENA</w:t>
      </w:r>
    </w:p>
    <w:p>
      <w:pPr>
        <w:spacing w:after="0"/>
        <w:jc w:val="center"/>
      </w:pPr>
      <w:r>
        <w:rPr>
          <w:b w:val="0"/>
        </w:rPr>
        <w:t>Proyecto formativo — Trimestre 3</w:t>
      </w:r>
    </w:p>
    <w:p>
      <w:pPr>
        <w:spacing w:after="0"/>
        <w:jc w:val="center"/>
      </w:pPr>
      <w:r>
        <w:rPr>
          <w:b w:val="0"/>
        </w:rPr>
        <w:t>2 de septiembre de 2026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24"/>
        </w:rPr>
        <w:t>1. Descripcion del modulo</w:t>
      </w:r>
    </w:p>
    <w:p>
      <w:pPr>
        <w:spacing w:after="0"/>
        <w:ind w:firstLine="720"/>
        <w:jc w:val="both"/>
      </w:pPr>
      <w:r>
        <w:rPr>
          <w:b w:val="0"/>
        </w:rPr>
        <w:t>Registro y seguimiento de las entregas a domicilio del autoservicio, con asignacion de domiciliario y estado de cada pedido.</w:t>
      </w:r>
    </w:p>
    <w:p/>
    <w:p>
      <w:pPr>
        <w:spacing w:after="0"/>
        <w:ind w:firstLine="720"/>
        <w:jc w:val="both"/>
      </w:pPr>
      <w:r>
        <w:rPr>
          <w:b w:val="0"/>
        </w:rPr>
        <w:t>El presente documento reune las entregas realizadas sobre el prototipo navegable construido con HTML y CSS, ubicado en la carpeta 08-Prototipo-HTML-CSS del repositorio del proyecto. Cada entrega indica los archivos modificados, la decision de diseno que la sustenta y los pasos para comprobarla.</w:t>
      </w:r>
    </w:p>
    <w:p>
      <w:pPr>
        <w:spacing w:before="240" w:after="120"/>
        <w:jc w:val="left"/>
      </w:pPr>
      <w:r>
        <w:rPr>
          <w:b/>
          <w:sz w:val="24"/>
        </w:rPr>
        <w:t>2. Cobertura de historias de usuario</w:t>
      </w:r>
    </w:p>
    <w:p>
      <w:pPr>
        <w:spacing w:after="0"/>
        <w:ind w:firstLine="720"/>
        <w:jc w:val="both"/>
      </w:pPr>
      <w:r>
        <w:rPr>
          <w:b w:val="0"/>
        </w:rPr>
        <w:t>La siguiente tabla relaciona cada historia de usuario de la epica CS-29 con la pantalla del prototipo que la representa.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Clave</w:t>
            </w:r>
          </w:p>
        </w:tc>
        <w:tc>
          <w:tcPr>
            <w:tcW w:type="dxa" w:w="30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Historia de usuario</w:t>
            </w:r>
          </w:p>
        </w:tc>
        <w:tc>
          <w:tcPr>
            <w:tcW w:type="dxa" w:w="3744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Pantalla del prototipo</w:t>
            </w:r>
          </w:p>
        </w:tc>
        <w:tc>
          <w:tcPr>
            <w:tcW w:type="dxa" w:w="12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CS-32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HU01 Iniciar pedido por chatbot</w:t>
            </w:r>
          </w:p>
        </w:tc>
        <w:tc>
          <w:tcPr>
            <w:tcW w:type="dxa" w:w="374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Sin pantalla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CS-33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HU02 Consultar catalogo por chatbot</w:t>
            </w:r>
          </w:p>
        </w:tc>
        <w:tc>
          <w:tcPr>
            <w:tcW w:type="dxa" w:w="374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Sin pantalla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CS-34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HU03 Enviar pedido por chatbot</w:t>
            </w:r>
          </w:p>
        </w:tc>
        <w:tc>
          <w:tcPr>
            <w:tcW w:type="dxa" w:w="374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Sin pantalla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CS-35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HU04 Registrar pedido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pages/modules/delivery/delivery_register.html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CS-36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HU05 Asignar domicilio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delivery_register.html (campo Domiciliario)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CS-37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HU06 Actualizar estado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delivery_read.html (etiquetas de estado)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CS-38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HU07 Notificar estado</w:t>
            </w:r>
          </w:p>
        </w:tc>
        <w:tc>
          <w:tcPr>
            <w:tcW w:type="dxa" w:w="374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Sin pantalla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</w:tbl>
    <w:p>
      <w:pPr>
        <w:spacing w:after="0"/>
      </w:pPr>
    </w:p>
    <w:p>
      <w:pPr>
        <w:spacing w:after="0"/>
        <w:ind w:firstLine="720"/>
        <w:jc w:val="both"/>
      </w:pPr>
      <w:r>
        <w:rPr>
          <w:b w:val="0"/>
        </w:rPr>
        <w:t>Resumen: de 7 historias, 2 estan cubiertas, 1 esta parcialmente y 4 estan pendientes de pantalla.</w:t>
      </w:r>
    </w:p>
    <w:p>
      <w:pPr>
        <w:spacing w:before="240" w:after="120"/>
        <w:jc w:val="left"/>
      </w:pPr>
      <w:r>
        <w:rPr>
          <w:b/>
          <w:sz w:val="24"/>
        </w:rPr>
        <w:t>3. Entregas realizadas</w:t>
      </w:r>
    </w:p>
    <w:p>
      <w:pPr>
        <w:spacing w:before="240" w:after="120"/>
        <w:jc w:val="left"/>
      </w:pPr>
      <w:r>
        <w:rPr>
          <w:b/>
          <w:sz w:val="24"/>
        </w:rPr>
        <w:t>3.1. Seguimiento de entregas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pages/modules/delivery/delivery_read.html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Tres indicadores (sin asignar, en camino, entregados) y una tabla con pedido, venta, direccion, barrio, telefono, domiciliario y estado.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El estado usa la misma escala de color del resto del sistema: verde entregado, ambar en camino, rojo cancelado. Asi el operador reconoce el estado sin leer.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Entrar como administrador e ir a Domicilios. Deben verse los tres indicadores y tres pedidos con estados distintos.</w:t>
      </w:r>
    </w:p>
    <w:p>
      <w:pPr>
        <w:spacing w:before="240" w:after="120"/>
        <w:jc w:val="left"/>
      </w:pPr>
      <w:r>
        <w:rPr>
          <w:b/>
          <w:sz w:val="24"/>
        </w:rPr>
        <w:t>3.2. Registro de una entrega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pages/modules/delivery/delivery_register.html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Formulario con la venta a despachar, el domiciliario, la direccion, el barrio, el telefono de contacto y observaciones.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Los dos desplegables se agruparon en la primera fila porque responden a la misma pregunta: que se despacha y quien lo lleva. Con eso el formulario paso de cinco filas a cuatro, igual que los demas del sistema.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Abrir Registrar domicilio. La primera fila debe tener los dos desplegables lado a lado, y la direccion a lo ancho.</w:t>
      </w:r>
    </w:p>
    <w:p>
      <w:pPr>
        <w:spacing w:before="240" w:after="120"/>
        <w:jc w:val="left"/>
      </w:pPr>
      <w:r>
        <w:rPr>
          <w:b/>
          <w:sz w:val="24"/>
        </w:rPr>
        <w:t>3.3. Panel del domiciliario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pages/roles/domiciliario/ (2 paginas)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El domiciliario entra directo a sus entregas y su menu solo tiene Mis entregas y Registrar entrega.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Es el rol mas restringido: no ve ventas, inventario ni usuarios.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Entrar con luis.p@controlstore.com. El menu debe tener exactamente dos opciones.</w:t>
      </w:r>
    </w:p>
    <w:p>
      <w:pPr>
        <w:spacing w:before="240" w:after="120"/>
        <w:jc w:val="left"/>
      </w:pPr>
      <w:r>
        <w:rPr>
          <w:b/>
          <w:sz w:val="24"/>
        </w:rPr>
        <w:t>4. Verificacion tecnica del prototipo</w:t>
      </w:r>
    </w:p>
    <w:p>
      <w:pPr>
        <w:spacing w:after="0"/>
        <w:ind w:firstLine="720"/>
        <w:jc w:val="both"/>
      </w:pPr>
      <w:r>
        <w:rPr>
          <w:b w:val="0"/>
        </w:rPr>
        <w:t>Las siguientes comprobaciones se ejecutaron sobre el prototipo completo y aplican a todos los modulos.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Comprobacion</w:t>
            </w:r>
          </w:p>
        </w:tc>
        <w:tc>
          <w:tcPr>
            <w:tcW w:type="dxa" w:w="432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Resultado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Paginas del prototipo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Enlaces internos revisados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274 (0 rotos)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Archivos JavaScript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Etiquetas &lt;script&gt;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claro)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oscuro)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Desbordes horizontales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Ninguno en 1440 px ni en 375 px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b/>
          <w:sz w:val="24"/>
        </w:rPr>
        <w:t>5. Pendientes del modulo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CS-32, CS-33, CS-34 y CS-38: todo lo del chatbot esta sin pantalla. Conviene definir primero si sera WhatsApp o un chat propio, porque cambia el diseno.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CS-37: el estado se muestra pero no se puede cambiar desde la tabla.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La tabla sesiones_chatbot ya existe en la base de datos y esta lista para cuando se construya ese flujo.</w:t>
      </w:r>
    </w:p>
    <w:p>
      <w:r>
        <w:br w:type="page"/>
      </w:r>
    </w:p>
    <w:p>
      <w:pPr>
        <w:spacing w:before="240" w:after="120"/>
        <w:jc w:val="center"/>
      </w:pPr>
      <w:r>
        <w:rPr>
          <w:b/>
          <w:sz w:val="24"/>
        </w:rPr>
        <w:t>Referencias</w:t>
      </w:r>
    </w:p>
    <w:p>
      <w:pPr>
        <w:spacing w:after="120"/>
        <w:ind w:left="720" w:hanging="720"/>
        <w:jc w:val="left"/>
      </w:pPr>
      <w:r>
        <w:t>Servicio Nacional de Aprendizaje. (2026). Proyecto formativo: Tecnologia en Analisis y Desarrollo de Software. SENA.</w:t>
      </w:r>
    </w:p>
    <w:p>
      <w:pPr>
        <w:spacing w:after="120"/>
        <w:ind w:left="720" w:hanging="720"/>
        <w:jc w:val="left"/>
      </w:pPr>
      <w:r>
        <w:t>World Wide Web Consortium. (2023). Web Content Accessibility Guidelines (WCAG) 2.2. https://www.w3.org/TR/WCAG22/</w:t>
      </w:r>
    </w:p>
    <w:p>
      <w:pPr>
        <w:spacing w:after="120"/>
        <w:ind w:left="720" w:hanging="720"/>
        <w:jc w:val="left"/>
      </w:pPr>
      <w:r>
        <w:t>Mozilla Foundation. (2026). MDN Web Docs: CSS Cascading and Inheritance. https://developer.mozilla.org/es/docs/Web/CSS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