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jc w:val="center"/>
      </w:pPr>
      <w:r w:rsidDel="00000000" w:rsidR="00000000" w:rsidRPr="00000000">
        <w:rPr>
          <w:rtl w:val="0"/>
        </w:rPr>
        <w:t xml:space="preserve"> Cuarta maratón de programación de los cursos de Algoritmos.</w:t>
        <w:br w:type="textWrapping"/>
        <w:t xml:space="preserve">Categoría Borg</w:t>
      </w:r>
    </w:p>
    <w:p w:rsidR="00000000" w:rsidDel="00000000" w:rsidP="00000000" w:rsidRDefault="00000000" w:rsidRPr="00000000">
      <w:pPr>
        <w:pStyle w:val="Heading1"/>
        <w:contextualSpacing w:val="0"/>
      </w:pPr>
      <w:r w:rsidDel="00000000" w:rsidR="00000000" w:rsidRPr="00000000">
        <w:rPr>
          <w:rtl w:val="0"/>
        </w:rPr>
        <w:t xml:space="preserve">Instrucciones</w:t>
      </w:r>
    </w:p>
    <w:p w:rsidR="00000000" w:rsidDel="00000000" w:rsidP="00000000" w:rsidRDefault="00000000" w:rsidRPr="00000000">
      <w:pPr>
        <w:numPr>
          <w:ilvl w:val="0"/>
          <w:numId w:val="2"/>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URL del juez:  </w:t>
      </w:r>
      <w:hyperlink r:id="rId5">
        <w:r w:rsidDel="00000000" w:rsidR="00000000" w:rsidRPr="00000000">
          <w:rPr>
            <w:color w:val="1155cc"/>
            <w:u w:val="single"/>
            <w:rtl w:val="0"/>
          </w:rPr>
          <w:t xml:space="preserve">https://acm.javeriana.edu.co/maratones/2016/Borg/</w:t>
        </w:r>
      </w:hyperlink>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jc w:val="both"/>
      </w:pPr>
      <w:r w:rsidDel="00000000" w:rsidR="00000000" w:rsidRPr="00000000">
        <w:rPr>
          <w:rFonts w:ascii="Arial" w:cs="Arial" w:eastAsia="Arial" w:hAnsi="Arial"/>
          <w:b w:val="1"/>
          <w:rtl w:val="0"/>
        </w:rPr>
        <w:t xml:space="preserve">Maratón de Programación Interna de Algoritmos</w:t>
      </w:r>
      <w:r w:rsidDel="00000000" w:rsidR="00000000" w:rsidRPr="00000000">
        <w:rPr>
          <w:rtl w:val="0"/>
        </w:rPr>
      </w:r>
    </w:p>
    <w:p w:rsidR="00000000" w:rsidDel="00000000" w:rsidP="00000000" w:rsidRDefault="00000000" w:rsidRPr="00000000">
      <w:pPr>
        <w:spacing w:after="0" w:line="276" w:lineRule="auto"/>
        <w:contextualSpacing w:val="0"/>
        <w:jc w:val="both"/>
      </w:pPr>
      <w:r w:rsidDel="00000000" w:rsidR="00000000" w:rsidRPr="00000000">
        <w:rPr>
          <w:rFonts w:ascii="Arial" w:cs="Arial" w:eastAsia="Arial" w:hAnsi="Arial"/>
          <w:rtl w:val="0"/>
        </w:rPr>
        <w:t xml:space="preserve">Es un espacio de sana competencia donde los estudiantes de los cursos de algoritmos trabajan en equipos para resolver la mayor cantidad de ejercicios en el menor tiempo posible.</w:t>
      </w:r>
    </w:p>
    <w:p w:rsidR="00000000" w:rsidDel="00000000" w:rsidP="00000000" w:rsidRDefault="00000000" w:rsidRPr="00000000">
      <w:pPr>
        <w:spacing w:after="0" w:line="276" w:lineRule="auto"/>
        <w:contextualSpacing w:val="0"/>
        <w:jc w:val="both"/>
      </w:pPr>
      <w:r w:rsidDel="00000000" w:rsidR="00000000" w:rsidRPr="00000000">
        <w:rPr>
          <w:rtl w:val="0"/>
        </w:rPr>
      </w:r>
    </w:p>
    <w:p w:rsidR="00000000" w:rsidDel="00000000" w:rsidP="00000000" w:rsidRDefault="00000000" w:rsidRPr="00000000">
      <w:pPr>
        <w:spacing w:after="0" w:line="276" w:lineRule="auto"/>
        <w:contextualSpacing w:val="0"/>
        <w:jc w:val="both"/>
      </w:pPr>
      <w:r w:rsidDel="00000000" w:rsidR="00000000" w:rsidRPr="00000000">
        <w:rPr>
          <w:rFonts w:ascii="Arial" w:cs="Arial" w:eastAsia="Arial" w:hAnsi="Arial"/>
          <w:rtl w:val="0"/>
        </w:rPr>
        <w:t xml:space="preserve">Los ejercicios propuestos en la maratón combinan pensamiento lógico, habilidades algorítmicas y deben ser resueltos a través de un programa de computador escrito en lenguaje Java bajo unas condiciones especificadas desde el inicio de la competencia.</w:t>
      </w:r>
    </w:p>
    <w:p w:rsidR="00000000" w:rsidDel="00000000" w:rsidP="00000000" w:rsidRDefault="00000000" w:rsidRPr="00000000">
      <w:pPr>
        <w:spacing w:after="0" w:line="276" w:lineRule="auto"/>
        <w:contextualSpacing w:val="0"/>
        <w:jc w:val="both"/>
      </w:pPr>
      <w:r w:rsidDel="00000000" w:rsidR="00000000" w:rsidRPr="00000000">
        <w:rPr>
          <w:rtl w:val="0"/>
        </w:rPr>
      </w:r>
    </w:p>
    <w:p w:rsidR="00000000" w:rsidDel="00000000" w:rsidP="00000000" w:rsidRDefault="00000000" w:rsidRPr="00000000">
      <w:pPr>
        <w:spacing w:after="0" w:line="276" w:lineRule="auto"/>
        <w:contextualSpacing w:val="0"/>
        <w:jc w:val="both"/>
      </w:pPr>
      <w:r w:rsidDel="00000000" w:rsidR="00000000" w:rsidRPr="00000000">
        <w:rPr>
          <w:rFonts w:ascii="Arial" w:cs="Arial" w:eastAsia="Arial" w:hAnsi="Arial"/>
          <w:rtl w:val="0"/>
        </w:rPr>
        <w:t xml:space="preserve">Cada equipo estará conformado por máximo dos estudiantes quienes deben elegir un nombre que los identifique para registrarse en la maratón. El evento cuenta </w:t>
      </w:r>
      <w:r w:rsidDel="00000000" w:rsidR="00000000" w:rsidRPr="00000000">
        <w:rPr>
          <w:rFonts w:ascii="Arial" w:cs="Arial" w:eastAsia="Arial" w:hAnsi="Arial"/>
          <w:color w:val="222222"/>
          <w:highlight w:val="white"/>
          <w:rtl w:val="0"/>
        </w:rPr>
        <w:t xml:space="preserve">con tres categorías cada una con su propio conjunto de problemas y orientada a un grupo particular de estudiantes.</w:t>
      </w:r>
    </w:p>
    <w:p w:rsidR="00000000" w:rsidDel="00000000" w:rsidP="00000000" w:rsidRDefault="00000000" w:rsidRPr="00000000">
      <w:pPr>
        <w:spacing w:after="0" w:line="276" w:lineRule="auto"/>
        <w:contextualSpacing w:val="0"/>
        <w:jc w:val="both"/>
      </w:pPr>
      <w:r w:rsidDel="00000000" w:rsidR="00000000" w:rsidRPr="00000000">
        <w:rPr>
          <w:rtl w:val="0"/>
        </w:rPr>
      </w:r>
    </w:p>
    <w:p w:rsidR="00000000" w:rsidDel="00000000" w:rsidP="00000000" w:rsidRDefault="00000000" w:rsidRPr="00000000">
      <w:pPr>
        <w:spacing w:after="0" w:line="276" w:lineRule="auto"/>
        <w:contextualSpacing w:val="0"/>
        <w:jc w:val="both"/>
      </w:pPr>
      <w:r w:rsidDel="00000000" w:rsidR="00000000" w:rsidRPr="00000000">
        <w:rPr>
          <w:rFonts w:ascii="Arial" w:cs="Arial" w:eastAsia="Arial" w:hAnsi="Arial"/>
          <w:color w:val="222222"/>
          <w:highlight w:val="white"/>
          <w:rtl w:val="0"/>
        </w:rPr>
        <w:t xml:space="preserve">La participación de los estudiantes es en equipos de dos personas. Cada equipo debe tener un nombre que lo identifique en la maratón y debe ser definido en el momento de la inscripción. La organización de la competencia entregará premiación a los tres primeros equipos de cada categoría. La participación en la maratón no es obligatorio y, debido a restricciones de espacio, los cupos son limitados. </w:t>
      </w:r>
    </w:p>
    <w:p w:rsidR="00000000" w:rsidDel="00000000" w:rsidP="00000000" w:rsidRDefault="00000000" w:rsidRPr="00000000">
      <w:pPr>
        <w:spacing w:after="0" w:line="276" w:lineRule="auto"/>
        <w:contextualSpacing w:val="0"/>
        <w:jc w:val="both"/>
      </w:pPr>
      <w:r w:rsidDel="00000000" w:rsidR="00000000" w:rsidRPr="00000000">
        <w:rPr>
          <w:rtl w:val="0"/>
        </w:rPr>
      </w:r>
    </w:p>
    <w:p w:rsidR="00000000" w:rsidDel="00000000" w:rsidP="00000000" w:rsidRDefault="00000000" w:rsidRPr="00000000">
      <w:pPr>
        <w:spacing w:after="0" w:line="276" w:lineRule="auto"/>
        <w:contextualSpacing w:val="0"/>
        <w:jc w:val="both"/>
      </w:pPr>
      <w:r w:rsidDel="00000000" w:rsidR="00000000" w:rsidRPr="00000000">
        <w:rPr>
          <w:rFonts w:ascii="Arial" w:cs="Arial" w:eastAsia="Arial" w:hAnsi="Arial"/>
          <w:b w:val="1"/>
          <w:u w:val="single"/>
          <w:rtl w:val="0"/>
        </w:rPr>
        <w:t xml:space="preserve">Reglamento:</w:t>
      </w:r>
    </w:p>
    <w:p w:rsidR="00000000" w:rsidDel="00000000" w:rsidP="00000000" w:rsidRDefault="00000000" w:rsidRPr="00000000">
      <w:pPr>
        <w:spacing w:after="0" w:line="276" w:lineRule="auto"/>
        <w:contextualSpacing w:val="0"/>
        <w:jc w:val="both"/>
      </w:pPr>
      <w:r w:rsidDel="00000000" w:rsidR="00000000" w:rsidRPr="00000000">
        <w:rPr>
          <w:rtl w:val="0"/>
        </w:rPr>
      </w:r>
    </w:p>
    <w:p w:rsidR="00000000" w:rsidDel="00000000" w:rsidP="00000000" w:rsidRDefault="00000000" w:rsidRPr="00000000">
      <w:pPr>
        <w:spacing w:after="0" w:line="276" w:lineRule="auto"/>
        <w:contextualSpacing w:val="0"/>
        <w:jc w:val="both"/>
      </w:pPr>
      <w:r w:rsidDel="00000000" w:rsidR="00000000" w:rsidRPr="00000000">
        <w:rPr>
          <w:rFonts w:ascii="Arial" w:cs="Arial" w:eastAsia="Arial" w:hAnsi="Arial"/>
          <w:b w:val="1"/>
          <w:rtl w:val="0"/>
        </w:rPr>
        <w:t xml:space="preserve">1. SEDE Y FECHA</w:t>
      </w:r>
    </w:p>
    <w:p w:rsidR="00000000" w:rsidDel="00000000" w:rsidP="00000000" w:rsidRDefault="00000000" w:rsidRPr="00000000">
      <w:pPr>
        <w:spacing w:after="0" w:line="276" w:lineRule="auto"/>
        <w:contextualSpacing w:val="0"/>
        <w:jc w:val="both"/>
      </w:pPr>
      <w:r w:rsidDel="00000000" w:rsidR="00000000" w:rsidRPr="00000000">
        <w:rPr>
          <w:rFonts w:ascii="Arial" w:cs="Arial" w:eastAsia="Arial" w:hAnsi="Arial"/>
          <w:rtl w:val="0"/>
        </w:rPr>
        <w:t xml:space="preserve">La maratón interna de algoritmos de la universidad Icesi se realiza en la universidad Icesi es las salas de cómputo 202C y 203C. Para el primer semestre de 2016, ésta se realizará el Viernes 13 de Mayo de 2016.</w:t>
      </w:r>
    </w:p>
    <w:p w:rsidR="00000000" w:rsidDel="00000000" w:rsidP="00000000" w:rsidRDefault="00000000" w:rsidRPr="00000000">
      <w:pPr>
        <w:spacing w:after="0" w:line="276" w:lineRule="auto"/>
        <w:contextualSpacing w:val="0"/>
        <w:jc w:val="both"/>
      </w:pPr>
      <w:r w:rsidDel="00000000" w:rsidR="00000000" w:rsidRPr="00000000">
        <w:rPr>
          <w:rFonts w:ascii="Arial" w:cs="Arial" w:eastAsia="Arial" w:hAnsi="Arial"/>
          <w:b w:val="1"/>
          <w:rtl w:val="0"/>
        </w:rPr>
        <w:t xml:space="preserve">2. CATEGORÍAS</w:t>
      </w:r>
    </w:p>
    <w:p w:rsidR="00000000" w:rsidDel="00000000" w:rsidP="00000000" w:rsidRDefault="00000000" w:rsidRPr="00000000">
      <w:pPr>
        <w:spacing w:after="0" w:line="276" w:lineRule="auto"/>
        <w:contextualSpacing w:val="0"/>
        <w:jc w:val="both"/>
      </w:pPr>
      <w:r w:rsidDel="00000000" w:rsidR="00000000" w:rsidRPr="00000000">
        <w:rPr>
          <w:rFonts w:ascii="Arial" w:cs="Arial" w:eastAsia="Arial" w:hAnsi="Arial"/>
          <w:rtl w:val="0"/>
        </w:rPr>
        <w:t xml:space="preserve">La maratón interna se  desarrollará en 3 categorías, en ellas podrán participar estudiantes que esté cursando a lo sumo el curso descrito en la categoría, estas son:</w:t>
      </w:r>
    </w:p>
    <w:p w:rsidR="00000000" w:rsidDel="00000000" w:rsidP="00000000" w:rsidRDefault="00000000" w:rsidRPr="00000000">
      <w:pPr>
        <w:numPr>
          <w:ilvl w:val="0"/>
          <w:numId w:val="1"/>
        </w:numPr>
        <w:spacing w:after="0" w:line="276" w:lineRule="auto"/>
        <w:ind w:left="720" w:hanging="360"/>
        <w:contextualSpacing w:val="1"/>
        <w:jc w:val="both"/>
        <w:rPr>
          <w:rFonts w:ascii="Arial" w:cs="Arial" w:eastAsia="Arial" w:hAnsi="Arial"/>
          <w:color w:val="222222"/>
          <w:highlight w:val="white"/>
        </w:rPr>
      </w:pPr>
      <w:r w:rsidDel="00000000" w:rsidR="00000000" w:rsidRPr="00000000">
        <w:rPr>
          <w:rFonts w:ascii="Arial" w:cs="Arial" w:eastAsia="Arial" w:hAnsi="Arial"/>
          <w:b w:val="1"/>
          <w:color w:val="222222"/>
          <w:highlight w:val="white"/>
          <w:rtl w:val="0"/>
        </w:rPr>
        <w:t xml:space="preserve">Categoría Dijkstra</w:t>
      </w:r>
      <w:r w:rsidDel="00000000" w:rsidR="00000000" w:rsidRPr="00000000">
        <w:rPr>
          <w:rFonts w:ascii="Arial" w:cs="Arial" w:eastAsia="Arial" w:hAnsi="Arial"/>
          <w:color w:val="222222"/>
          <w:highlight w:val="white"/>
          <w:rtl w:val="0"/>
        </w:rPr>
        <w:t xml:space="preserve">. Para los estudiantes de Algoritmos y Programación I - Fundamentos de programación en diseño.</w:t>
      </w:r>
    </w:p>
    <w:p w:rsidR="00000000" w:rsidDel="00000000" w:rsidP="00000000" w:rsidRDefault="00000000" w:rsidRPr="00000000">
      <w:pPr>
        <w:numPr>
          <w:ilvl w:val="0"/>
          <w:numId w:val="1"/>
        </w:numPr>
        <w:spacing w:after="0" w:line="276" w:lineRule="auto"/>
        <w:ind w:left="720" w:hanging="360"/>
        <w:contextualSpacing w:val="1"/>
        <w:jc w:val="both"/>
        <w:rPr>
          <w:rFonts w:ascii="Arial" w:cs="Arial" w:eastAsia="Arial" w:hAnsi="Arial"/>
          <w:color w:val="222222"/>
          <w:highlight w:val="white"/>
        </w:rPr>
      </w:pPr>
      <w:r w:rsidDel="00000000" w:rsidR="00000000" w:rsidRPr="00000000">
        <w:rPr>
          <w:rFonts w:ascii="Arial" w:cs="Arial" w:eastAsia="Arial" w:hAnsi="Arial"/>
          <w:b w:val="1"/>
          <w:color w:val="222222"/>
          <w:highlight w:val="white"/>
          <w:rtl w:val="0"/>
        </w:rPr>
        <w:t xml:space="preserve">Categoría Turing</w:t>
      </w:r>
      <w:r w:rsidDel="00000000" w:rsidR="00000000" w:rsidRPr="00000000">
        <w:rPr>
          <w:rFonts w:ascii="Arial" w:cs="Arial" w:eastAsia="Arial" w:hAnsi="Arial"/>
          <w:color w:val="222222"/>
          <w:highlight w:val="white"/>
          <w:rtl w:val="0"/>
        </w:rPr>
        <w:t xml:space="preserve">. Para los estudiantes de Algoritmos y Programación II - Diseñando con Algoritmos.</w:t>
      </w:r>
    </w:p>
    <w:p w:rsidR="00000000" w:rsidDel="00000000" w:rsidP="00000000" w:rsidRDefault="00000000" w:rsidRPr="00000000">
      <w:pPr>
        <w:numPr>
          <w:ilvl w:val="0"/>
          <w:numId w:val="1"/>
        </w:numPr>
        <w:spacing w:after="0" w:line="276" w:lineRule="auto"/>
        <w:ind w:left="720" w:hanging="360"/>
        <w:contextualSpacing w:val="1"/>
        <w:jc w:val="both"/>
        <w:rPr>
          <w:rFonts w:ascii="Arial" w:cs="Arial" w:eastAsia="Arial" w:hAnsi="Arial"/>
          <w:color w:val="222222"/>
          <w:highlight w:val="white"/>
        </w:rPr>
      </w:pPr>
      <w:r w:rsidDel="00000000" w:rsidR="00000000" w:rsidRPr="00000000">
        <w:rPr>
          <w:rFonts w:ascii="Arial" w:cs="Arial" w:eastAsia="Arial" w:hAnsi="Arial"/>
          <w:b w:val="1"/>
          <w:color w:val="222222"/>
          <w:highlight w:val="white"/>
          <w:rtl w:val="0"/>
        </w:rPr>
        <w:t xml:space="preserve">Categoría Borg</w:t>
      </w:r>
      <w:r w:rsidDel="00000000" w:rsidR="00000000" w:rsidRPr="00000000">
        <w:rPr>
          <w:rFonts w:ascii="Arial" w:cs="Arial" w:eastAsia="Arial" w:hAnsi="Arial"/>
          <w:color w:val="222222"/>
          <w:highlight w:val="white"/>
          <w:rtl w:val="0"/>
        </w:rPr>
        <w:t xml:space="preserve">. Para los estudiantes de Algoritmos y Estructuras de Datos y semestres posteriores.</w:t>
      </w:r>
    </w:p>
    <w:p w:rsidR="00000000" w:rsidDel="00000000" w:rsidP="00000000" w:rsidRDefault="00000000" w:rsidRPr="00000000">
      <w:pPr>
        <w:spacing w:after="0" w:line="276" w:lineRule="auto"/>
        <w:contextualSpacing w:val="0"/>
        <w:jc w:val="both"/>
      </w:pPr>
      <w:r w:rsidDel="00000000" w:rsidR="00000000" w:rsidRPr="00000000">
        <w:rPr>
          <w:rFonts w:ascii="Arial" w:cs="Arial" w:eastAsia="Arial" w:hAnsi="Arial"/>
          <w:color w:val="222222"/>
          <w:highlight w:val="white"/>
          <w:rtl w:val="0"/>
        </w:rPr>
        <w:t xml:space="preserve">En cuanto a restricciones de género no hay ninguna, todas las categorías son abiertas por lo que los equipos pueden ser 2 personas del mismo género, o mixto.</w:t>
      </w:r>
    </w:p>
    <w:p w:rsidR="00000000" w:rsidDel="00000000" w:rsidP="00000000" w:rsidRDefault="00000000" w:rsidRPr="00000000">
      <w:pPr>
        <w:spacing w:after="0" w:line="276" w:lineRule="auto"/>
        <w:contextualSpacing w:val="0"/>
        <w:jc w:val="both"/>
      </w:pPr>
      <w:r w:rsidDel="00000000" w:rsidR="00000000" w:rsidRPr="00000000">
        <w:rPr>
          <w:rtl w:val="0"/>
        </w:rPr>
      </w:r>
    </w:p>
    <w:p w:rsidR="00000000" w:rsidDel="00000000" w:rsidP="00000000" w:rsidRDefault="00000000" w:rsidRPr="00000000">
      <w:pPr>
        <w:spacing w:after="0" w:line="276" w:lineRule="auto"/>
        <w:contextualSpacing w:val="0"/>
        <w:jc w:val="both"/>
      </w:pPr>
      <w:r w:rsidDel="00000000" w:rsidR="00000000" w:rsidRPr="00000000">
        <w:rPr>
          <w:rFonts w:ascii="Arial" w:cs="Arial" w:eastAsia="Arial" w:hAnsi="Arial"/>
          <w:b w:val="1"/>
          <w:rtl w:val="0"/>
        </w:rPr>
        <w:t xml:space="preserve">3. REGISTRO DE PARTICIPACIÓN</w:t>
      </w:r>
    </w:p>
    <w:p w:rsidR="00000000" w:rsidDel="00000000" w:rsidP="00000000" w:rsidRDefault="00000000" w:rsidRPr="00000000">
      <w:pPr>
        <w:spacing w:after="0" w:line="276" w:lineRule="auto"/>
        <w:contextualSpacing w:val="0"/>
        <w:jc w:val="both"/>
      </w:pPr>
      <w:r w:rsidDel="00000000" w:rsidR="00000000" w:rsidRPr="00000000">
        <w:rPr>
          <w:rFonts w:ascii="Arial" w:cs="Arial" w:eastAsia="Arial" w:hAnsi="Arial"/>
          <w:rtl w:val="0"/>
        </w:rPr>
        <w:t xml:space="preserve">Podrán participar los estudiantes de la universidad Icesi inscribiéndose por medio de un formulario web que se les hará llegar via correo electrónico.</w:t>
      </w:r>
    </w:p>
    <w:p w:rsidR="00000000" w:rsidDel="00000000" w:rsidP="00000000" w:rsidRDefault="00000000" w:rsidRPr="00000000">
      <w:pPr>
        <w:spacing w:after="0" w:line="276" w:lineRule="auto"/>
        <w:contextualSpacing w:val="0"/>
        <w:jc w:val="both"/>
      </w:pPr>
      <w:r w:rsidDel="00000000" w:rsidR="00000000" w:rsidRPr="00000000">
        <w:rPr>
          <w:rtl w:val="0"/>
        </w:rPr>
      </w:r>
    </w:p>
    <w:p w:rsidR="00000000" w:rsidDel="00000000" w:rsidP="00000000" w:rsidRDefault="00000000" w:rsidRPr="00000000">
      <w:pPr>
        <w:spacing w:after="0" w:line="276" w:lineRule="auto"/>
        <w:contextualSpacing w:val="0"/>
        <w:jc w:val="both"/>
      </w:pPr>
      <w:r w:rsidDel="00000000" w:rsidR="00000000" w:rsidRPr="00000000">
        <w:rPr>
          <w:rFonts w:ascii="Arial" w:cs="Arial" w:eastAsia="Arial" w:hAnsi="Arial"/>
          <w:b w:val="1"/>
          <w:rtl w:val="0"/>
        </w:rPr>
        <w:t xml:space="preserve">4. MÍNIMOS PARA LA REALIZACIÓN DE LAS COMPETENCIAS</w:t>
      </w:r>
    </w:p>
    <w:p w:rsidR="00000000" w:rsidDel="00000000" w:rsidP="00000000" w:rsidRDefault="00000000" w:rsidRPr="00000000">
      <w:pPr>
        <w:spacing w:after="0" w:line="276" w:lineRule="auto"/>
        <w:contextualSpacing w:val="0"/>
        <w:jc w:val="both"/>
      </w:pPr>
      <w:r w:rsidDel="00000000" w:rsidR="00000000" w:rsidRPr="00000000">
        <w:rPr>
          <w:rFonts w:ascii="Arial" w:cs="Arial" w:eastAsia="Arial" w:hAnsi="Arial"/>
          <w:rtl w:val="0"/>
        </w:rPr>
        <w:t xml:space="preserve">Para que exista competencia el número mínimo deberá ser de cinco (5) equipos en la categoría correspondiente.</w:t>
      </w:r>
    </w:p>
    <w:p w:rsidR="00000000" w:rsidDel="00000000" w:rsidP="00000000" w:rsidRDefault="00000000" w:rsidRPr="00000000">
      <w:pPr>
        <w:spacing w:after="0" w:line="276" w:lineRule="auto"/>
        <w:contextualSpacing w:val="0"/>
        <w:jc w:val="both"/>
      </w:pPr>
      <w:r w:rsidDel="00000000" w:rsidR="00000000" w:rsidRPr="00000000">
        <w:rPr>
          <w:rtl w:val="0"/>
        </w:rPr>
      </w:r>
    </w:p>
    <w:p w:rsidR="00000000" w:rsidDel="00000000" w:rsidP="00000000" w:rsidRDefault="00000000" w:rsidRPr="00000000">
      <w:pPr>
        <w:spacing w:after="0" w:line="276" w:lineRule="auto"/>
        <w:contextualSpacing w:val="0"/>
        <w:jc w:val="both"/>
      </w:pPr>
      <w:r w:rsidDel="00000000" w:rsidR="00000000" w:rsidRPr="00000000">
        <w:rPr>
          <w:rFonts w:ascii="Arial" w:cs="Arial" w:eastAsia="Arial" w:hAnsi="Arial"/>
          <w:b w:val="1"/>
          <w:rtl w:val="0"/>
        </w:rPr>
        <w:t xml:space="preserve">5. PREMIACIÓN</w:t>
      </w:r>
    </w:p>
    <w:p w:rsidR="00000000" w:rsidDel="00000000" w:rsidP="00000000" w:rsidRDefault="00000000" w:rsidRPr="00000000">
      <w:pPr>
        <w:spacing w:after="0" w:line="276" w:lineRule="auto"/>
        <w:contextualSpacing w:val="0"/>
        <w:jc w:val="both"/>
      </w:pPr>
      <w:r w:rsidDel="00000000" w:rsidR="00000000" w:rsidRPr="00000000">
        <w:rPr>
          <w:rFonts w:ascii="Arial" w:cs="Arial" w:eastAsia="Arial" w:hAnsi="Arial"/>
          <w:rtl w:val="0"/>
        </w:rPr>
        <w:t xml:space="preserve">En la maratón interna de Icesi se estarán disputando, 3 Medallas de oro, 3 medallas de plata y 3 medallas de bronce. Las cuales serán distribuidas 1 por categoría. </w:t>
      </w:r>
    </w:p>
    <w:p w:rsidR="00000000" w:rsidDel="00000000" w:rsidP="00000000" w:rsidRDefault="00000000" w:rsidRPr="00000000">
      <w:pPr>
        <w:spacing w:after="0" w:line="276" w:lineRule="auto"/>
        <w:contextualSpacing w:val="0"/>
        <w:jc w:val="both"/>
      </w:pPr>
      <w:r w:rsidDel="00000000" w:rsidR="00000000" w:rsidRPr="00000000">
        <w:rPr>
          <w:rtl w:val="0"/>
        </w:rPr>
      </w:r>
    </w:p>
    <w:p w:rsidR="00000000" w:rsidDel="00000000" w:rsidP="00000000" w:rsidRDefault="00000000" w:rsidRPr="00000000">
      <w:pPr>
        <w:spacing w:after="0" w:line="276" w:lineRule="auto"/>
        <w:contextualSpacing w:val="0"/>
        <w:jc w:val="both"/>
      </w:pPr>
      <w:r w:rsidDel="00000000" w:rsidR="00000000" w:rsidRPr="00000000">
        <w:rPr>
          <w:rFonts w:ascii="Arial" w:cs="Arial" w:eastAsia="Arial" w:hAnsi="Arial"/>
          <w:rtl w:val="0"/>
        </w:rPr>
        <w:t xml:space="preserve">La premiación oficial para la maratón interna de algoritmos es la siguiente:</w:t>
      </w:r>
    </w:p>
    <w:p w:rsidR="00000000" w:rsidDel="00000000" w:rsidP="00000000" w:rsidRDefault="00000000" w:rsidRPr="00000000">
      <w:pPr>
        <w:spacing w:after="0" w:line="276" w:lineRule="auto"/>
        <w:contextualSpacing w:val="0"/>
        <w:jc w:val="both"/>
      </w:pPr>
      <w:r w:rsidDel="00000000" w:rsidR="00000000" w:rsidRPr="00000000">
        <w:rPr>
          <w:rtl w:val="0"/>
        </w:rPr>
      </w:r>
    </w:p>
    <w:p w:rsidR="00000000" w:rsidDel="00000000" w:rsidP="00000000" w:rsidRDefault="00000000" w:rsidRPr="00000000">
      <w:pPr>
        <w:spacing w:after="0" w:line="276" w:lineRule="auto"/>
        <w:contextualSpacing w:val="0"/>
        <w:jc w:val="both"/>
      </w:pPr>
      <w:r w:rsidDel="00000000" w:rsidR="00000000" w:rsidRPr="00000000">
        <w:rPr>
          <w:rFonts w:ascii="Arial" w:cs="Arial" w:eastAsia="Arial" w:hAnsi="Arial"/>
          <w:u w:val="single"/>
          <w:rtl w:val="0"/>
        </w:rPr>
        <w:t xml:space="preserve">1er Puesto:</w:t>
      </w:r>
      <w:r w:rsidDel="00000000" w:rsidR="00000000" w:rsidRPr="00000000">
        <w:rPr>
          <w:rFonts w:ascii="Arial" w:cs="Arial" w:eastAsia="Arial" w:hAnsi="Arial"/>
          <w:rtl w:val="0"/>
        </w:rPr>
        <w:t xml:space="preserve"> Medalla Dorada, Bono Ventolini, Matrícula Preferencial</w:t>
      </w:r>
    </w:p>
    <w:p w:rsidR="00000000" w:rsidDel="00000000" w:rsidP="00000000" w:rsidRDefault="00000000" w:rsidRPr="00000000">
      <w:pPr>
        <w:spacing w:after="0" w:line="276" w:lineRule="auto"/>
        <w:contextualSpacing w:val="0"/>
        <w:jc w:val="both"/>
      </w:pPr>
      <w:r w:rsidDel="00000000" w:rsidR="00000000" w:rsidRPr="00000000">
        <w:rPr>
          <w:rFonts w:ascii="Arial" w:cs="Arial" w:eastAsia="Arial" w:hAnsi="Arial"/>
          <w:u w:val="single"/>
          <w:rtl w:val="0"/>
        </w:rPr>
        <w:t xml:space="preserve">2do Puesto:</w:t>
      </w:r>
      <w:r w:rsidDel="00000000" w:rsidR="00000000" w:rsidRPr="00000000">
        <w:rPr>
          <w:rFonts w:ascii="Arial" w:cs="Arial" w:eastAsia="Arial" w:hAnsi="Arial"/>
          <w:rtl w:val="0"/>
        </w:rPr>
        <w:t xml:space="preserve"> Medalla Plateada, Bono Cafetería Icesi</w:t>
      </w:r>
    </w:p>
    <w:p w:rsidR="00000000" w:rsidDel="00000000" w:rsidP="00000000" w:rsidRDefault="00000000" w:rsidRPr="00000000">
      <w:pPr>
        <w:spacing w:after="0" w:line="276" w:lineRule="auto"/>
        <w:contextualSpacing w:val="0"/>
        <w:jc w:val="both"/>
      </w:pPr>
      <w:r w:rsidDel="00000000" w:rsidR="00000000" w:rsidRPr="00000000">
        <w:rPr>
          <w:rFonts w:ascii="Arial" w:cs="Arial" w:eastAsia="Arial" w:hAnsi="Arial"/>
          <w:u w:val="single"/>
          <w:rtl w:val="0"/>
        </w:rPr>
        <w:t xml:space="preserve">3er Puesto:</w:t>
      </w:r>
      <w:r w:rsidDel="00000000" w:rsidR="00000000" w:rsidRPr="00000000">
        <w:rPr>
          <w:rFonts w:ascii="Arial" w:cs="Arial" w:eastAsia="Arial" w:hAnsi="Arial"/>
          <w:rtl w:val="0"/>
        </w:rPr>
        <w:t xml:space="preserve"> Medalla de Bronce.</w:t>
      </w:r>
    </w:p>
    <w:p w:rsidR="00000000" w:rsidDel="00000000" w:rsidP="00000000" w:rsidRDefault="00000000" w:rsidRPr="00000000">
      <w:pPr>
        <w:spacing w:after="0" w:line="276" w:lineRule="auto"/>
        <w:contextualSpacing w:val="0"/>
        <w:jc w:val="both"/>
      </w:pPr>
      <w:r w:rsidDel="00000000" w:rsidR="00000000" w:rsidRPr="00000000">
        <w:rPr>
          <w:rtl w:val="0"/>
        </w:rPr>
      </w:r>
    </w:p>
    <w:p w:rsidR="00000000" w:rsidDel="00000000" w:rsidP="00000000" w:rsidRDefault="00000000" w:rsidRPr="00000000">
      <w:pPr>
        <w:spacing w:after="0" w:line="276" w:lineRule="auto"/>
        <w:contextualSpacing w:val="0"/>
        <w:jc w:val="both"/>
      </w:pPr>
      <w:r w:rsidDel="00000000" w:rsidR="00000000" w:rsidRPr="00000000">
        <w:rPr>
          <w:rFonts w:ascii="Arial" w:cs="Arial" w:eastAsia="Arial" w:hAnsi="Arial"/>
          <w:b w:val="1"/>
          <w:rtl w:val="0"/>
        </w:rPr>
        <w:t xml:space="preserve">6. CONDICIONES PARA SER ACREEDOR A LA PREMIACIÓN</w:t>
      </w:r>
    </w:p>
    <w:p w:rsidR="00000000" w:rsidDel="00000000" w:rsidP="00000000" w:rsidRDefault="00000000" w:rsidRPr="00000000">
      <w:pPr>
        <w:spacing w:after="0" w:line="276" w:lineRule="auto"/>
        <w:contextualSpacing w:val="0"/>
        <w:jc w:val="both"/>
      </w:pPr>
      <w:r w:rsidDel="00000000" w:rsidR="00000000" w:rsidRPr="00000000">
        <w:rPr>
          <w:rFonts w:ascii="Arial" w:cs="Arial" w:eastAsia="Arial" w:hAnsi="Arial"/>
          <w:rtl w:val="0"/>
        </w:rPr>
        <w:t xml:space="preserve">La ‘‘Matrícula Preferencial’’ es la ayuda que le brinda la universidad Icesi a las personas que la representan en competencias, la cual consiste en dar prioridad durante la semana de matrículas a los deportistas, para que de esta manera puedan matricular los cursos de su semestre sin afectar sus horarios de entreno. Asi es como se incentivan a los deportistas a seguir participando por la universidad en los diferentes torneos que se realizan durante la jornada académica. </w:t>
      </w:r>
    </w:p>
    <w:p w:rsidR="00000000" w:rsidDel="00000000" w:rsidP="00000000" w:rsidRDefault="00000000" w:rsidRPr="00000000">
      <w:pPr>
        <w:spacing w:after="0" w:line="276" w:lineRule="auto"/>
        <w:contextualSpacing w:val="0"/>
        <w:jc w:val="both"/>
      </w:pPr>
      <w:r w:rsidDel="00000000" w:rsidR="00000000" w:rsidRPr="00000000">
        <w:rPr>
          <w:rtl w:val="0"/>
        </w:rPr>
      </w:r>
    </w:p>
    <w:p w:rsidR="00000000" w:rsidDel="00000000" w:rsidP="00000000" w:rsidRDefault="00000000" w:rsidRPr="00000000">
      <w:pPr>
        <w:spacing w:after="0" w:line="276" w:lineRule="auto"/>
        <w:contextualSpacing w:val="0"/>
        <w:jc w:val="both"/>
      </w:pPr>
      <w:r w:rsidDel="00000000" w:rsidR="00000000" w:rsidRPr="00000000">
        <w:rPr>
          <w:rFonts w:ascii="Arial" w:cs="Arial" w:eastAsia="Arial" w:hAnsi="Arial"/>
          <w:rtl w:val="0"/>
        </w:rPr>
        <w:t xml:space="preserve">Ya que este reconocimiento es uno de los más grandes que se puede dar a nivel académico, para que el estudiante sea acreedor de ella debe cumplir las siguientes condiciones:</w:t>
      </w:r>
    </w:p>
    <w:p w:rsidR="00000000" w:rsidDel="00000000" w:rsidP="00000000" w:rsidRDefault="00000000" w:rsidRPr="00000000">
      <w:pPr>
        <w:spacing w:after="0" w:line="276" w:lineRule="auto"/>
        <w:contextualSpacing w:val="0"/>
        <w:jc w:val="both"/>
      </w:pPr>
      <w:r w:rsidDel="00000000" w:rsidR="00000000" w:rsidRPr="00000000">
        <w:rPr>
          <w:rtl w:val="0"/>
        </w:rPr>
      </w:r>
    </w:p>
    <w:p w:rsidR="00000000" w:rsidDel="00000000" w:rsidP="00000000" w:rsidRDefault="00000000" w:rsidRPr="00000000">
      <w:pPr>
        <w:numPr>
          <w:ilvl w:val="0"/>
          <w:numId w:val="4"/>
        </w:numPr>
        <w:spacing w:after="0" w:line="276" w:lineRule="auto"/>
        <w:ind w:left="720" w:hanging="360"/>
        <w:contextualSpacing w:val="1"/>
        <w:jc w:val="both"/>
        <w:rPr>
          <w:rFonts w:ascii="Arial" w:cs="Arial" w:eastAsia="Arial" w:hAnsi="Arial"/>
        </w:rPr>
      </w:pPr>
      <w:r w:rsidDel="00000000" w:rsidR="00000000" w:rsidRPr="00000000">
        <w:rPr>
          <w:rFonts w:ascii="Arial" w:cs="Arial" w:eastAsia="Arial" w:hAnsi="Arial"/>
          <w:rtl w:val="0"/>
        </w:rPr>
        <w:t xml:space="preserve">Obtener el primer puesto en la categoría inscrita.</w:t>
      </w:r>
    </w:p>
    <w:p w:rsidR="00000000" w:rsidDel="00000000" w:rsidP="00000000" w:rsidRDefault="00000000" w:rsidRPr="00000000">
      <w:pPr>
        <w:numPr>
          <w:ilvl w:val="0"/>
          <w:numId w:val="4"/>
        </w:numPr>
        <w:spacing w:after="0" w:line="276" w:lineRule="auto"/>
        <w:ind w:left="720" w:hanging="360"/>
        <w:contextualSpacing w:val="1"/>
        <w:jc w:val="both"/>
        <w:rPr>
          <w:rFonts w:ascii="Arial" w:cs="Arial" w:eastAsia="Arial" w:hAnsi="Arial"/>
        </w:rPr>
      </w:pPr>
      <w:r w:rsidDel="00000000" w:rsidR="00000000" w:rsidRPr="00000000">
        <w:rPr>
          <w:rFonts w:ascii="Arial" w:cs="Arial" w:eastAsia="Arial" w:hAnsi="Arial"/>
          <w:rtl w:val="0"/>
        </w:rPr>
        <w:t xml:space="preserve">Su equipo debe haber resuelto al menos un problema en la maratón.</w:t>
      </w:r>
    </w:p>
    <w:p w:rsidR="00000000" w:rsidDel="00000000" w:rsidP="00000000" w:rsidRDefault="00000000" w:rsidRPr="00000000">
      <w:pPr>
        <w:numPr>
          <w:ilvl w:val="0"/>
          <w:numId w:val="4"/>
        </w:numPr>
        <w:spacing w:after="0" w:line="276" w:lineRule="auto"/>
        <w:ind w:left="720" w:hanging="360"/>
        <w:contextualSpacing w:val="1"/>
        <w:jc w:val="both"/>
        <w:rPr>
          <w:rFonts w:ascii="Arial" w:cs="Arial" w:eastAsia="Arial" w:hAnsi="Arial"/>
        </w:rPr>
      </w:pPr>
      <w:r w:rsidDel="00000000" w:rsidR="00000000" w:rsidRPr="00000000">
        <w:rPr>
          <w:rFonts w:ascii="Arial" w:cs="Arial" w:eastAsia="Arial" w:hAnsi="Arial"/>
          <w:rtl w:val="0"/>
        </w:rPr>
        <w:t xml:space="preserve">No puede ser repitente del curso</w:t>
      </w:r>
    </w:p>
    <w:p w:rsidR="00000000" w:rsidDel="00000000" w:rsidP="00000000" w:rsidRDefault="00000000" w:rsidRPr="00000000">
      <w:pPr>
        <w:numPr>
          <w:ilvl w:val="0"/>
          <w:numId w:val="4"/>
        </w:numPr>
        <w:spacing w:after="0" w:line="276" w:lineRule="auto"/>
        <w:ind w:left="720" w:hanging="360"/>
        <w:contextualSpacing w:val="1"/>
        <w:jc w:val="both"/>
        <w:rPr>
          <w:rFonts w:ascii="Arial" w:cs="Arial" w:eastAsia="Arial" w:hAnsi="Arial"/>
        </w:rPr>
      </w:pPr>
      <w:r w:rsidDel="00000000" w:rsidR="00000000" w:rsidRPr="00000000">
        <w:rPr>
          <w:rFonts w:ascii="Arial" w:cs="Arial" w:eastAsia="Arial" w:hAnsi="Arial"/>
          <w:rtl w:val="0"/>
        </w:rPr>
        <w:t xml:space="preserve">No puede haber cancelado el curso en semestres anteriores.</w:t>
      </w:r>
    </w:p>
    <w:p w:rsidR="00000000" w:rsidDel="00000000" w:rsidP="00000000" w:rsidRDefault="00000000" w:rsidRPr="00000000">
      <w:pPr>
        <w:numPr>
          <w:ilvl w:val="0"/>
          <w:numId w:val="4"/>
        </w:numPr>
        <w:spacing w:after="0" w:line="276" w:lineRule="auto"/>
        <w:ind w:left="720" w:hanging="360"/>
        <w:contextualSpacing w:val="1"/>
        <w:jc w:val="both"/>
        <w:rPr>
          <w:rFonts w:ascii="Arial" w:cs="Arial" w:eastAsia="Arial" w:hAnsi="Arial"/>
        </w:rPr>
      </w:pPr>
      <w:r w:rsidDel="00000000" w:rsidR="00000000" w:rsidRPr="00000000">
        <w:rPr>
          <w:rFonts w:ascii="Arial" w:cs="Arial" w:eastAsia="Arial" w:hAnsi="Arial"/>
          <w:rtl w:val="0"/>
        </w:rPr>
        <w:t xml:space="preserve">No puede estar en prueba académica.</w:t>
      </w:r>
    </w:p>
    <w:p w:rsidR="00000000" w:rsidDel="00000000" w:rsidP="00000000" w:rsidRDefault="00000000" w:rsidRPr="00000000">
      <w:pPr>
        <w:numPr>
          <w:ilvl w:val="0"/>
          <w:numId w:val="4"/>
        </w:numPr>
        <w:spacing w:after="0" w:line="276" w:lineRule="auto"/>
        <w:ind w:left="720" w:hanging="360"/>
        <w:contextualSpacing w:val="1"/>
        <w:jc w:val="both"/>
        <w:rPr>
          <w:rFonts w:ascii="Arial" w:cs="Arial" w:eastAsia="Arial" w:hAnsi="Arial"/>
        </w:rPr>
      </w:pPr>
      <w:r w:rsidDel="00000000" w:rsidR="00000000" w:rsidRPr="00000000">
        <w:rPr>
          <w:rFonts w:ascii="Arial" w:cs="Arial" w:eastAsia="Arial" w:hAnsi="Arial"/>
          <w:rtl w:val="0"/>
        </w:rPr>
        <w:t xml:space="preserve">No puede tener procesos disciplinarios pendientes.</w:t>
      </w:r>
    </w:p>
    <w:p w:rsidR="00000000" w:rsidDel="00000000" w:rsidP="00000000" w:rsidRDefault="00000000" w:rsidRPr="00000000">
      <w:pPr>
        <w:numPr>
          <w:ilvl w:val="0"/>
          <w:numId w:val="4"/>
        </w:numPr>
        <w:spacing w:after="0" w:line="276" w:lineRule="auto"/>
        <w:ind w:left="720" w:hanging="360"/>
        <w:contextualSpacing w:val="1"/>
        <w:jc w:val="both"/>
        <w:rPr>
          <w:rFonts w:ascii="Arial" w:cs="Arial" w:eastAsia="Arial" w:hAnsi="Arial"/>
        </w:rPr>
      </w:pPr>
      <w:r w:rsidDel="00000000" w:rsidR="00000000" w:rsidRPr="00000000">
        <w:rPr>
          <w:rFonts w:ascii="Arial" w:cs="Arial" w:eastAsia="Arial" w:hAnsi="Arial"/>
          <w:rtl w:val="0"/>
        </w:rPr>
        <w:t xml:space="preserve">Debe asistir el próximo semestre al club de programación.</w:t>
      </w: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t xml:space="preserve">Tabla de Contenido</w:t>
      </w:r>
    </w:p>
    <w:p w:rsidR="00000000" w:rsidDel="00000000" w:rsidP="00000000" w:rsidRDefault="00000000" w:rsidRPr="00000000">
      <w:pPr>
        <w:numPr>
          <w:ilvl w:val="0"/>
          <w:numId w:val="3"/>
        </w:numPr>
        <w:spacing w:after="20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Problema </w:t>
      </w:r>
      <w:r w:rsidDel="00000000" w:rsidR="00000000" w:rsidRPr="00000000">
        <w:rPr>
          <w:rtl w:val="0"/>
        </w:rPr>
        <w:t xml:space="preserve">A</w:t>
      </w:r>
      <w:r w:rsidDel="00000000" w:rsidR="00000000" w:rsidRPr="00000000">
        <w:rPr>
          <w:rFonts w:ascii="Calibri" w:cs="Calibri" w:eastAsia="Calibri" w:hAnsi="Calibri"/>
          <w:b w:val="0"/>
          <w:sz w:val="22"/>
          <w:szCs w:val="22"/>
          <w:rtl w:val="0"/>
        </w:rPr>
        <w:t xml:space="preserve">: </w:t>
      </w:r>
      <w:r w:rsidDel="00000000" w:rsidR="00000000" w:rsidRPr="00000000">
        <w:rPr>
          <w:rtl w:val="0"/>
        </w:rPr>
        <w:t xml:space="preserve">Contactos de celular</w:t>
      </w:r>
      <w:r w:rsidDel="00000000" w:rsidR="00000000" w:rsidRPr="00000000">
        <w:rPr>
          <w:rtl w:val="0"/>
        </w:rPr>
      </w:r>
    </w:p>
    <w:p w:rsidR="00000000" w:rsidDel="00000000" w:rsidP="00000000" w:rsidRDefault="00000000" w:rsidRPr="00000000">
      <w:pPr>
        <w:numPr>
          <w:ilvl w:val="0"/>
          <w:numId w:val="3"/>
        </w:numPr>
        <w:spacing w:after="200" w:before="0" w:line="276" w:lineRule="auto"/>
        <w:ind w:left="720" w:hanging="360"/>
        <w:contextualSpacing w:val="1"/>
        <w:rPr>
          <w:u w:val="none"/>
        </w:rPr>
      </w:pPr>
      <w:r w:rsidDel="00000000" w:rsidR="00000000" w:rsidRPr="00000000">
        <w:rPr>
          <w:rtl w:val="0"/>
        </w:rPr>
        <w:t xml:space="preserve">Problema B:</w:t>
      </w:r>
      <w:r w:rsidDel="00000000" w:rsidR="00000000" w:rsidRPr="00000000">
        <w:rPr>
          <w:rtl w:val="0"/>
        </w:rPr>
        <w:t xml:space="preserve"> Fibbonaci cuenta 1</w:t>
      </w:r>
      <w:r w:rsidDel="00000000" w:rsidR="00000000" w:rsidRPr="00000000">
        <w:rPr>
          <w:rtl w:val="0"/>
        </w:rPr>
      </w:r>
    </w:p>
    <w:p w:rsidR="00000000" w:rsidDel="00000000" w:rsidP="00000000" w:rsidRDefault="00000000" w:rsidRPr="00000000">
      <w:pPr>
        <w:numPr>
          <w:ilvl w:val="0"/>
          <w:numId w:val="3"/>
        </w:numPr>
        <w:spacing w:after="200" w:before="0" w:line="276" w:lineRule="auto"/>
        <w:ind w:left="720" w:hanging="360"/>
        <w:contextualSpacing w:val="1"/>
        <w:rPr>
          <w:u w:val="none"/>
        </w:rPr>
      </w:pPr>
      <w:r w:rsidDel="00000000" w:rsidR="00000000" w:rsidRPr="00000000">
        <w:rPr>
          <w:rtl w:val="0"/>
        </w:rPr>
        <w:t xml:space="preserve">Problema C: </w:t>
      </w:r>
      <w:r w:rsidDel="00000000" w:rsidR="00000000" w:rsidRPr="00000000">
        <w:rPr>
          <w:rtl w:val="0"/>
        </w:rPr>
        <w:t xml:space="preserve">Sistema de identificación de patrones, inncesario</w:t>
      </w:r>
      <w:r w:rsidDel="00000000" w:rsidR="00000000" w:rsidRPr="00000000">
        <w:rPr>
          <w:rtl w:val="0"/>
        </w:rPr>
      </w:r>
    </w:p>
    <w:p w:rsidR="00000000" w:rsidDel="00000000" w:rsidP="00000000" w:rsidRDefault="00000000" w:rsidRPr="00000000">
      <w:pPr>
        <w:numPr>
          <w:ilvl w:val="0"/>
          <w:numId w:val="3"/>
        </w:numPr>
        <w:spacing w:after="200" w:before="0" w:line="276" w:lineRule="auto"/>
        <w:ind w:left="720" w:hanging="360"/>
        <w:contextualSpacing w:val="1"/>
        <w:rPr>
          <w:u w:val="none"/>
        </w:rPr>
      </w:pPr>
      <w:r w:rsidDel="00000000" w:rsidR="00000000" w:rsidRPr="00000000">
        <w:rPr>
          <w:rtl w:val="0"/>
        </w:rPr>
        <w:t xml:space="preserve">Problema D: </w:t>
      </w:r>
      <w:r w:rsidDel="00000000" w:rsidR="00000000" w:rsidRPr="00000000">
        <w:rPr>
          <w:rtl w:val="0"/>
        </w:rPr>
        <w:t xml:space="preserve">Orden</w:t>
      </w:r>
      <w:r w:rsidDel="00000000" w:rsidR="00000000" w:rsidRPr="00000000">
        <w:rPr>
          <w:rtl w:val="0"/>
        </w:rPr>
      </w:r>
    </w:p>
    <w:p w:rsidR="00000000" w:rsidDel="00000000" w:rsidP="00000000" w:rsidRDefault="00000000" w:rsidRPr="00000000">
      <w:pPr>
        <w:numPr>
          <w:ilvl w:val="0"/>
          <w:numId w:val="3"/>
        </w:numPr>
        <w:spacing w:after="200" w:before="0" w:line="276" w:lineRule="auto"/>
        <w:ind w:left="720" w:hanging="360"/>
        <w:contextualSpacing w:val="1"/>
        <w:rPr>
          <w:u w:val="none"/>
        </w:rPr>
      </w:pPr>
      <w:r w:rsidDel="00000000" w:rsidR="00000000" w:rsidRPr="00000000">
        <w:rPr>
          <w:rtl w:val="0"/>
        </w:rPr>
        <w:t xml:space="preserve">Problema E: </w:t>
      </w:r>
      <w:r w:rsidDel="00000000" w:rsidR="00000000" w:rsidRPr="00000000">
        <w:rPr>
          <w:rtl w:val="0"/>
        </w:rPr>
        <w:t xml:space="preserve">Salva tu nota</w:t>
      </w:r>
      <w:r w:rsidDel="00000000" w:rsidR="00000000" w:rsidRPr="00000000">
        <w:rPr>
          <w:rtl w:val="0"/>
        </w:rPr>
      </w:r>
    </w:p>
    <w:p w:rsidR="00000000" w:rsidDel="00000000" w:rsidP="00000000" w:rsidRDefault="00000000" w:rsidRPr="00000000">
      <w:pPr>
        <w:numPr>
          <w:ilvl w:val="0"/>
          <w:numId w:val="3"/>
        </w:numPr>
        <w:spacing w:after="200" w:before="0" w:line="276" w:lineRule="auto"/>
        <w:ind w:left="720" w:hanging="360"/>
        <w:contextualSpacing w:val="1"/>
        <w:rPr>
          <w:u w:val="none"/>
        </w:rPr>
      </w:pPr>
      <w:r w:rsidDel="00000000" w:rsidR="00000000" w:rsidRPr="00000000">
        <w:rPr>
          <w:rtl w:val="0"/>
        </w:rPr>
        <w:t xml:space="preserve">Problema F: </w:t>
      </w:r>
      <w:r w:rsidDel="00000000" w:rsidR="00000000" w:rsidRPr="00000000">
        <w:rPr>
          <w:rtl w:val="0"/>
        </w:rPr>
        <w:t xml:space="preserve">Atrapado en la isla</w:t>
      </w: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spacing w:line="240" w:lineRule="auto"/>
        <w:contextualSpacing w:val="0"/>
      </w:pPr>
      <w:r w:rsidDel="00000000" w:rsidR="00000000" w:rsidRPr="00000000">
        <w:rPr>
          <w:rtl w:val="0"/>
        </w:rPr>
        <w:t xml:space="preserve">Problema &lt;Letra&gt;: &lt;Nombre&gt;</w:t>
      </w:r>
    </w:p>
    <w:p w:rsidR="00000000" w:rsidDel="00000000" w:rsidP="00000000" w:rsidRDefault="00000000" w:rsidRPr="00000000">
      <w:pPr>
        <w:pStyle w:val="Heading2"/>
        <w:spacing w:line="240" w:lineRule="auto"/>
        <w:contextualSpacing w:val="0"/>
      </w:pPr>
      <w:r w:rsidDel="00000000" w:rsidR="00000000" w:rsidRPr="00000000">
        <w:rPr>
          <w:rtl w:val="0"/>
        </w:rPr>
        <w:t xml:space="preserve">&lt;base name&gt;</w:t>
      </w:r>
    </w:p>
    <w:p w:rsidR="00000000" w:rsidDel="00000000" w:rsidP="00000000" w:rsidRDefault="00000000" w:rsidRPr="00000000">
      <w:pPr>
        <w:pStyle w:val="Heading2"/>
        <w:spacing w:line="240" w:lineRule="auto"/>
        <w:contextualSpacing w:val="0"/>
      </w:pPr>
      <w:bookmarkStart w:colFirst="0" w:colLast="0" w:name="h.pck31oxjma02" w:id="0"/>
      <w:bookmarkEnd w:id="0"/>
      <w:r w:rsidDel="00000000" w:rsidR="00000000" w:rsidRPr="00000000">
        <w:rPr>
          <w:rtl w:val="0"/>
        </w:rPr>
        <w:t xml:space="preserve">&lt;Autor&gt;</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t xml:space="preserve">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w:t>
      </w:r>
    </w:p>
    <w:p w:rsidR="00000000" w:rsidDel="00000000" w:rsidP="00000000" w:rsidRDefault="00000000" w:rsidRPr="00000000">
      <w:pPr>
        <w:spacing w:before="0" w:line="240" w:lineRule="auto"/>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sz w:val="28"/>
          <w:szCs w:val="28"/>
          <w:rtl w:val="0"/>
        </w:rPr>
        <w:t xml:space="preserve">Entrada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w:t>
      </w:r>
    </w:p>
    <w:p w:rsidR="00000000" w:rsidDel="00000000" w:rsidP="00000000" w:rsidRDefault="00000000" w:rsidRPr="00000000">
      <w:pPr>
        <w:pStyle w:val="Heading1"/>
        <w:contextualSpacing w:val="0"/>
      </w:pPr>
      <w:r w:rsidDel="00000000" w:rsidR="00000000" w:rsidRPr="00000000">
        <w:rPr>
          <w:sz w:val="28"/>
          <w:szCs w:val="28"/>
          <w:rtl w:val="0"/>
        </w:rPr>
        <w:t xml:space="preserve">Salida</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w:t>
      </w:r>
    </w:p>
    <w:p w:rsidR="00000000" w:rsidDel="00000000" w:rsidP="00000000" w:rsidRDefault="00000000" w:rsidRPr="00000000">
      <w:pPr>
        <w:pStyle w:val="Heading1"/>
        <w:contextualSpacing w:val="0"/>
      </w:pPr>
      <w:bookmarkStart w:colFirst="0" w:colLast="0" w:name="h.gjdgxs" w:id="1"/>
      <w:bookmarkEnd w:id="1"/>
      <w:r w:rsidDel="00000000" w:rsidR="00000000" w:rsidRPr="00000000">
        <w:rPr>
          <w:sz w:val="28"/>
          <w:szCs w:val="28"/>
          <w:rtl w:val="0"/>
        </w:rPr>
        <w:t xml:space="preserve">Ejemplo</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before="0" w:line="240" w:lineRule="auto"/>
        <w:contextualSpacing w:val="0"/>
      </w:pPr>
      <w:r w:rsidDel="00000000" w:rsidR="00000000" w:rsidRPr="00000000">
        <w:rPr>
          <w:rtl w:val="0"/>
        </w:rPr>
      </w:r>
    </w:p>
    <w:tbl>
      <w:tblPr>
        <w:tblStyle w:val="Table1"/>
        <w:bidi w:val="0"/>
        <w:tblW w:w="10188.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8"/>
        <w:gridCol w:w="4560"/>
        <w:tblGridChange w:id="0">
          <w:tblGrid>
            <w:gridCol w:w="5628"/>
            <w:gridCol w:w="4560"/>
          </w:tblGrid>
        </w:tblGridChange>
      </w:tblGrid>
      <w:tr>
        <w:tc>
          <w:tcPr/>
          <w:p w:rsidR="00000000" w:rsidDel="00000000" w:rsidP="00000000" w:rsidRDefault="00000000" w:rsidRPr="00000000">
            <w:pPr>
              <w:contextualSpacing w:val="0"/>
            </w:pPr>
            <w:r w:rsidDel="00000000" w:rsidR="00000000" w:rsidRPr="00000000">
              <w:rPr>
                <w:b w:val="1"/>
                <w:sz w:val="28"/>
                <w:szCs w:val="28"/>
                <w:rtl w:val="0"/>
              </w:rPr>
              <w:t xml:space="preserve">Entrada</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b w:val="1"/>
                <w:sz w:val="28"/>
                <w:szCs w:val="28"/>
                <w:rtl w:val="0"/>
              </w:rPr>
              <w:t xml:space="preserve">Salida</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headerReference r:id="rId6" w:type="default"/>
      <w:footerReference r:id="rId7" w:type="default"/>
      <w:pgSz w:h="15840" w:w="12240"/>
      <w:pgMar w:bottom="567" w:top="567" w:left="1134" w:right="1134"/>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252"/>
        <w:tab w:val="right" w:pos="8504"/>
      </w:tabs>
      <w:spacing w:after="708" w:before="0" w:line="240" w:lineRule="auto"/>
      <w:contextualSpacing w:val="0"/>
      <w:jc w:val="right"/>
    </w:pPr>
    <w:r w:rsidDel="00000000" w:rsidR="00000000" w:rsidRPr="00000000">
      <w:rPr>
        <w:rFonts w:ascii="Calibri" w:cs="Calibri" w:eastAsia="Calibri" w:hAnsi="Calibri"/>
        <w:b w:val="0"/>
        <w:sz w:val="22"/>
        <w:szCs w:val="22"/>
        <w:rtl w:val="0"/>
      </w:rPr>
      <w:t xml:space="preserve">Página </w:t>
    </w:r>
    <w:fldSimple w:instr="PAGE" w:fldLock="0" w:dirty="0">
      <w:r w:rsidDel="00000000" w:rsidR="00000000" w:rsidRPr="00000000">
        <w:rPr>
          <w:rFonts w:ascii="Calibri" w:cs="Calibri" w:eastAsia="Calibri" w:hAnsi="Calibri"/>
          <w:b w:val="0"/>
          <w:sz w:val="22"/>
          <w:szCs w:val="22"/>
        </w:rPr>
      </w:r>
    </w:fldSimple>
    <w:r w:rsidDel="00000000" w:rsidR="00000000" w:rsidRPr="00000000">
      <w:rPr>
        <w:rFonts w:ascii="Calibri" w:cs="Calibri" w:eastAsia="Calibri" w:hAnsi="Calibri"/>
        <w:b w:val="0"/>
        <w:sz w:val="22"/>
        <w:szCs w:val="22"/>
        <w:rtl w:val="0"/>
      </w:rPr>
      <w:t xml:space="preserve"> de </w:t>
    </w:r>
    <w:fldSimple w:instr="NUMPAGES" w:fldLock="0" w:dirty="0">
      <w:r w:rsidDel="00000000" w:rsidR="00000000" w:rsidRPr="00000000">
        <w:rPr>
          <w:rFonts w:ascii="Calibri" w:cs="Calibri" w:eastAsia="Calibri" w:hAnsi="Calibri"/>
          <w:b w:val="0"/>
          <w:sz w:val="22"/>
          <w:szCs w:val="22"/>
        </w:rPr>
      </w:r>
    </w:fldSimple>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2"/>
      <w:bidi w:val="0"/>
      <w:tblW w:w="10014.0" w:type="dxa"/>
      <w:jc w:val="left"/>
      <w:tblInd w:w="-115.0" w:type="dxa"/>
      <w:tblBorders>
        <w:top w:color="000000" w:space="0" w:sz="0" w:val="nil"/>
        <w:left w:color="000000" w:space="0" w:sz="0" w:val="nil"/>
        <w:bottom w:color="000000" w:space="0" w:sz="4" w:val="single"/>
        <w:right w:color="000000" w:space="0" w:sz="0" w:val="nil"/>
        <w:insideH w:color="000000" w:space="0" w:sz="0" w:val="nil"/>
        <w:insideV w:color="000000" w:space="0" w:sz="0" w:val="nil"/>
      </w:tblBorders>
      <w:tblLayout w:type="fixed"/>
      <w:tblLook w:val="0400"/>
    </w:tblPr>
    <w:tblGrid>
      <w:gridCol w:w="2659"/>
      <w:gridCol w:w="7355"/>
      <w:tblGridChange w:id="0">
        <w:tblGrid>
          <w:gridCol w:w="2659"/>
          <w:gridCol w:w="7355"/>
        </w:tblGrid>
      </w:tblGridChange>
    </w:tblGrid>
    <w:tr>
      <w:trPr>
        <w:trHeight w:val="1060" w:hRule="atLeast"/>
      </w:trPr>
      <w:tc>
        <w:tcPr>
          <w:vAlign w:val="center"/>
        </w:tcPr>
        <w:p w:rsidR="00000000" w:rsidDel="00000000" w:rsidP="00000000" w:rsidRDefault="00000000" w:rsidRPr="00000000">
          <w:pPr>
            <w:tabs>
              <w:tab w:val="left" w:pos="720"/>
            </w:tabs>
            <w:spacing w:before="708" w:lineRule="auto"/>
            <w:contextualSpacing w:val="0"/>
          </w:pPr>
          <w:r w:rsidDel="00000000" w:rsidR="00000000" w:rsidRPr="00000000">
            <w:drawing>
              <wp:inline distB="0" distT="0" distL="0" distR="0">
                <wp:extent cx="1039232" cy="342852"/>
                <wp:effectExtent b="0" l="0" r="0" t="0"/>
                <wp:docPr descr="Description: G:\Ground Zero\UNIVERSIDAD ICESI\DECIMO SEMESTRE\Proyecto de grado II\Logo Icesi.jpg" id="1" name="image01.jpg"/>
                <a:graphic>
                  <a:graphicData uri="http://schemas.openxmlformats.org/drawingml/2006/picture">
                    <pic:pic>
                      <pic:nvPicPr>
                        <pic:cNvPr descr="Description: G:\Ground Zero\UNIVERSIDAD ICESI\DECIMO SEMESTRE\Proyecto de grado II\Logo Icesi.jpg" id="0" name="image01.jpg"/>
                        <pic:cNvPicPr preferRelativeResize="0"/>
                      </pic:nvPicPr>
                      <pic:blipFill>
                        <a:blip r:embed="rId1"/>
                        <a:srcRect b="0" l="0" r="0" t="0"/>
                        <a:stretch>
                          <a:fillRect/>
                        </a:stretch>
                      </pic:blipFill>
                      <pic:spPr>
                        <a:xfrm>
                          <a:off x="0" y="0"/>
                          <a:ext cx="1039232" cy="342852"/>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pPr>
            <w:tabs>
              <w:tab w:val="left" w:pos="720"/>
            </w:tabs>
            <w:spacing w:before="708" w:lineRule="auto"/>
            <w:ind w:left="360" w:firstLine="0"/>
            <w:contextualSpacing w:val="0"/>
            <w:jc w:val="center"/>
          </w:pPr>
          <w:r w:rsidDel="00000000" w:rsidR="00000000" w:rsidRPr="00000000">
            <w:rPr>
              <w:b w:val="1"/>
              <w:sz w:val="24"/>
              <w:szCs w:val="24"/>
              <w:rtl w:val="0"/>
            </w:rPr>
            <w:t xml:space="preserve">Cuarta </w:t>
          </w:r>
          <w:r w:rsidDel="00000000" w:rsidR="00000000" w:rsidRPr="00000000">
            <w:rPr>
              <w:rFonts w:ascii="Calibri" w:cs="Calibri" w:eastAsia="Calibri" w:hAnsi="Calibri"/>
              <w:b w:val="1"/>
              <w:sz w:val="24"/>
              <w:szCs w:val="24"/>
              <w:rtl w:val="0"/>
            </w:rPr>
            <w:t xml:space="preserve">maratón de Programación de los cursos de Algoritmos</w:t>
          </w:r>
        </w:p>
        <w:p w:rsidR="00000000" w:rsidDel="00000000" w:rsidP="00000000" w:rsidRDefault="00000000" w:rsidRPr="00000000">
          <w:pPr>
            <w:tabs>
              <w:tab w:val="left" w:pos="720"/>
            </w:tabs>
            <w:ind w:left="360" w:firstLine="0"/>
            <w:contextualSpacing w:val="0"/>
            <w:jc w:val="center"/>
          </w:pPr>
          <w:r w:rsidDel="00000000" w:rsidR="00000000" w:rsidRPr="00000000">
            <w:rPr>
              <w:b w:val="1"/>
              <w:sz w:val="24"/>
              <w:szCs w:val="24"/>
              <w:rtl w:val="0"/>
            </w:rPr>
            <w:t xml:space="preserve">Mayo </w:t>
          </w:r>
          <w:r w:rsidDel="00000000" w:rsidR="00000000" w:rsidRPr="00000000">
            <w:rPr>
              <w:rFonts w:ascii="Calibri" w:cs="Calibri" w:eastAsia="Calibri" w:hAnsi="Calibri"/>
              <w:b w:val="1"/>
              <w:sz w:val="24"/>
              <w:szCs w:val="24"/>
              <w:rtl w:val="0"/>
            </w:rPr>
            <w:t xml:space="preserve">1</w:t>
          </w:r>
          <w:r w:rsidDel="00000000" w:rsidR="00000000" w:rsidRPr="00000000">
            <w:rPr>
              <w:b w:val="1"/>
              <w:sz w:val="24"/>
              <w:szCs w:val="24"/>
              <w:rtl w:val="0"/>
            </w:rPr>
            <w:t xml:space="preserve">3</w:t>
          </w:r>
          <w:r w:rsidDel="00000000" w:rsidR="00000000" w:rsidRPr="00000000">
            <w:rPr>
              <w:rFonts w:ascii="Calibri" w:cs="Calibri" w:eastAsia="Calibri" w:hAnsi="Calibri"/>
              <w:b w:val="1"/>
              <w:sz w:val="24"/>
              <w:szCs w:val="24"/>
              <w:rtl w:val="0"/>
            </w:rPr>
            <w:t xml:space="preserve"> de 201</w:t>
          </w:r>
          <w:r w:rsidDel="00000000" w:rsidR="00000000" w:rsidRPr="00000000">
            <w:rPr>
              <w:b w:val="1"/>
              <w:sz w:val="24"/>
              <w:szCs w:val="24"/>
              <w:rtl w:val="0"/>
            </w:rPr>
            <w:t xml:space="preserve">6</w:t>
          </w:r>
          <w:r w:rsidDel="00000000" w:rsidR="00000000" w:rsidRPr="00000000">
            <w:rPr>
              <w:rtl w:val="0"/>
            </w:rPr>
          </w:r>
        </w:p>
      </w:tc>
    </w:tr>
  </w:tbl>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3">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4">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76" w:lineRule="auto"/>
    </w:pPr>
    <w:rPr>
      <w:rFonts w:ascii="Cambria" w:cs="Cambria" w:eastAsia="Cambria" w:hAnsi="Cambria"/>
      <w:b w:val="1"/>
      <w:color w:val="335b8a"/>
      <w:sz w:val="32"/>
      <w:szCs w:val="32"/>
    </w:rPr>
  </w:style>
  <w:style w:type="paragraph" w:styleId="Heading2">
    <w:name w:val="heading 2"/>
    <w:basedOn w:val="Normal"/>
    <w:next w:val="Normal"/>
    <w:pPr>
      <w:keepNext w:val="1"/>
      <w:keepLines w:val="1"/>
      <w:spacing w:after="0" w:before="200" w:line="276"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300" w:before="0" w:line="240" w:lineRule="auto"/>
    </w:pPr>
    <w:rPr>
      <w:rFonts w:ascii="Cambria" w:cs="Cambria" w:eastAsia="Cambria" w:hAnsi="Cambria"/>
      <w:b w:val="0"/>
      <w:sz w:val="52"/>
      <w:szCs w:val="5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acm.javeriana.edu.co/maratones/2016/Borg/" TargetMode="Externa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01.jpg"/></Relationships>
</file>