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pPr>
      <w:r w:rsidDel="00000000" w:rsidR="00000000" w:rsidRPr="00000000">
        <w:rPr>
          <w:rtl w:val="0"/>
        </w:rPr>
        <w:t xml:space="preserve">Problema A: Ten Shin Han</w:t>
      </w:r>
    </w:p>
    <w:p w:rsidR="00000000" w:rsidDel="00000000" w:rsidP="00000000" w:rsidRDefault="00000000" w:rsidRPr="00000000">
      <w:pPr>
        <w:pStyle w:val="Heading2"/>
        <w:spacing w:line="240" w:lineRule="auto"/>
        <w:contextualSpacing w:val="0"/>
      </w:pPr>
      <w:r w:rsidDel="00000000" w:rsidR="00000000" w:rsidRPr="00000000">
        <w:rPr>
          <w:rtl w:val="0"/>
        </w:rPr>
        <w:t xml:space="preserve">Base name: han.java</w:t>
      </w:r>
    </w:p>
    <w:p w:rsidR="00000000" w:rsidDel="00000000" w:rsidP="00000000" w:rsidRDefault="00000000" w:rsidRPr="00000000">
      <w:pPr>
        <w:pStyle w:val="Heading2"/>
        <w:spacing w:line="240" w:lineRule="auto"/>
        <w:contextualSpacing w:val="0"/>
      </w:pPr>
      <w:bookmarkStart w:colFirst="0" w:colLast="0" w:name="_pck31oxjma02" w:id="0"/>
      <w:bookmarkEnd w:id="0"/>
      <w:r w:rsidDel="00000000" w:rsidR="00000000" w:rsidRPr="00000000">
        <w:rPr>
          <w:rtl w:val="0"/>
        </w:rPr>
        <w:t xml:space="preserve">Autor: Camilo Barrios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 xml:space="preserve">T</w:t>
      </w:r>
      <w:r w:rsidDel="00000000" w:rsidR="00000000" w:rsidRPr="00000000">
        <w:rPr>
          <w:rtl w:val="0"/>
        </w:rPr>
        <w:t xml:space="preserve">en Shin Han es uno de los personajes secundarios de la saga Dragon Ball. Es un luchador de artes marciales perteneciente a la raza de los </w:t>
      </w:r>
      <w:r w:rsidDel="00000000" w:rsidR="00000000" w:rsidRPr="00000000">
        <w:rPr>
          <w:rtl w:val="0"/>
        </w:rPr>
        <w:t xml:space="preserve">tríclopes</w:t>
      </w:r>
      <w:r w:rsidDel="00000000" w:rsidR="00000000" w:rsidRPr="00000000">
        <w:rPr>
          <w:rtl w:val="0"/>
        </w:rPr>
        <w:t xml:space="preserve">, considerado el más fuerte que proviene de rasgos humanos. </w:t>
      </w:r>
      <w:r w:rsidDel="00000000" w:rsidR="00000000" w:rsidRPr="00000000">
        <w:rPr>
          <w:rtl w:val="0"/>
        </w:rPr>
        <w:t xml:space="preserve"> </w:t>
      </w:r>
      <w:r w:rsidDel="00000000" w:rsidR="00000000" w:rsidRPr="00000000">
        <w:rPr>
          <w:rtl w:val="0"/>
        </w:rPr>
        <w:t xml:space="preserve"> Ten Shin Han es discípulo del maestro Tsuru Sen'nin, quien es un antiguo conocido y rival del maestro Roshi.</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La escuela de la Tortuga y de la Grulla eran rivales, por lo que la enemistad de Ten Shin Han con Goku se intensificó. Además, Ten Shin Han estaba adiestrado en el estilo Grulla, muy fuerte y cruel. Durante el 22avo Torneo de las artes marciales lo demostró en el combate de semifinales al romperle una pierna a Yamcha cuando ya había ganado el combate. </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La técnica más usada durante los combates de Ten Shin Han es el Taiyoken. Esta </w:t>
      </w:r>
      <w:r w:rsidDel="00000000" w:rsidR="00000000" w:rsidRPr="00000000">
        <w:rPr>
          <w:rtl w:val="0"/>
        </w:rPr>
        <w:t xml:space="preserve">consiste en que el usuario de esta libera destellos luminosos de ki que ciegan al oponente por unos segundos  los cuales  aprovecha para atacar o huir. Se sabe que el Taiyoken tiene un alcance determinado por un círculo de radio R, El radio varía según la cantidad de Ki utilizada por el usuario al lanzar la técnica, a razón de: R =  (Ki /4) ^</w:t>
      </w:r>
      <w:r w:rsidDel="00000000" w:rsidR="00000000" w:rsidRPr="00000000">
        <w:rPr>
          <w:vertAlign w:val="superscript"/>
          <w:rtl w:val="0"/>
        </w:rPr>
        <w:t xml:space="preserve">1/2 </w:t>
      </w:r>
      <w:r w:rsidDel="00000000" w:rsidR="00000000" w:rsidRPr="00000000">
        <w:rPr>
          <w:rtl w:val="0"/>
        </w:rPr>
        <w:t xml:space="preserve">.</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Es hora de la final del torneo de la artes marciales y Goku necesita de tu ayuda, él necesita saber si el Taiyoken que va a lanzar Ten Shin Han, lo va a alcanzar o no. Diseña un programa que ayude a Goku en esta tarea.</w:t>
      </w:r>
    </w:p>
    <w:p w:rsidR="00000000" w:rsidDel="00000000" w:rsidP="00000000" w:rsidRDefault="00000000" w:rsidRPr="00000000">
      <w:pPr>
        <w:pStyle w:val="Heading1"/>
        <w:contextualSpacing w:val="0"/>
      </w:pPr>
      <w:r w:rsidDel="00000000" w:rsidR="00000000" w:rsidRPr="00000000">
        <w:rPr>
          <w:sz w:val="28"/>
          <w:szCs w:val="28"/>
          <w:rtl w:val="0"/>
        </w:rPr>
        <w:t xml:space="preserve">Entrada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pPr>
        <w:pStyle w:val="Heading1"/>
        <w:contextualSpacing w:val="0"/>
      </w:pPr>
      <w:r w:rsidDel="00000000" w:rsidR="00000000" w:rsidRPr="00000000">
        <w:rPr>
          <w:sz w:val="28"/>
          <w:szCs w:val="28"/>
          <w:rtl w:val="0"/>
        </w:rPr>
        <w:t xml:space="preserve">Salida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rsidR="00000000" w:rsidDel="00000000" w:rsidP="00000000" w:rsidRDefault="00000000" w:rsidRPr="00000000">
      <w:pPr>
        <w:pStyle w:val="Heading1"/>
        <w:contextualSpacing w:val="0"/>
      </w:pPr>
      <w:bookmarkStart w:colFirst="0" w:colLast="0" w:name="_gjdgxs" w:id="1"/>
      <w:bookmarkEnd w:id="1"/>
      <w:r w:rsidDel="00000000" w:rsidR="00000000" w:rsidRPr="00000000">
        <w:rPr>
          <w:sz w:val="28"/>
          <w:szCs w:val="28"/>
          <w:rtl w:val="0"/>
        </w:rPr>
        <w:t xml:space="preserve">Ejemplo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tbl>
      <w:tblPr>
        <w:tblStyle w:val="Table1"/>
        <w:bidiVisual w:val="0"/>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8"/>
        <w:gridCol w:w="4560"/>
        <w:tblGridChange w:id="0">
          <w:tblGrid>
            <w:gridCol w:w="5628"/>
            <w:gridCol w:w="4560"/>
          </w:tblGrid>
        </w:tblGridChange>
      </w:tblGrid>
      <w:tr>
        <w:trPr>
          <w:trHeight w:val="360" w:hRule="atLeast"/>
        </w:trPr>
        <w:tc>
          <w:tcPr/>
          <w:p w:rsidR="00000000" w:rsidDel="00000000" w:rsidP="00000000" w:rsidRDefault="00000000" w:rsidRPr="00000000">
            <w:pPr>
              <w:contextualSpacing w:val="0"/>
            </w:pPr>
            <w:r w:rsidDel="00000000" w:rsidR="00000000" w:rsidRPr="00000000">
              <w:rPr>
                <w:b w:val="1"/>
                <w:sz w:val="28"/>
                <w:szCs w:val="28"/>
                <w:rtl w:val="0"/>
              </w:rPr>
              <w:t xml:space="preserve">Entrada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8"/>
                <w:szCs w:val="28"/>
                <w:rtl w:val="0"/>
              </w:rPr>
              <w:t xml:space="preserve">Salida</w:t>
            </w:r>
            <w:r w:rsidDel="00000000" w:rsidR="00000000" w:rsidRPr="00000000">
              <w:rPr>
                <w:rtl w:val="0"/>
              </w:rPr>
            </w:r>
          </w:p>
        </w:tc>
      </w:tr>
      <w:tr>
        <w:tc>
          <w:tcPr/>
          <w:p w:rsidR="00000000" w:rsidDel="00000000" w:rsidP="00000000" w:rsidRDefault="00000000" w:rsidRPr="00000000">
            <w:pPr>
              <w:spacing w:after="200" w:lineRule="auto"/>
              <w:contextualSpacing w:val="0"/>
            </w:pPr>
            <w:r w:rsidDel="00000000" w:rsidR="00000000" w:rsidRPr="00000000">
              <w:rPr>
                <w:rtl w:val="0"/>
              </w:rPr>
              <w:t xml:space="preserve">input input input</w:t>
            </w:r>
          </w:p>
          <w:p w:rsidR="00000000" w:rsidDel="00000000" w:rsidP="00000000" w:rsidRDefault="00000000" w:rsidRPr="00000000">
            <w:pPr>
              <w:spacing w:after="200" w:lineRule="auto"/>
              <w:contextualSpacing w:val="0"/>
            </w:pPr>
            <w:r w:rsidDel="00000000" w:rsidR="00000000" w:rsidRPr="00000000">
              <w:rPr>
                <w:rtl w:val="0"/>
              </w:rPr>
              <w:t xml:space="preserve">input</w:t>
            </w:r>
          </w:p>
          <w:p w:rsidR="00000000" w:rsidDel="00000000" w:rsidP="00000000" w:rsidRDefault="00000000" w:rsidRPr="00000000">
            <w:pPr>
              <w:spacing w:after="200" w:lineRule="auto"/>
              <w:contextualSpacing w:val="0"/>
            </w:pPr>
            <w:r w:rsidDel="00000000" w:rsidR="00000000" w:rsidRPr="00000000">
              <w:rPr>
                <w:rtl w:val="0"/>
              </w:rPr>
              <w:t xml:space="preserve">input</w:t>
            </w:r>
          </w:p>
        </w:tc>
        <w:tc>
          <w:tcPr/>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output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567" w:top="567"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Calibri" w:cs="Calibri" w:eastAsia="Calibri" w:hAnsi="Calibri"/>
        <w:b w:val="0"/>
        <w:sz w:val="22"/>
        <w:szCs w:val="22"/>
        <w:rtl w:val="0"/>
      </w:rPr>
      <w:t xml:space="preserve">Página </w:t>
    </w: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 xml:space="preserve"> de </w:t>
    </w:r>
    <w:fldSimple w:instr="NUMPAGES"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Visual w:val="0"/>
      <w:tblW w:w="10014.0" w:type="dxa"/>
      <w:jc w:val="left"/>
      <w:tblInd w:w="-115.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659"/>
      <w:gridCol w:w="7355"/>
      <w:tblGridChange w:id="0">
        <w:tblGrid>
          <w:gridCol w:w="2659"/>
          <w:gridCol w:w="7355"/>
        </w:tblGrid>
      </w:tblGridChange>
    </w:tblGrid>
    <w:tr>
      <w:trPr>
        <w:trHeight w:val="1060" w:hRule="atLeast"/>
      </w:trPr>
      <w:tc>
        <w:tcPr>
          <w:vAlign w:val="center"/>
        </w:tcPr>
        <w:p w:rsidR="00000000" w:rsidDel="00000000" w:rsidP="00000000" w:rsidRDefault="00000000" w:rsidRPr="00000000">
          <w:pPr>
            <w:tabs>
              <w:tab w:val="left" w:pos="720"/>
            </w:tabs>
            <w:spacing w:before="708" w:lineRule="auto"/>
            <w:contextualSpacing w:val="0"/>
          </w:pPr>
          <w:r w:rsidDel="00000000" w:rsidR="00000000" w:rsidRPr="00000000">
            <w:drawing>
              <wp:inline distB="0" distT="0" distL="0" distR="0">
                <wp:extent cx="1563052" cy="521017"/>
                <wp:effectExtent b="0" l="0" r="0" t="0"/>
                <wp:docPr descr="Description: G:\Ground Zero\UNIVERSIDAD ICESI\DECIMO SEMESTRE\Proyecto de grado II\Logo Icesi.jpg" id="1" name="image01.jpg"/>
                <a:graphic>
                  <a:graphicData uri="http://schemas.openxmlformats.org/drawingml/2006/picture">
                    <pic:pic>
                      <pic:nvPicPr>
                        <pic:cNvPr descr="Description: G:\Ground Zero\UNIVERSIDAD ICESI\DECIMO SEMESTRE\Proyecto de grado II\Logo Icesi.jpg" id="0" name="image01.jpg"/>
                        <pic:cNvPicPr preferRelativeResize="0"/>
                      </pic:nvPicPr>
                      <pic:blipFill>
                        <a:blip r:embed="rId1"/>
                        <a:srcRect b="0" l="0" r="0" t="0"/>
                        <a:stretch>
                          <a:fillRect/>
                        </a:stretch>
                      </pic:blipFill>
                      <pic:spPr>
                        <a:xfrm>
                          <a:off x="0" y="0"/>
                          <a:ext cx="1563052" cy="52101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tabs>
              <w:tab w:val="left" w:pos="720"/>
            </w:tabs>
            <w:spacing w:before="708" w:lineRule="auto"/>
            <w:ind w:left="360" w:firstLine="0"/>
            <w:contextualSpacing w:val="0"/>
            <w:jc w:val="center"/>
          </w:pPr>
          <w:r w:rsidDel="00000000" w:rsidR="00000000" w:rsidRPr="00000000">
            <w:rPr>
              <w:b w:val="1"/>
              <w:sz w:val="24"/>
              <w:szCs w:val="24"/>
              <w:rtl w:val="0"/>
            </w:rPr>
            <w:t xml:space="preserve">Quinta </w:t>
          </w:r>
          <w:r w:rsidDel="00000000" w:rsidR="00000000" w:rsidRPr="00000000">
            <w:rPr>
              <w:rFonts w:ascii="Calibri" w:cs="Calibri" w:eastAsia="Calibri" w:hAnsi="Calibri"/>
              <w:b w:val="1"/>
              <w:sz w:val="24"/>
              <w:szCs w:val="24"/>
              <w:rtl w:val="0"/>
            </w:rPr>
            <w:t xml:space="preserve">maratón de Programación de los cursos de Algoritmos</w:t>
          </w:r>
        </w:p>
        <w:p w:rsidR="00000000" w:rsidDel="00000000" w:rsidP="00000000" w:rsidRDefault="00000000" w:rsidRPr="00000000">
          <w:pPr>
            <w:tabs>
              <w:tab w:val="left" w:pos="720"/>
            </w:tabs>
            <w:ind w:left="360" w:firstLine="0"/>
            <w:contextualSpacing w:val="0"/>
            <w:jc w:val="center"/>
          </w:pPr>
          <w:r w:rsidDel="00000000" w:rsidR="00000000" w:rsidRPr="00000000">
            <w:rPr>
              <w:b w:val="1"/>
              <w:sz w:val="24"/>
              <w:szCs w:val="24"/>
              <w:rtl w:val="0"/>
            </w:rPr>
            <w:t xml:space="preserve">Noviembre 25</w:t>
          </w:r>
          <w:r w:rsidDel="00000000" w:rsidR="00000000" w:rsidRPr="00000000">
            <w:rPr>
              <w:rFonts w:ascii="Calibri" w:cs="Calibri" w:eastAsia="Calibri" w:hAnsi="Calibri"/>
              <w:b w:val="1"/>
              <w:sz w:val="24"/>
              <w:szCs w:val="24"/>
              <w:rtl w:val="0"/>
            </w:rPr>
            <w:t xml:space="preserve"> de 201</w:t>
          </w: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