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240" w:lineRule="auto"/>
        <w:contextualSpacing w:val="0"/>
      </w:pPr>
      <w:r w:rsidDel="00000000" w:rsidR="00000000" w:rsidRPr="00000000">
        <w:rPr>
          <w:rtl w:val="0"/>
        </w:rPr>
        <w:t xml:space="preserve">Problema C: Pancakes</w:t>
      </w:r>
    </w:p>
    <w:p w:rsidR="00000000" w:rsidDel="00000000" w:rsidP="00000000" w:rsidRDefault="00000000" w:rsidRPr="00000000">
      <w:pPr>
        <w:pStyle w:val="Heading2"/>
        <w:spacing w:before="0" w:line="240" w:lineRule="auto"/>
        <w:contextualSpacing w:val="0"/>
      </w:pPr>
      <w:r w:rsidDel="00000000" w:rsidR="00000000" w:rsidRPr="00000000">
        <w:rPr>
          <w:rtl w:val="0"/>
        </w:rPr>
        <w:t xml:space="preserve">Base name: pancakes.java</w:t>
      </w:r>
    </w:p>
    <w:p w:rsidR="00000000" w:rsidDel="00000000" w:rsidP="00000000" w:rsidRDefault="00000000" w:rsidRPr="00000000">
      <w:pPr>
        <w:pStyle w:val="Heading2"/>
        <w:spacing w:before="0" w:line="240" w:lineRule="auto"/>
        <w:contextualSpacing w:val="0"/>
      </w:pPr>
      <w:bookmarkStart w:colFirst="0" w:colLast="0" w:name="_pck31oxjma02" w:id="0"/>
      <w:bookmarkEnd w:id="0"/>
      <w:r w:rsidDel="00000000" w:rsidR="00000000" w:rsidRPr="00000000">
        <w:rPr>
          <w:rtl w:val="0"/>
        </w:rPr>
        <w:t xml:space="preserve">Autor: Juan Manuel Reyes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Mi mamá hace unos pancakes deliciosos. Ella no sólo cocina como toda una experta sino que lo hace rapidísimo. En la medida en que los pancakes van saliendo ella los va apilando uno sobre otro con una maestría inigualable. Es capaz de hacer una sola pila de muchos pancakes sin que la torre de pancakes se caiga.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Sin embargo, son tantos los deseos por pancakes de todos los comensales en la casa que hacen fila en la entrada de la cocina, así que en la medida que ella va produciendo pancakes, yo los voy sirviendo desde el tope hasta que no quede ninguno en una serie de platos para que el resto de la familia los vaya consumiendo de acuerdo con el orden en  que se encuentra cada uno de ellos en la fila.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A mi mamá le gusta marcar los pancakes, con números en la medida en que los va haciendo y antes de apilarlos, por eso al primero le pone el número cero (desde que empecé a estudiar ingeniería, ella empezó a contar desde cero y no desde uno, que linda!). Al segundo le pone 1, al tercero 2, y así sucesivamente.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Por la dinámica de la producción y distribución de pancakes (apilar, desapilar y encolar), los pancakes no son entregados en el mismo orden de producción. Como mi mamá ya sabe sobre programación, me pidió que formulara un problema de maratones en el cual dados la cantidad de pancakes que ella produce, luego la cantidad que yo reparto, luego la cantidad que ella sigue produciendo y así hasta que ella termina de hacer y todos los pancakes se entregan, se pueda conocer en qué orden fueron entregados.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Una serie de apiladas de pancakes por parte de mi mamá se considera una intervención. Una serie de desapiladas para repartir los pancakes de parte mía es otra intervención. La entrada del problema tendrá una serie de intervenciones que indicarán el número de pancakes apilados y/o desapilados en cada oportunidad. Las apiladas serán números positivos y las desapiladas serán números negativos. Se garantiza que nunca desapilaré una cantidad de pancakes que no existan en la pila.</w:t>
      </w:r>
    </w:p>
    <w:p w:rsidR="00000000" w:rsidDel="00000000" w:rsidP="00000000" w:rsidRDefault="00000000" w:rsidRPr="00000000">
      <w:pPr>
        <w:pStyle w:val="Heading1"/>
        <w:spacing w:before="120" w:lineRule="auto"/>
        <w:contextualSpacing w:val="0"/>
      </w:pPr>
      <w:r w:rsidDel="00000000" w:rsidR="00000000" w:rsidRPr="00000000">
        <w:rPr>
          <w:sz w:val="28"/>
          <w:szCs w:val="28"/>
          <w:rtl w:val="0"/>
        </w:rPr>
        <w:t xml:space="preserve">Entrada</w:t>
      </w:r>
    </w:p>
    <w:p w:rsidR="00000000" w:rsidDel="00000000" w:rsidP="00000000" w:rsidRDefault="00000000" w:rsidRPr="00000000">
      <w:pPr>
        <w:spacing w:after="0" w:line="240" w:lineRule="auto"/>
        <w:contextualSpacing w:val="0"/>
        <w:jc w:val="both"/>
      </w:pPr>
      <w:r w:rsidDel="00000000" w:rsidR="00000000" w:rsidRPr="00000000">
        <w:rPr>
          <w:rtl w:val="0"/>
        </w:rPr>
        <w:t xml:space="preserve">La primera línea contiene un entero n (0 &lt; n </w:t>
      </w:r>
      <w:r w:rsidDel="00000000" w:rsidR="00000000" w:rsidRPr="00000000">
        <w:rPr>
          <w:u w:val="single"/>
          <w:rtl w:val="0"/>
        </w:rPr>
        <w:t xml:space="preserve">&lt;</w:t>
      </w:r>
      <w:r w:rsidDel="00000000" w:rsidR="00000000" w:rsidRPr="00000000">
        <w:rPr>
          <w:rtl w:val="0"/>
        </w:rPr>
        <w:t xml:space="preserve"> 1000) que indica el número de casos de prueba. Luego cada caso de prueba empieza con una línea que tiene un número i (0 &lt; i &lt; 100) que indica la cantidad de intervenciones de ese caso de prueba y en la siguiente línea i intervenciones.</w:t>
      </w:r>
    </w:p>
    <w:p w:rsidR="00000000" w:rsidDel="00000000" w:rsidP="00000000" w:rsidRDefault="00000000" w:rsidRPr="00000000">
      <w:pPr>
        <w:pStyle w:val="Heading1"/>
        <w:spacing w:before="120" w:lineRule="auto"/>
        <w:contextualSpacing w:val="0"/>
      </w:pPr>
      <w:bookmarkStart w:colFirst="0" w:colLast="0" w:name="_t0a6o8j5hfqe" w:id="1"/>
      <w:bookmarkEnd w:id="1"/>
      <w:r w:rsidDel="00000000" w:rsidR="00000000" w:rsidRPr="00000000">
        <w:rPr>
          <w:sz w:val="28"/>
          <w:szCs w:val="28"/>
          <w:rtl w:val="0"/>
        </w:rPr>
        <w:t xml:space="preserve">Salida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Por cada caso de prueba se imprime de izquierda a derecha el orden en que los pancakes fueron repartidos con un espacio después de cada número, incluyendo el último, en una línea, y en la siguiente, la cantidad de pancakes que quedaron sin repartir.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spacing w:before="120" w:lineRule="auto"/>
        <w:contextualSpacing w:val="0"/>
      </w:pPr>
      <w:bookmarkStart w:colFirst="0" w:colLast="0" w:name="_gjdgxs" w:id="2"/>
      <w:bookmarkEnd w:id="2"/>
      <w:r w:rsidDel="00000000" w:rsidR="00000000" w:rsidRPr="00000000">
        <w:rPr>
          <w:sz w:val="28"/>
          <w:szCs w:val="28"/>
          <w:rtl w:val="0"/>
        </w:rPr>
        <w:t xml:space="preserve">Ejemplo</w:t>
      </w:r>
      <w:r w:rsidDel="00000000" w:rsidR="00000000" w:rsidRPr="00000000">
        <w:rPr>
          <w:rtl w:val="0"/>
        </w:rPr>
      </w:r>
    </w:p>
    <w:tbl>
      <w:tblPr>
        <w:tblStyle w:val="Table1"/>
        <w:bidiVisual w:val="0"/>
        <w:tblW w:w="101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7020"/>
        <w:tblGridChange w:id="0">
          <w:tblGrid>
            <w:gridCol w:w="3165"/>
            <w:gridCol w:w="7020"/>
          </w:tblGrid>
        </w:tblGridChange>
      </w:tblGrid>
      <w:tr>
        <w:trPr>
          <w:trHeight w:val="360" w:hRule="atLeast"/>
        </w:trPr>
        <w:tc>
          <w:tcPr/>
          <w:p w:rsidR="00000000" w:rsidDel="00000000" w:rsidP="00000000" w:rsidRDefault="00000000" w:rsidRPr="00000000">
            <w:pPr>
              <w:contextualSpacing w:val="0"/>
            </w:pPr>
            <w:r w:rsidDel="00000000" w:rsidR="00000000" w:rsidRPr="00000000">
              <w:rPr>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8"/>
                <w:szCs w:val="28"/>
                <w:rtl w:val="0"/>
              </w:rPr>
              <w:t xml:space="preserve">Salida</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Source Code Pro" w:cs="Source Code Pro" w:eastAsia="Source Code Pro" w:hAnsi="Source Code Pro"/>
                <w:rtl w:val="0"/>
              </w:rPr>
              <w:t xml:space="preserve">2</w:t>
            </w:r>
          </w:p>
          <w:p w:rsidR="00000000" w:rsidDel="00000000" w:rsidP="00000000" w:rsidRDefault="00000000" w:rsidRPr="00000000">
            <w:pPr>
              <w:spacing w:after="0" w:before="0" w:line="240" w:lineRule="auto"/>
              <w:contextualSpacing w:val="0"/>
            </w:pPr>
            <w:r w:rsidDel="00000000" w:rsidR="00000000" w:rsidRPr="00000000">
              <w:rPr>
                <w:rFonts w:ascii="Source Code Pro" w:cs="Source Code Pro" w:eastAsia="Source Code Pro" w:hAnsi="Source Code Pro"/>
                <w:rtl w:val="0"/>
              </w:rPr>
              <w:t xml:space="preserve">5</w:t>
              <w:br w:type="textWrapping"/>
              <w:t xml:space="preserve">6 -3 2 -1 4 </w:t>
              <w:br w:type="textWrapping"/>
              <w:t xml:space="preserve">9</w:t>
            </w:r>
          </w:p>
          <w:p w:rsidR="00000000" w:rsidDel="00000000" w:rsidP="00000000" w:rsidRDefault="00000000" w:rsidRPr="00000000">
            <w:pPr>
              <w:spacing w:after="0" w:before="0" w:line="240" w:lineRule="auto"/>
              <w:contextualSpacing w:val="0"/>
            </w:pPr>
            <w:r w:rsidDel="00000000" w:rsidR="00000000" w:rsidRPr="00000000">
              <w:rPr>
                <w:rFonts w:ascii="Source Code Pro" w:cs="Source Code Pro" w:eastAsia="Source Code Pro" w:hAnsi="Source Code Pro"/>
                <w:rtl w:val="0"/>
              </w:rPr>
              <w:t xml:space="preserve">8 -5 2 3 -6 4 -3 7 -9 </w:t>
            </w:r>
          </w:p>
        </w:tc>
        <w:tc>
          <w:tcPr/>
          <w:p w:rsidR="00000000" w:rsidDel="00000000" w:rsidP="00000000" w:rsidRDefault="00000000" w:rsidRPr="00000000">
            <w:pPr>
              <w:contextualSpacing w:val="0"/>
            </w:pPr>
            <w:r w:rsidDel="00000000" w:rsidR="00000000" w:rsidRPr="00000000">
              <w:rPr>
                <w:rFonts w:ascii="Source Code Pro" w:cs="Source Code Pro" w:eastAsia="Source Code Pro" w:hAnsi="Source Code Pro"/>
                <w:rtl w:val="0"/>
              </w:rPr>
              <w:t xml:space="preserve">5 4 3 7</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rtl w:val="0"/>
              </w:rPr>
              <w:t xml:space="preserve">8</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sz w:val="18"/>
                <w:szCs w:val="18"/>
                <w:rtl w:val="0"/>
              </w:rPr>
              <w:t xml:space="preserve">7 6 5 4 3 12 11 10 9 8 2 16 15 14 23 22 21 20 19 18 17 13 1</w:t>
            </w:r>
          </w:p>
          <w:p w:rsidR="00000000" w:rsidDel="00000000" w:rsidP="00000000" w:rsidRDefault="00000000" w:rsidRPr="00000000">
            <w:pPr>
              <w:contextualSpacing w:val="0"/>
            </w:pPr>
            <w:r w:rsidDel="00000000" w:rsidR="00000000" w:rsidRPr="00000000">
              <w:rPr>
                <w:rFonts w:ascii="Source Code Pro" w:cs="Source Code Pro" w:eastAsia="Source Code Pro" w:hAnsi="Source Code Pro"/>
                <w:rtl w:val="0"/>
              </w:rPr>
              <w:t xml:space="preserve">1</w:t>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567" w:top="567"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Source Code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w:t>
    </w:r>
    <w:r w:rsidDel="00000000" w:rsidR="00000000" w:rsidRPr="00000000">
      <w:rPr>
        <w:rFonts w:ascii="Calibri" w:cs="Calibri" w:eastAsia="Calibri" w:hAnsi="Calibri"/>
        <w:b w:val="0"/>
        <w:sz w:val="22"/>
        <w:szCs w:val="22"/>
        <w:rtl w:val="0"/>
      </w:rPr>
      <w:t xml:space="preserve">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Visual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563052" cy="521017"/>
                <wp:effectExtent b="0" l="0" r="0" t="0"/>
                <wp:docPr descr="Description: G:\Ground Zero\UNIVERSIDAD ICESI\DECIMO SEMESTRE\Proyecto de grado II\Logo Icesi.jpg" id="1" name="image01.jpg"/>
                <a:graphic>
                  <a:graphicData uri="http://schemas.openxmlformats.org/drawingml/2006/picture">
                    <pic:pic>
                      <pic:nvPicPr>
                        <pic:cNvPr descr="Description: G:\Ground Zero\UNIVERSIDAD ICESI\DECIMO SEMESTRE\Proyecto de grado II\Logo Icesi.jpg" id="0" name="image01.jpg"/>
                        <pic:cNvPicPr preferRelativeResize="0"/>
                      </pic:nvPicPr>
                      <pic:blipFill>
                        <a:blip r:embed="rId1"/>
                        <a:srcRect b="0" l="0" r="0" t="0"/>
                        <a:stretch>
                          <a:fillRect/>
                        </a:stretch>
                      </pic:blipFill>
                      <pic:spPr>
                        <a:xfrm>
                          <a:off x="0" y="0"/>
                          <a:ext cx="1563052" cy="52101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Quinta </w:t>
          </w:r>
          <w:r w:rsidDel="00000000" w:rsidR="00000000" w:rsidRPr="00000000">
            <w:rPr>
              <w:rFonts w:ascii="Calibri" w:cs="Calibri" w:eastAsia="Calibri" w:hAnsi="Calibri"/>
              <w:b w:val="1"/>
              <w:sz w:val="24"/>
              <w:szCs w:val="24"/>
              <w:rtl w:val="0"/>
            </w:rPr>
            <w:t xml:space="preserve">maratón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Noviembre 28</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