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Google Sans" w:cs="Google Sans" w:eastAsia="Google Sans" w:hAnsi="Google Sans"/>
          <w:b/>
          <w:bCs/>
          <w:color w:val="1F1F1F"/>
          <w:sz w:val="40"/>
          <w:szCs w:val="40"/>
        </w:rPr>
        <w:t xml:space="preserve">Informe de pruebas unitarias – Proyecto OnBoard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Campo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Número de Sprint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Sprint 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Fechas del sprint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12/10/2026 – 17/10/2026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Fecha de ejecución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Responsables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Sergio Angel, Brayan Miranda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Componente probado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Backend (Node.js + Express + Supabase)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node:test y node:assert, incluidos en Node.js 22. No agregan dependencias.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Cómo se ejecutan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node --test "tests/sprint-06/*.test.js" (o npm test para todos los sprints)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Aislamiento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Sin base real: se reemplaza Supabase por una base en memoria que cada prueba carga con sus propios datos. Sin red, correo ni almacenamiento real.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Historias del sprint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560"/>
        <w:gridCol w:w="1000"/>
        <w:gridCol w:w="1400"/>
      </w:tblGrid>
      <w:tr>
        <w:trPr>
          <w:tblHeader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HU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Historia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SP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Casos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HU-034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Crear actividad o recurso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HU-005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Eliminar organización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HU-003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Editar organización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HU-025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Ver mis grupos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HU-036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Editar y eliminar actividad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HU-041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Crear un examen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HU-046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Subir entrega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HU-051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Definir el XP de una actividad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HU-004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Activar o desactivar organización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Métrica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Casos de prueba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Archivos de prueba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Aprobados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Fallidos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Pendientes (posible bug documentado)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% de aprobación (sin contar los pendientes)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Tiempo de ejecución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0,3 s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Cobertura de código</w:t>
      </w:r>
    </w:p>
    <w:p>
      <w:pPr>
        <w:spacing w:after="12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Medida con node --test --experimental-test-coverage sobre los archivos del backend que cargan las pruebas de este sprint. Los flujos que dependen de la base real no entran en estas pruebas unitarias.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580"/>
        <w:gridCol w:w="1580"/>
        <w:gridCol w:w="1600"/>
      </w:tblGrid>
      <w:tr>
        <w:trPr>
          <w:tblHeader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Archivo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Líneas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Ramas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Funciones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helpers/cursoDeActividad.js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55%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schemas/tenantSchema.js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schemas/userSchemas.js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schemas/activitieSchema.js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79%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helpers/validacion.js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78%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80%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75%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schemas/groupSchema.js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78%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33%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services/actividades.js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72%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74%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75%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helpers/niveles.js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13%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services/tenantService.js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66%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90%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71%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services/examenService.js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57%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66%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62%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helpers/racha.js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46%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services/entregaService.js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46%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85%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44%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Detalle de los casos</w:t>
      </w:r>
    </w:p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HU-034 · Crear actividad o recurso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S6-01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actividad nueva queda al final de su sección, con el XP de su tipo, y avisa a los aprendices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S6-02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sección de otra organización responde 404 y no sube ningún archivo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S6-03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recurso no puede pedir entrega (400)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S6-04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 datos inválidos responde 400 y borra el archivo que ya se había subido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S6-05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recurso con deliverable "true" en texto (multipart) también se rechaza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HU-005 · Eliminar organización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S6-15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eliminar una organización la quita sin tocar las demás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HU-003 · Editar organización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 cambian nombre y dominio (en minúsculas) y se ignora lo que no es editable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editar o eliminar una organización que no existe responde 404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HU-025 · Ver mis grupos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S6-16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cada persona ve solo los grupos a los que pertenece, y una sin grupos recibe una lista vacía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HU-036 · Editar y eliminar actividad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S6-08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instructor que no dicta el curso recibe 403 y un admin de otra organización 404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S6-09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 se cambia el tipo de una actividad con entregas (409) ni se acepta una edición vacía (400)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S6-10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eliminar borra la actividad y sus archivos (adjunto, material y entregas) del almacenamiento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HU-041 · Crear un examen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S6-17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guardar manda configuración y preguntas a la base en una sola operación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S6-18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 intentos registrados las preguntas ya no se cambian (409), pero la configuración sí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S6-19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aprendiz nunca recibe cuál es la opción correcta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S6-20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instructor que no dicta el curso (403), pregunta de otro examen (400) u otra organización (404)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S6-24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pregunta bien armada pasa con puntaje 1 por defecto y sin espacios de más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S6-25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pregunta sin enunciado responde 400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S6-26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sin opción correcta, o con dos, responde 400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S6-27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 menos de dos opciones o una opción vacía responde 400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S6-28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error dice qué número de pregunta falló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S6-29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tiempo límite, intentos y porcentaje para aprobar se validan por rango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HU-046 · Subir entrega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la primera entrega se registra y al reemplazarla se borra el archivo anterior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entrega aprobada no se puede reemplazar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S6-23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 se entrega en una actividad sin entrega (409), vacía (400), de curso no publicado (409) ni de otra organización (404)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HU-051 · Definir el XP de una actividad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S6-06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XP indicado se respeta (aunque llegue como texto), sin él sale del tipo, y fuera de 0–1000 responde 400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S6-07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cambiar el XP de una actividad no toca el XP ya acreditado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HU-004 · Activar o desactivar organización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S6-13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organización desactivada deja de resolverse por su dominio y al reactivarla vuelve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S6-14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persona de una organización desactivada no puede iniciar sesión con contraseña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Hallazgos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S6-05: posible bug: comprobarEntregable compara deliverable === true antes de que el schema convierta el texto "true" (multipart) a booleano, así que el recurso se crea pidiendo entrega (services/actividades.js:35 y :123; lo mismo al editar en :225)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S6-12: posible bug: TenantService lanza 'Tenant no encontrado' sin status 404 (services/tenantService.js:63 y :78) y el controlador lo devuelve como 400 (controllers/tenantController.js:37 y :46)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S6-14: posible bug: AuthService.local no mira tenants.active; solo el login con Google/Microsoft lo filtra vía getByDomain (services/authService.js:35-55)</w:t>
      </w:r>
    </w:p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Qué no cubren estas pruebas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Los endpoints HTTP de punta a punta (rutas, autenticación y permisos por rol en el servidor corriendo).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Las funciones SQL de la base, que corren en Postgres y no en Node.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Los servicios externos (Microsoft, Google, correo y almacenamiento), que se reemplazan por dobles de prueba.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oogle Sans" w:cs="Google Sans" w:eastAsia="Google Sans" w:hAnsi="Google Sans"/>
        <w:color w:val="1F1F1F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2026-10-30T21:39:51.592Z</dcterms:created>
  <dcterms:modified xsi:type="dcterms:W3CDTF">2026-10-30T21:39:51.592Z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