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54C641BA" w14:textId="77777777" w:rsidR="00A94C45" w:rsidRDefault="00A94C45">
      <w:pPr>
        <w:pStyle w:val="Sinespaciado"/>
        <w:rPr>
          <w:rFonts w:asciiTheme="majorHAnsi" w:eastAsiaTheme="majorEastAsia" w:hAnsiTheme="majorHAnsi" w:cstheme="majorBidi"/>
          <w:sz w:val="72"/>
          <w:szCs w:val="72"/>
        </w:rPr>
      </w:pPr>
    </w:p>
    <w:p w14:paraId="74D23FF9" w14:textId="0F2E3D30" w:rsidR="00A94C45" w:rsidRDefault="00A94C45" w:rsidP="002C1793">
      <w:pPr>
        <w:ind w:left="0" w:firstLine="0"/>
        <w:rPr>
          <w:rFonts w:asciiTheme="majorHAnsi" w:eastAsiaTheme="majorEastAsia" w:hAnsiTheme="majorHAnsi" w:cstheme="majorBidi"/>
          <w:sz w:val="72"/>
          <w:szCs w:val="72"/>
        </w:rPr>
      </w:pPr>
    </w:p>
    <w:sdt>
      <w:sdtPr>
        <w:rPr>
          <w:rFonts w:asciiTheme="majorHAnsi" w:eastAsiaTheme="majorEastAsia" w:hAnsiTheme="majorHAnsi" w:cstheme="majorBidi"/>
          <w:i/>
          <w:color w:val="548DD4"/>
          <w:sz w:val="72"/>
          <w:szCs w:val="72"/>
          <w:lang w:val="es-AR"/>
        </w:rPr>
        <w:id w:val="3224277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sz w:val="22"/>
          <w:szCs w:val="22"/>
        </w:rPr>
      </w:sdtEndPr>
      <w:sdtContent>
        <w:p w14:paraId="2E7863E1" w14:textId="54D46FCF" w:rsidR="006919D5" w:rsidRDefault="006919D5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5B9C7817" w14:textId="77777777" w:rsidR="006919D5" w:rsidRDefault="006919D5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1CB803E4" w14:textId="77777777" w:rsidR="00D06E99" w:rsidRDefault="00196A9D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  <w:r>
            <w:rPr>
              <w:rFonts w:eastAsiaTheme="majorEastAsia" w:cstheme="majorBidi"/>
              <w:noProof/>
            </w:rPr>
            <w:pict w14:anchorId="0BE13D15">
              <v:rect id="_x0000_s1030" style="position:absolute;margin-left:0;margin-top:0;width:624.2pt;height:62.85pt;z-index:251660288;mso-width-percent:1050;mso-height-percent:900;mso-position-horizontal:center;mso-position-horizontal-relative:page;mso-position-vertical:bottom;mso-position-vertical-relative:page;mso-width-percent:1050;mso-height-percent:900;mso-height-relative:top-margin-area" o:allowincell="f" fillcolor="#c90 [3208]" strokecolor="#987200 [2408]">
                <w10:wrap anchorx="page" anchory="page"/>
              </v:rect>
            </w:pict>
          </w:r>
          <w:r>
            <w:rPr>
              <w:rFonts w:eastAsiaTheme="majorEastAsia" w:cstheme="majorBidi"/>
              <w:noProof/>
            </w:rPr>
            <w:pict w14:anchorId="5AF0FD9C">
              <v:rect id="_x0000_s1033" style="position:absolute;margin-left:0;margin-top:0;width:7.15pt;height:883.1pt;z-index:251663360;mso-height-percent:1050;mso-position-horizontal:center;mso-position-horizontal-relative:left-margin-area;mso-position-vertical:center;mso-position-vertical-relative:page;mso-height-percent:1050" o:allowincell="f" fillcolor="white [3212]" strokecolor="#987200 [2408]">
                <w10:wrap anchorx="margin" anchory="page"/>
              </v:rect>
            </w:pict>
          </w:r>
          <w:r>
            <w:rPr>
              <w:rFonts w:eastAsiaTheme="majorEastAsia" w:cstheme="majorBidi"/>
              <w:noProof/>
            </w:rPr>
            <w:pict w14:anchorId="6A3E1F3D">
              <v:rect id="_x0000_s1032" style="position:absolute;margin-left:0;margin-top:0;width:7.15pt;height:883.1pt;z-index:251662336;mso-height-percent:1050;mso-position-horizontal:center;mso-position-horizontal-relative:right-margin-area;mso-position-vertical:center;mso-position-vertical-relative:page;mso-height-percent:1050" o:allowincell="f" fillcolor="white [3212]" strokecolor="#987200 [2408]">
                <w10:wrap anchorx="page" anchory="page"/>
              </v:rect>
            </w:pict>
          </w:r>
          <w:r>
            <w:rPr>
              <w:rFonts w:eastAsiaTheme="majorEastAsia" w:cstheme="majorBidi"/>
              <w:noProof/>
            </w:rPr>
            <w:pict w14:anchorId="6C4151A2">
              <v:rect id="_x0000_s1031" style="position:absolute;margin-left:0;margin-top:0;width:624.2pt;height:62.85pt;z-index:251661312;mso-width-percent:1050;mso-height-percent:900;mso-position-horizontal:center;mso-position-horizontal-relative:page;mso-position-vertical:top;mso-position-vertical-relative:top-margin-area;mso-width-percent:1050;mso-height-percent:900;mso-height-relative:top-margin-area" o:allowincell="f" fillcolor="#c90 [3208]" strokecolor="#987200 [2408]">
                <w10:wrap anchorx="page" anchory="margin"/>
              </v:rect>
            </w:pict>
          </w:r>
        </w:p>
        <w:sdt>
          <w:sdtPr>
            <w:rPr>
              <w:rFonts w:asciiTheme="majorHAnsi" w:eastAsiaTheme="majorEastAsia" w:hAnsiTheme="majorHAnsi" w:cstheme="majorBidi"/>
              <w:sz w:val="72"/>
              <w:szCs w:val="72"/>
            </w:rPr>
            <w:alias w:val="Título"/>
            <w:id w:val="14700071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p w14:paraId="5A7A0D21" w14:textId="77777777" w:rsidR="00D06E99" w:rsidRDefault="00C539D1">
              <w:pPr>
                <w:pStyle w:val="Sinespaciado"/>
                <w:rPr>
                  <w:rFonts w:asciiTheme="majorHAnsi" w:eastAsiaTheme="majorEastAsia" w:hAnsiTheme="majorHAnsi" w:cstheme="majorBidi"/>
                  <w:sz w:val="72"/>
                  <w:szCs w:val="72"/>
                </w:rPr>
              </w:pPr>
              <w:r>
                <w:rPr>
                  <w:rFonts w:asciiTheme="majorHAnsi" w:eastAsiaTheme="majorEastAsia" w:hAnsiTheme="majorHAnsi" w:cstheme="majorBidi"/>
                  <w:sz w:val="72"/>
                  <w:szCs w:val="72"/>
                </w:rPr>
                <w:t>Manual de Usuario</w:t>
              </w:r>
            </w:p>
          </w:sdtContent>
        </w:sdt>
        <w:sdt>
          <w:sdtPr>
            <w:rPr>
              <w:b/>
              <w:bCs/>
            </w:rPr>
            <w:alias w:val="Subtítulo"/>
            <w:id w:val="14700077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p w14:paraId="175699E3" w14:textId="6C56CDB0" w:rsidR="00D06E99" w:rsidRDefault="00281980">
              <w:pPr>
                <w:pStyle w:val="Sinespaciado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 w:rsidRPr="00281980">
                <w:rPr>
                  <w:b/>
                  <w:bCs/>
                </w:rPr>
                <w:t>SIGAT (SISTEMA INTEGRAL DE GESTIÓN Y AUDITORÍA DE ACTIVOS TECNOLÓGICOS)</w:t>
              </w:r>
            </w:p>
          </w:sdtContent>
        </w:sdt>
        <w:p w14:paraId="705A4658" w14:textId="77777777" w:rsidR="00D06E99" w:rsidRDefault="00D06E99">
          <w:pPr>
            <w:pStyle w:val="Sinespaciado"/>
          </w:pPr>
        </w:p>
        <w:p w14:paraId="5249969A" w14:textId="77777777" w:rsidR="006919D5" w:rsidRDefault="006919D5">
          <w:pPr>
            <w:pStyle w:val="Sinespaciado"/>
          </w:pPr>
        </w:p>
        <w:p w14:paraId="6C237CDE" w14:textId="77777777" w:rsidR="006919D5" w:rsidRDefault="006919D5">
          <w:pPr>
            <w:pStyle w:val="Sinespaciado"/>
          </w:pPr>
        </w:p>
        <w:p w14:paraId="287A3235" w14:textId="77777777" w:rsidR="006919D5" w:rsidRDefault="006919D5">
          <w:pPr>
            <w:pStyle w:val="Sinespaciado"/>
          </w:pPr>
        </w:p>
        <w:sdt>
          <w:sdtPr>
            <w:alias w:val="Compañía"/>
            <w:id w:val="3224807"/>
            <w:dataBinding w:prefixMappings="xmlns:ns0='http://schemas.openxmlformats.org/officeDocument/2006/extended-properties' " w:xpath="/ns0:Properties[1]/ns0:Company[1]" w:storeItemID="{6668398D-A668-4E3E-A5EB-62B293D839F1}"/>
            <w:text/>
          </w:sdtPr>
          <w:sdtEndPr/>
          <w:sdtContent>
            <w:p w14:paraId="72E4E1E9" w14:textId="3519EE16" w:rsidR="00D06E99" w:rsidRDefault="002C1793">
              <w:pPr>
                <w:pStyle w:val="Sinespaciado"/>
              </w:pPr>
              <w:r>
                <w:t>Escuela de telecomunicaciones Facatativá</w:t>
              </w:r>
            </w:p>
          </w:sdtContent>
        </w:sdt>
        <w:sdt>
          <w:sdtPr>
            <w:alias w:val="Autor"/>
            <w:id w:val="14700094"/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EndPr/>
          <w:sdtContent>
            <w:p w14:paraId="51BB8C7F" w14:textId="29D36686" w:rsidR="00D06E99" w:rsidRDefault="002C1793">
              <w:pPr>
                <w:pStyle w:val="Sinespaciado"/>
              </w:pPr>
              <w:r>
                <w:t xml:space="preserve">Brayan </w:t>
              </w:r>
              <w:proofErr w:type="spellStart"/>
              <w:r>
                <w:t>stiven</w:t>
              </w:r>
              <w:proofErr w:type="spellEnd"/>
              <w:r>
                <w:t xml:space="preserve"> morales </w:t>
              </w:r>
              <w:proofErr w:type="spellStart"/>
              <w:r>
                <w:t>imbachi</w:t>
              </w:r>
              <w:proofErr w:type="spellEnd"/>
            </w:p>
          </w:sdtContent>
        </w:sdt>
        <w:p w14:paraId="2309D0DC" w14:textId="77777777" w:rsidR="00D06E99" w:rsidRDefault="00D06E99"/>
        <w:p w14:paraId="4A9E50E7" w14:textId="7BF75C44" w:rsidR="00BC5404" w:rsidRDefault="0093390B" w:rsidP="00895821">
          <w:pPr>
            <w:pStyle w:val="PSI-Comentario"/>
          </w:pPr>
          <w:r>
            <w:rPr>
              <w:noProof/>
              <w:lang w:val="es-ES" w:eastAsia="es-ES"/>
            </w:rPr>
            <w:drawing>
              <wp:anchor distT="0" distB="0" distL="114300" distR="114300" simplePos="0" relativeHeight="251656192" behindDoc="0" locked="0" layoutInCell="1" allowOverlap="1" wp14:anchorId="20E591F7" wp14:editId="33080418">
                <wp:simplePos x="0" y="0"/>
                <wp:positionH relativeFrom="margin">
                  <wp:posOffset>-167640</wp:posOffset>
                </wp:positionH>
                <wp:positionV relativeFrom="margin">
                  <wp:posOffset>6997700</wp:posOffset>
                </wp:positionV>
                <wp:extent cx="1107440" cy="1200150"/>
                <wp:effectExtent l="38100" t="76200" r="207010" b="228600"/>
                <wp:wrapSquare wrapText="bothSides"/>
                <wp:docPr id="5" name="4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4 Imagen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7440" cy="1200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292100" dist="139700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>
            <w:rPr>
              <w:noProof/>
              <w:lang w:val="es-ES" w:eastAsia="es-ES"/>
            </w:rPr>
            <w:drawing>
              <wp:anchor distT="0" distB="0" distL="114300" distR="114300" simplePos="0" relativeHeight="251652096" behindDoc="0" locked="0" layoutInCell="1" allowOverlap="1" wp14:anchorId="5D690D9D" wp14:editId="5B9B9C74">
                <wp:simplePos x="0" y="0"/>
                <wp:positionH relativeFrom="margin">
                  <wp:posOffset>4301490</wp:posOffset>
                </wp:positionH>
                <wp:positionV relativeFrom="margin">
                  <wp:posOffset>6889115</wp:posOffset>
                </wp:positionV>
                <wp:extent cx="1304925" cy="1302385"/>
                <wp:effectExtent l="0" t="76200" r="123825" b="259715"/>
                <wp:wrapSquare wrapText="bothSides"/>
                <wp:docPr id="4" name="2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2 Imagen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13023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292100" dist="139700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  <w:r w:rsidR="00D06E99" w:rsidRPr="008B3B0F">
            <w:br w:type="page"/>
          </w:r>
        </w:p>
        <w:p w14:paraId="156EAC72" w14:textId="77777777" w:rsidR="004A7632" w:rsidRDefault="004A7632" w:rsidP="004A7632">
          <w:pPr>
            <w:pStyle w:val="PSI-Comentario"/>
          </w:pPr>
        </w:p>
        <w:p w14:paraId="0A353DB0" w14:textId="51DA615D" w:rsidR="004A7632" w:rsidRDefault="00196A9D" w:rsidP="004A7632">
          <w:pPr>
            <w:pStyle w:val="PSI-Comentario"/>
          </w:pPr>
          <w:r>
            <w:rPr>
              <w:noProof/>
              <w:lang w:eastAsia="es-ES"/>
            </w:rPr>
            <w:pict w14:anchorId="44010389">
              <v:rect id="_x0000_s1052" style="position:absolute;left:0;text-align:left;margin-left:269.45pt;margin-top:-14.75pt;width:239.65pt;height:846.15pt;z-index:-251629568;mso-position-horizontal-relative:margin;mso-position-vertical-relative:margin" fillcolor="#ff8427 [3207]" strokecolor="#987200 [2408]">
                <w10:wrap type="square" anchorx="margin" anchory="margin"/>
              </v:rect>
            </w:pict>
          </w:r>
          <w:r>
            <w:rPr>
              <w:noProof/>
            </w:rPr>
            <w:pict w14:anchorId="782F273B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4" type="#_x0000_t202" style="position:absolute;left:0;text-align:left;margin-left:281.7pt;margin-top:5.3pt;width:161.25pt;height:577.65pt;z-index:251684864;mso-position-horizontal-relative:margin;mso-position-vertical-relative:margin" fillcolor="white [3212]" strokecolor="#987200 [2408]">
                <v:textbox style="mso-next-textbox:#_x0000_s1044">
                  <w:txbxContent>
                    <w:p w14:paraId="4905C9D1" w14:textId="3CB6B546" w:rsidR="004A7632" w:rsidRPr="004A7632" w:rsidRDefault="004A7632" w:rsidP="004A7632">
                      <w:pPr>
                        <w:pStyle w:val="PSI-Comentario"/>
                        <w:rPr>
                          <w:lang w:val="es-CO"/>
                        </w:rPr>
                      </w:pPr>
                      <w:r w:rsidRPr="004A7632">
                        <w:rPr>
                          <w:lang w:val="es-CO"/>
                        </w:rPr>
                        <w:t xml:space="preserve"> Al elaborar este documento, se ha tenido en cuenta a quién va dirigido; es decir, está diseñado para ser manejado desde un operador o introductor de datos hasta directores o responsables de la infraestructura tecnológica.</w:t>
                      </w:r>
                    </w:p>
                    <w:p w14:paraId="7E1C3927" w14:textId="3D1AECAF" w:rsidR="004A7632" w:rsidRPr="004A7632" w:rsidRDefault="004A7632" w:rsidP="004A7632">
                      <w:pPr>
                        <w:pStyle w:val="PSI-Comentario"/>
                        <w:rPr>
                          <w:lang w:val="es-CO"/>
                        </w:rPr>
                      </w:pPr>
                      <w:r w:rsidRPr="004A7632">
                        <w:rPr>
                          <w:lang w:val="es-CO"/>
                        </w:rPr>
                        <w:t>Por consiguiente, se ha redactado de forma clara y sencilla para que sea comprendido por cualquier tipo de usuario institucional, mostrando de manera directa los procedimientos operativos del software.</w:t>
                      </w:r>
                    </w:p>
                    <w:p w14:paraId="65044E4B" w14:textId="3A577A90" w:rsidR="00D07420" w:rsidRPr="004A7632" w:rsidRDefault="00D07420" w:rsidP="00895821">
                      <w:pPr>
                        <w:pStyle w:val="PSI-Comentario"/>
                        <w:rPr>
                          <w:lang w:val="es-CO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w:r>
          <w:r w:rsidR="004A7632" w:rsidRPr="004A7632">
            <w:t xml:space="preserve"> </w:t>
          </w:r>
          <w:r w:rsidR="004A7632">
            <w:t>Este manual expone los procesos que el usuario operativo puede realizar con el sistema implementado SIGAT (Sistema Integral de Gestión y Auditoría de Activos Tecnológicos).</w:t>
          </w:r>
        </w:p>
        <w:p w14:paraId="7CD263B3" w14:textId="18DFACBA" w:rsidR="00D06E99" w:rsidRDefault="004A7632" w:rsidP="004A7632">
          <w:pPr>
            <w:pStyle w:val="PSI-Comentario"/>
          </w:pPr>
          <w:r>
            <w:t>Para lograr esto, se detallan cada una de las características que posee el programa, así como la forma de acceder e introducir información adecuadamente en la aplicación desarrollada para el control de inventarios y auditoría.</w:t>
          </w:r>
        </w:p>
      </w:sdtContent>
    </w:sdt>
    <w:p w14:paraId="2E47CF8D" w14:textId="77777777" w:rsidR="00A13DBA" w:rsidRDefault="00BC5404" w:rsidP="00A13DBA">
      <w:pPr>
        <w:ind w:left="0" w:firstLine="0"/>
      </w:pPr>
      <w:r>
        <w:rPr>
          <w:noProof/>
          <w:lang w:eastAsia="es-ES"/>
        </w:rPr>
        <w:drawing>
          <wp:anchor distT="0" distB="0" distL="114300" distR="114300" simplePos="0" relativeHeight="251664384" behindDoc="0" locked="0" layoutInCell="1" allowOverlap="1" wp14:anchorId="75F17768" wp14:editId="2D8AD8B5">
            <wp:simplePos x="0" y="0"/>
            <wp:positionH relativeFrom="margin">
              <wp:posOffset>4775200</wp:posOffset>
            </wp:positionH>
            <wp:positionV relativeFrom="margin">
              <wp:posOffset>7713980</wp:posOffset>
            </wp:positionV>
            <wp:extent cx="1107440" cy="1200150"/>
            <wp:effectExtent l="38100" t="76200" r="207010" b="228600"/>
            <wp:wrapSquare wrapText="bothSides"/>
            <wp:docPr id="12" name="4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 Imagen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7440" cy="1200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F38C0">
        <w:br w:type="page"/>
      </w:r>
    </w:p>
    <w:p w14:paraId="13F22213" w14:textId="77777777" w:rsidR="000F79DF" w:rsidRDefault="000F79DF" w:rsidP="000F79DF">
      <w:pPr>
        <w:ind w:left="0" w:firstLine="0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75645674"/>
        <w:docPartObj>
          <w:docPartGallery w:val="Table of Contents"/>
          <w:docPartUnique/>
        </w:docPartObj>
      </w:sdtPr>
      <w:sdtEndPr/>
      <w:sdtContent>
        <w:p w14:paraId="085E9E1D" w14:textId="4BF14719" w:rsidR="007F587B" w:rsidRDefault="007F587B">
          <w:pPr>
            <w:pStyle w:val="TtuloTDC"/>
          </w:pPr>
          <w:r>
            <w:t>Contenido</w:t>
          </w:r>
        </w:p>
        <w:p w14:paraId="75EA7947" w14:textId="2B5A641B" w:rsidR="007F587B" w:rsidRDefault="007F587B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  <w:lang w:val="es-CO"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093420" w:history="1">
            <w:r w:rsidRPr="00F319F9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_Toc236093420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B9FBD" w14:textId="3649E593" w:rsidR="007F587B" w:rsidRDefault="00196A9D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  <w:lang w:val="es-CO" w:eastAsia="es-CO"/>
            </w:rPr>
          </w:pPr>
          <w:hyperlink w:anchor="_Toc236093421" w:history="1">
            <w:r w:rsidR="007F587B" w:rsidRPr="00F319F9">
              <w:rPr>
                <w:rStyle w:val="Hipervnculo"/>
                <w:i/>
                <w:noProof/>
              </w:rPr>
              <w:t>Este documento expone los procesos que el usuario operativo puede realizar con el sistema implementado SIGAT (Sistema Integral de Gestión y Auditoría de Activos Tecnológicos). Para lograr esto, se detallan cada una de las características que posee el programa, así como la forma de acceder e introducir información adecuadamente en la aplicación desarrollada para el control de inventarios y auditoría. Al elaborar este documento, se ha tenido en cuenta a quién va dirigido; es decir, está diseñado para ser manejado desde un operador o introductor de datos hasta directores o responsables de la infraestructura tecnológica. Por consiguiente, se ha redactado de forma clara y sencilla para que sea comprendido por cualquier tipo de usuario institucional, mostrando de manera directa los procedimientos operativos del software.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_Toc236093421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11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6D6BF4BE" w14:textId="2524DC08" w:rsidR="007F587B" w:rsidRDefault="00196A9D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val="es-CO" w:eastAsia="es-CO"/>
            </w:rPr>
          </w:pPr>
          <w:hyperlink w:anchor="_Toc236093422" w:history="1">
            <w:r w:rsidR="007F587B" w:rsidRPr="00F319F9">
              <w:rPr>
                <w:rStyle w:val="Hipervnculo"/>
                <w:noProof/>
              </w:rPr>
              <w:t>Descripción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_Toc236093422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11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61990A1E" w14:textId="63D24BE8" w:rsidR="007F587B" w:rsidRDefault="00196A9D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  <w:lang w:val="es-CO" w:eastAsia="es-CO"/>
            </w:rPr>
          </w:pPr>
          <w:hyperlink w:anchor="_Toc236093423" w:history="1">
            <w:r w:rsidR="007F587B" w:rsidRPr="00F319F9">
              <w:rPr>
                <w:rStyle w:val="Hipervnculo"/>
                <w:noProof/>
              </w:rPr>
              <w:t>Contenido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_Toc236093423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12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47260CB8" w14:textId="2D3012AA" w:rsidR="007F587B" w:rsidRDefault="00196A9D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  <w:lang w:val="es-CO" w:eastAsia="es-CO"/>
            </w:rPr>
          </w:pPr>
          <w:hyperlink w:anchor="_Toc236093424" w:history="1">
            <w:r w:rsidR="007F587B" w:rsidRPr="00F319F9">
              <w:rPr>
                <w:rStyle w:val="Hipervnculo"/>
                <w:noProof/>
              </w:rPr>
              <w:t>Introducción al Sistema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_Toc236093424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13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19C2D74C" w14:textId="2C28FC35" w:rsidR="007F587B" w:rsidRDefault="00196A9D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val="es-CO" w:eastAsia="es-CO"/>
            </w:rPr>
          </w:pPr>
          <w:hyperlink w:anchor="_Toc236093425" w:history="1">
            <w:r w:rsidR="007F587B" w:rsidRPr="00F319F9">
              <w:rPr>
                <w:rStyle w:val="Hipervnculo"/>
                <w:noProof/>
              </w:rPr>
              <w:t>El SIGAT (Sistema Integral de Gestión y Auditoría de Activos Tecnológicos) es una aplicación de escritorio desarrollada para optimizar el control, la trazabilidad y la supervisión de los recursos informáticos y de telemática. Su funcionamiento se basa en una arquitectura de alto rendimiento con un núcleo seguro, una interfaz fluida y una base de datos local protegida mediante cifrado avanzado, permitiendo al usuario operativo gestionar inventarios, autenticarse de forma segura y registrar eventos de auditoría de manera centralizada y eficiente.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_Toc236093425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13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62CA3A07" w14:textId="46D1CCA0" w:rsidR="007F587B" w:rsidRDefault="00196A9D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val="es-CO" w:eastAsia="es-CO"/>
            </w:rPr>
          </w:pPr>
          <w:hyperlink w:anchor="_Toc236093426" w:history="1">
            <w:r w:rsidR="007F587B" w:rsidRPr="00F319F9">
              <w:rPr>
                <w:rStyle w:val="Hipervnculo"/>
                <w:noProof/>
              </w:rPr>
              <w:t>Introducción a la Instalación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_Toc236093426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13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0320F9F6" w14:textId="77DED1A1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27" w:history="1">
            <w:r w:rsidR="007F587B" w:rsidRPr="00F319F9">
              <w:rPr>
                <w:rStyle w:val="Hipervnculo"/>
                <w:noProof/>
              </w:rPr>
              <w:t>Paso 1: Ubicación y Ejecución del Instalador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_Toc236093427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14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2321F68F" w14:textId="79A69C26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28" w:history="1">
            <w:r w:rsidR="007F587B" w:rsidRPr="00F319F9">
              <w:rPr>
                <w:rStyle w:val="Hipervnculo"/>
                <w:noProof/>
              </w:rPr>
              <w:t>Paso 2: Pantalla de Bienvenida del Instalador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_Toc236093428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15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68FC9B86" w14:textId="58730329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29" w:history="1">
            <w:r w:rsidR="007F587B" w:rsidRPr="00F319F9">
              <w:rPr>
                <w:rStyle w:val="Hipervnculo"/>
                <w:noProof/>
              </w:rPr>
              <w:t>Paso 3: Selección de la Carpeta de Destino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_Toc236093429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16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3DE750C7" w14:textId="001D73E6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30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_Toc236093430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16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6E12A7C0" w14:textId="4DD7AF45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31" w:history="1">
            <w:r w:rsidR="007F587B" w:rsidRPr="00F319F9">
              <w:rPr>
                <w:rStyle w:val="Hipervnculo"/>
                <w:noProof/>
              </w:rPr>
              <w:t>Paso 4: Confirmación y Ejecución de la Instalación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_Toc236093431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17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5CBA5933" w14:textId="04F3F9E7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32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_Toc236093432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17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73FCDB75" w14:textId="31A4FDB7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33" w:history="1">
            <w:r w:rsidR="007F587B" w:rsidRPr="00F319F9">
              <w:rPr>
                <w:rStyle w:val="Hipervnculo"/>
                <w:noProof/>
              </w:rPr>
              <w:t>Paso 5: Finalización del Asistente de Instalación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_Toc236093433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18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467C00DA" w14:textId="1EC6C101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34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_Toc236093434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18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1E399406" w14:textId="22B35FF4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35" w:history="1">
            <w:r w:rsidR="007F587B" w:rsidRPr="00F319F9">
              <w:rPr>
                <w:rStyle w:val="Hipervnculo"/>
                <w:noProof/>
              </w:rPr>
              <w:t>Paso 6: Ejecución del Acceso Directo del Software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_Toc236093435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19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21F06214" w14:textId="49E6FA0C" w:rsidR="007F587B" w:rsidRDefault="007F587B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</w:p>
        <w:p w14:paraId="1DEF6013" w14:textId="4EC07425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37" w:history="1">
            <w:r w:rsidR="007F587B" w:rsidRPr="00F319F9">
              <w:rPr>
                <w:rStyle w:val="Hipervnculo"/>
                <w:noProof/>
              </w:rPr>
              <w:t>Paso 7: Pantalla Inicial del Sistema (Interfaz de Acceso y Registro)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_Toc236093437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20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03458555" w14:textId="3D13783D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38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_Toc236093438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20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1D18CBD9" w14:textId="03A37B5C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39" w:history="1">
            <w:r w:rsidR="007F587B" w:rsidRPr="00F319F9">
              <w:rPr>
                <w:rStyle w:val="Hipervnculo"/>
                <w:noProof/>
              </w:rPr>
              <w:t>Paso 8: Interfaz de Registro de Cuenta Nueva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_Toc236093439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21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5B50FFA0" w14:textId="2EF87E19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0" w:history="1">
            <w:r w:rsidR="007F587B" w:rsidRPr="00F319F9">
              <w:rPr>
                <w:rStyle w:val="Hipervnculo"/>
                <w:noProof/>
              </w:rPr>
              <w:t>Paso 9: Interfaz de Inicio de Sesión (Credenciales Predeterminadas)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_Toc236093440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23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4D6B8C05" w14:textId="20A483DA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1" w:history="1">
            <w:r w:rsidR="007F587B" w:rsidRPr="00F319F9">
              <w:rPr>
                <w:rStyle w:val="Hipervnculo"/>
                <w:noProof/>
              </w:rPr>
              <w:t>Paso 10: Panel Principal (Dashboard de Inicio)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_Toc236093441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24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31E76F10" w14:textId="0E0A58EE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2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_Toc236093442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24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169C8B16" w14:textId="2452E9DC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3" w:history="1">
            <w:r w:rsidR="007F587B" w:rsidRPr="00F319F9">
              <w:rPr>
                <w:rStyle w:val="Hipervnculo"/>
                <w:noProof/>
              </w:rPr>
              <w:t>Paso 11: Menú de Navegación Lateral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_Toc236093443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25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0E908F68" w14:textId="3E025FC1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4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_Toc236093444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25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5ADA3609" w14:textId="6E28451B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5" w:history="1">
            <w:r w:rsidR="007F587B" w:rsidRPr="00F319F9">
              <w:rPr>
                <w:rStyle w:val="Hipervnculo"/>
                <w:noProof/>
              </w:rPr>
              <w:t>Paso 12: Módulo de Gestión de Activos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_Toc236093445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26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0057EC63" w14:textId="7C2038EA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6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_Toc236093446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26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481441C5" w14:textId="6883EC25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7" w:history="1">
            <w:r w:rsidR="007F587B" w:rsidRPr="00F319F9">
              <w:rPr>
                <w:rStyle w:val="Hipervnculo"/>
                <w:noProof/>
              </w:rPr>
              <w:t>Paso 13: Módulo de Gestión de Usuarios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_Toc236093447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27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4C2BF810" w14:textId="7B3465FC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8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_Toc236093448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27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4DD84957" w14:textId="1E626ABC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9" w:history="1">
            <w:r w:rsidR="007F587B" w:rsidRPr="00F319F9">
              <w:rPr>
                <w:rStyle w:val="Hipervnculo"/>
                <w:noProof/>
              </w:rPr>
              <w:t>Paso 14: Módulo de Gestión de Bases de Datos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_Toc236093449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28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7D826C0A" w14:textId="03A7D2B2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50" w:history="1">
            <w:r w:rsidR="007F587B" w:rsidRPr="00F319F9">
              <w:rPr>
                <w:rStyle w:val="Hipervnculo"/>
                <w:noProof/>
              </w:rPr>
              <w:t>Paso 15: Módulo de Log de Auditoría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_Toc236093450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29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0F77A8E2" w14:textId="243973DA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51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_Toc236093451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29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7C969348" w14:textId="7A2F33F3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52" w:history="1">
            <w:r w:rsidR="007F587B" w:rsidRPr="00F319F9">
              <w:rPr>
                <w:rStyle w:val="Hipervnculo"/>
                <w:noProof/>
              </w:rPr>
              <w:t>Paso 16: Módulo de Mi Perfil (Configuración de Cuenta)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_Toc236093452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30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379D1F4D" w14:textId="4B1E3D0C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53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_Toc236093453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30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21C6A76A" w14:textId="08A1E43B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54" w:history="1">
            <w:r w:rsidR="007F587B" w:rsidRPr="00F319F9">
              <w:rPr>
                <w:rStyle w:val="Hipervnculo"/>
                <w:noProof/>
              </w:rPr>
              <w:t>Paso 17: Asistente de Búsqueda por Lenguaje Natural (Chat Bot)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_Toc236093454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31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5D114A33" w14:textId="6218E0CE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55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_Toc236093455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31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7B58654F" w14:textId="46186024" w:rsidR="007F587B" w:rsidRDefault="00196A9D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56" w:history="1">
            <w:r w:rsidR="007F587B" w:rsidRPr="00F319F9">
              <w:rPr>
                <w:rStyle w:val="Hipervnculo"/>
                <w:noProof/>
              </w:rPr>
              <w:t>Resumen y Conclusión del Manual de Usuario de SIGAT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_Toc236093456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32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30E47B01" w14:textId="302D10FB" w:rsidR="007F587B" w:rsidRDefault="007F587B">
          <w:r>
            <w:rPr>
              <w:b/>
              <w:bCs/>
            </w:rPr>
            <w:fldChar w:fldCharType="end"/>
          </w:r>
        </w:p>
      </w:sdtContent>
    </w:sdt>
    <w:p w14:paraId="1DB3B4B1" w14:textId="77777777" w:rsidR="0040066E" w:rsidRDefault="0040066E" w:rsidP="000F79DF">
      <w:pPr>
        <w:ind w:left="0" w:firstLine="0"/>
      </w:pPr>
    </w:p>
    <w:p w14:paraId="1227A7F8" w14:textId="77777777" w:rsidR="00861B8F" w:rsidRDefault="00861B8F" w:rsidP="0040066E">
      <w:r>
        <w:br w:type="page"/>
      </w:r>
    </w:p>
    <w:sdt>
      <w:sdtPr>
        <w:alias w:val="Título"/>
        <w:id w:val="1154589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6639B61" w14:textId="77777777" w:rsidR="00A13DBA" w:rsidRDefault="00C539D1" w:rsidP="009A3173">
          <w:pPr>
            <w:pStyle w:val="PSI-Ttulo"/>
          </w:pPr>
          <w:r>
            <w:rPr>
              <w:lang w:val="es-AR"/>
            </w:rPr>
            <w:t>Manual de Usuario</w:t>
          </w:r>
        </w:p>
      </w:sdtContent>
    </w:sdt>
    <w:p w14:paraId="064C9A41" w14:textId="22089A0C" w:rsidR="00F532CF" w:rsidRDefault="00C539D1" w:rsidP="00F532CF">
      <w:pPr>
        <w:pStyle w:val="PSI-Ttulo1"/>
      </w:pPr>
      <w:bookmarkStart w:id="0" w:name="_Toc236093420"/>
      <w:r>
        <w:t>Introducción</w:t>
      </w:r>
      <w:bookmarkEnd w:id="0"/>
    </w:p>
    <w:p w14:paraId="2CF99959" w14:textId="4B1D29D4" w:rsidR="00C539D1" w:rsidRDefault="004A7632" w:rsidP="00F532CF">
      <w:pPr>
        <w:pStyle w:val="PSI-Ttulo1"/>
      </w:pPr>
      <w:bookmarkStart w:id="1" w:name="_Toc236093421"/>
      <w:bookmarkStart w:id="2" w:name="_Toc228206477"/>
      <w:bookmarkStart w:id="3" w:name="_Toc234686582"/>
      <w:r w:rsidRPr="004A7632">
        <w:rPr>
          <w:rFonts w:asciiTheme="minorHAnsi" w:eastAsiaTheme="minorHAnsi" w:hAnsiTheme="minorHAnsi" w:cstheme="minorBidi"/>
          <w:b w:val="0"/>
          <w:bCs w:val="0"/>
          <w:i/>
          <w:color w:val="548DD4"/>
          <w:sz w:val="22"/>
          <w:szCs w:val="22"/>
          <w:lang w:val="es-ES"/>
        </w:rPr>
        <w:t>Este documento expone los procesos que el usuario operativo puede realizar con el sistema implementado SIGAT (Sistema Integral de Gestión y Auditoría de Activos Tecnológicos). Para lograr esto, se detallan cada una de las características que posee el programa, así como la forma de acceder e introducir información adecuadamente en la aplicación desarrollada para el control de inventarios y auditoría. Al elaborar este documento, se ha tenido en cuenta a quién va dirigido; es decir, está diseñado para ser manejado desde un operador o introductor de datos hasta directores o responsables de la infraestructura tecnológica. Por consiguiente, se ha redactado de forma clara y sencilla para que sea comprendido por cualquier tipo de usuario institucional, mostrando de manera directa los procedimientos operativos del software.</w:t>
      </w:r>
      <w:bookmarkEnd w:id="1"/>
    </w:p>
    <w:bookmarkEnd w:id="2"/>
    <w:bookmarkEnd w:id="3"/>
    <w:p w14:paraId="3458ABEB" w14:textId="77777777" w:rsidR="00C539D1" w:rsidRPr="002E175C" w:rsidRDefault="00C539D1" w:rsidP="004A7632">
      <w:pPr>
        <w:pStyle w:val="PSI-Comentario"/>
        <w:ind w:firstLine="0"/>
      </w:pPr>
    </w:p>
    <w:p w14:paraId="48C82618" w14:textId="41B41008" w:rsidR="00C539D1" w:rsidRDefault="00C539D1" w:rsidP="00C539D1">
      <w:pPr>
        <w:pStyle w:val="PSI-Ttulo2"/>
      </w:pPr>
      <w:bookmarkStart w:id="4" w:name="_Toc236093422"/>
      <w:r w:rsidRPr="00C539D1">
        <w:t>Descripción</w:t>
      </w:r>
      <w:bookmarkEnd w:id="4"/>
    </w:p>
    <w:p w14:paraId="25C26E09" w14:textId="65551208" w:rsidR="00F532CF" w:rsidRDefault="004A7632" w:rsidP="00895821">
      <w:pPr>
        <w:pStyle w:val="PSI-Comentario"/>
      </w:pPr>
      <w:r>
        <w:t xml:space="preserve">La creación de este documento es de vital importancia porque constituye la guía oficial de referencia operativa para los usuarios que interactuarán directamente con el sistema </w:t>
      </w:r>
      <w:r>
        <w:rPr>
          <w:b/>
          <w:bCs/>
        </w:rPr>
        <w:t>SIGAT</w:t>
      </w:r>
      <w:r>
        <w:t>. Su propósito fundamental es asegurar una curva de aprendizaje rápida y eficiente, estandarizando los procedimientos de instalación, autenticación y gestión de activos tecnológicos dentro de la institución. Al detallar paso a paso el funcionamiento de la interfaz y el uso correcto de las herramientas, este manual previene errores operativos, garantiza la correcta introducción y trazabilidad de los datos en la base de datos local cifrada, y maximiza el aprovechamiento del software desarrollado, facilitando el control y la auditoría efectiva de los recursos informáticos.</w:t>
      </w:r>
    </w:p>
    <w:p w14:paraId="0BA1AB81" w14:textId="3C396832" w:rsidR="004A7632" w:rsidRDefault="004A7632" w:rsidP="00895821">
      <w:pPr>
        <w:pStyle w:val="PSI-Comentario"/>
      </w:pPr>
    </w:p>
    <w:p w14:paraId="015F1298" w14:textId="37590F2F" w:rsidR="004A7632" w:rsidRDefault="004A7632" w:rsidP="00895821">
      <w:pPr>
        <w:pStyle w:val="PSI-Comentario"/>
      </w:pPr>
    </w:p>
    <w:p w14:paraId="6EA8603B" w14:textId="483592B1" w:rsidR="004A7632" w:rsidRDefault="004A7632" w:rsidP="00895821">
      <w:pPr>
        <w:pStyle w:val="PSI-Comentario"/>
      </w:pPr>
    </w:p>
    <w:p w14:paraId="4A495FA6" w14:textId="027891FF" w:rsidR="004A7632" w:rsidRDefault="004A7632" w:rsidP="00895821">
      <w:pPr>
        <w:pStyle w:val="PSI-Comentario"/>
      </w:pPr>
    </w:p>
    <w:p w14:paraId="66858A5F" w14:textId="70840CFE" w:rsidR="004A7632" w:rsidRDefault="004A7632" w:rsidP="00895821">
      <w:pPr>
        <w:pStyle w:val="PSI-Comentario"/>
      </w:pPr>
    </w:p>
    <w:p w14:paraId="14F35015" w14:textId="2A40ED23" w:rsidR="004A7632" w:rsidRDefault="004A7632" w:rsidP="00895821">
      <w:pPr>
        <w:pStyle w:val="PSI-Comentario"/>
      </w:pPr>
    </w:p>
    <w:p w14:paraId="17D61B74" w14:textId="7A6BB1D1" w:rsidR="004A7632" w:rsidRDefault="004A7632" w:rsidP="00895821">
      <w:pPr>
        <w:pStyle w:val="PSI-Comentario"/>
      </w:pPr>
    </w:p>
    <w:p w14:paraId="10918B80" w14:textId="2FB67403" w:rsidR="004A7632" w:rsidRDefault="004A7632" w:rsidP="00895821">
      <w:pPr>
        <w:pStyle w:val="PSI-Comentario"/>
      </w:pPr>
    </w:p>
    <w:p w14:paraId="058D652B" w14:textId="2887306A" w:rsidR="004A7632" w:rsidRDefault="004A7632" w:rsidP="00895821">
      <w:pPr>
        <w:pStyle w:val="PSI-Comentario"/>
      </w:pPr>
    </w:p>
    <w:p w14:paraId="65592E11" w14:textId="00C6D602" w:rsidR="004A7632" w:rsidRDefault="004A7632" w:rsidP="00895821">
      <w:pPr>
        <w:pStyle w:val="PSI-Comentario"/>
      </w:pPr>
    </w:p>
    <w:p w14:paraId="670CABEB" w14:textId="5FDCED81" w:rsidR="004A7632" w:rsidRDefault="004A7632" w:rsidP="00895821">
      <w:pPr>
        <w:pStyle w:val="PSI-Comentario"/>
      </w:pPr>
    </w:p>
    <w:p w14:paraId="39904634" w14:textId="533A965A" w:rsidR="004A7632" w:rsidRDefault="004A7632" w:rsidP="00895821">
      <w:pPr>
        <w:pStyle w:val="PSI-Comentario"/>
      </w:pPr>
    </w:p>
    <w:p w14:paraId="678068EF" w14:textId="77777777" w:rsidR="004A7632" w:rsidRPr="002E175C" w:rsidRDefault="004A7632" w:rsidP="00895821">
      <w:pPr>
        <w:pStyle w:val="PSI-Comentario"/>
      </w:pPr>
    </w:p>
    <w:p w14:paraId="2F041148" w14:textId="7FE05E26" w:rsidR="00F532CF" w:rsidRDefault="00C94E03" w:rsidP="00F532CF">
      <w:pPr>
        <w:pStyle w:val="PSI-Ttulo1"/>
      </w:pPr>
      <w:bookmarkStart w:id="5" w:name="_Toc236093423"/>
      <w:r>
        <w:t>Contenido</w:t>
      </w:r>
      <w:bookmarkEnd w:id="5"/>
    </w:p>
    <w:p w14:paraId="07D8C743" w14:textId="77777777" w:rsidR="004A7632" w:rsidRPr="004A7632" w:rsidRDefault="004A7632" w:rsidP="004A7632">
      <w:pPr>
        <w:jc w:val="both"/>
        <w:rPr>
          <w:i/>
          <w:color w:val="548DD4"/>
          <w:lang w:val="es-CO"/>
        </w:rPr>
      </w:pPr>
      <w:r w:rsidRPr="004A7632">
        <w:rPr>
          <w:i/>
          <w:color w:val="548DD4"/>
          <w:lang w:val="es-CO"/>
        </w:rPr>
        <w:t xml:space="preserve">Este documento se encuentra estructurado de forma secuencial para facilitar la comprensión y el uso del sistema </w:t>
      </w:r>
      <w:r w:rsidRPr="004A7632">
        <w:rPr>
          <w:b/>
          <w:bCs/>
          <w:i/>
          <w:color w:val="548DD4"/>
          <w:lang w:val="es-CO"/>
        </w:rPr>
        <w:t>SIGAT</w:t>
      </w:r>
      <w:r w:rsidRPr="004A7632">
        <w:rPr>
          <w:i/>
          <w:color w:val="548DD4"/>
          <w:lang w:val="es-CO"/>
        </w:rPr>
        <w:t>, abarcando los siguientes apartados principales:</w:t>
      </w:r>
    </w:p>
    <w:p w14:paraId="22610020" w14:textId="77777777" w:rsidR="004A7632" w:rsidRPr="004A7632" w:rsidRDefault="004A7632" w:rsidP="004A7632">
      <w:pPr>
        <w:numPr>
          <w:ilvl w:val="0"/>
          <w:numId w:val="14"/>
        </w:numPr>
        <w:jc w:val="both"/>
        <w:rPr>
          <w:i/>
          <w:color w:val="548DD4"/>
          <w:lang w:val="es-CO"/>
        </w:rPr>
      </w:pPr>
      <w:r w:rsidRPr="004A7632">
        <w:rPr>
          <w:b/>
          <w:bCs/>
          <w:i/>
          <w:color w:val="548DD4"/>
          <w:lang w:val="es-CO"/>
        </w:rPr>
        <w:t>1. Introducción:</w:t>
      </w:r>
      <w:r w:rsidRPr="004A7632">
        <w:rPr>
          <w:i/>
          <w:color w:val="548DD4"/>
          <w:lang w:val="es-CO"/>
        </w:rPr>
        <w:t xml:space="preserve"> Presentación general del manual, su propósito y el alcance de las funciones operativas dirigidas al usuario final.</w:t>
      </w:r>
    </w:p>
    <w:p w14:paraId="7E4E9A99" w14:textId="77777777" w:rsidR="004A7632" w:rsidRPr="004A7632" w:rsidRDefault="004A7632" w:rsidP="004A7632">
      <w:pPr>
        <w:numPr>
          <w:ilvl w:val="0"/>
          <w:numId w:val="14"/>
        </w:numPr>
        <w:jc w:val="both"/>
        <w:rPr>
          <w:i/>
          <w:color w:val="548DD4"/>
          <w:lang w:val="es-CO"/>
        </w:rPr>
      </w:pPr>
      <w:r w:rsidRPr="004A7632">
        <w:rPr>
          <w:b/>
          <w:bCs/>
          <w:i/>
          <w:color w:val="548DD4"/>
          <w:lang w:val="es-CO"/>
        </w:rPr>
        <w:t>2. Descripción:</w:t>
      </w:r>
      <w:r w:rsidRPr="004A7632">
        <w:rPr>
          <w:i/>
          <w:color w:val="548DD4"/>
          <w:lang w:val="es-CO"/>
        </w:rPr>
        <w:t xml:space="preserve"> Justificación de la importancia del manual como guía de referencia para garantizar el correcto uso de la aplicación y la introducción adecuada de la información.</w:t>
      </w:r>
    </w:p>
    <w:p w14:paraId="288DCAA8" w14:textId="77777777" w:rsidR="004A7632" w:rsidRPr="004A7632" w:rsidRDefault="004A7632" w:rsidP="004A7632">
      <w:pPr>
        <w:numPr>
          <w:ilvl w:val="0"/>
          <w:numId w:val="14"/>
        </w:numPr>
        <w:jc w:val="both"/>
        <w:rPr>
          <w:i/>
          <w:color w:val="548DD4"/>
          <w:lang w:val="es-CO"/>
        </w:rPr>
      </w:pPr>
      <w:r w:rsidRPr="004A7632">
        <w:rPr>
          <w:b/>
          <w:bCs/>
          <w:i/>
          <w:color w:val="548DD4"/>
          <w:lang w:val="es-CO"/>
        </w:rPr>
        <w:t>3. Contenido:</w:t>
      </w:r>
      <w:r w:rsidRPr="004A7632">
        <w:rPr>
          <w:i/>
          <w:color w:val="548DD4"/>
          <w:lang w:val="es-CO"/>
        </w:rPr>
        <w:t xml:space="preserve"> Índice general de las secciones que componen el manual y los temas abordados en cada una.</w:t>
      </w:r>
    </w:p>
    <w:p w14:paraId="62A4583C" w14:textId="77777777" w:rsidR="004A7632" w:rsidRPr="004A7632" w:rsidRDefault="004A7632" w:rsidP="004A7632">
      <w:pPr>
        <w:numPr>
          <w:ilvl w:val="0"/>
          <w:numId w:val="14"/>
        </w:numPr>
        <w:jc w:val="both"/>
        <w:rPr>
          <w:i/>
          <w:color w:val="548DD4"/>
          <w:lang w:val="es-CO"/>
        </w:rPr>
      </w:pPr>
      <w:r w:rsidRPr="004A7632">
        <w:rPr>
          <w:b/>
          <w:bCs/>
          <w:i/>
          <w:color w:val="548DD4"/>
          <w:lang w:val="es-CO"/>
        </w:rPr>
        <w:t>4. Proceso de Instalación:</w:t>
      </w:r>
      <w:r w:rsidRPr="004A7632">
        <w:rPr>
          <w:i/>
          <w:color w:val="548DD4"/>
          <w:lang w:val="es-CO"/>
        </w:rPr>
        <w:t xml:space="preserve"> Guía paso a paso ilustrada con capturas de pantalla y bitácoras técnicas sobre la ubicación, ejecución y despliegue del paquete de distribución del software en el equipo del usuario.</w:t>
      </w:r>
    </w:p>
    <w:p w14:paraId="55D9E165" w14:textId="77777777" w:rsidR="004A7632" w:rsidRPr="004A7632" w:rsidRDefault="004A7632" w:rsidP="004A7632">
      <w:pPr>
        <w:numPr>
          <w:ilvl w:val="0"/>
          <w:numId w:val="14"/>
        </w:numPr>
        <w:jc w:val="both"/>
        <w:rPr>
          <w:i/>
          <w:color w:val="548DD4"/>
          <w:lang w:val="es-CO"/>
        </w:rPr>
      </w:pPr>
      <w:r w:rsidRPr="004A7632">
        <w:rPr>
          <w:b/>
          <w:bCs/>
          <w:i/>
          <w:color w:val="548DD4"/>
          <w:lang w:val="es-CO"/>
        </w:rPr>
        <w:t>5. Módulos y Herramientas del Sistema:</w:t>
      </w:r>
      <w:r w:rsidRPr="004A7632">
        <w:rPr>
          <w:i/>
          <w:color w:val="548DD4"/>
          <w:lang w:val="es-CO"/>
        </w:rPr>
        <w:t xml:space="preserve"> Explicación detallada de la interfaz gráfica y de cada una de las herramientas operativas disponibles para el usuario, tales como el panel de autenticación (</w:t>
      </w:r>
      <w:proofErr w:type="spellStart"/>
      <w:r w:rsidRPr="004A7632">
        <w:rPr>
          <w:i/>
          <w:color w:val="548DD4"/>
          <w:lang w:val="es-CO"/>
        </w:rPr>
        <w:t>Login</w:t>
      </w:r>
      <w:proofErr w:type="spellEnd"/>
      <w:r w:rsidRPr="004A7632">
        <w:rPr>
          <w:i/>
          <w:color w:val="548DD4"/>
          <w:lang w:val="es-CO"/>
        </w:rPr>
        <w:t>), la gestión de inventario de activos y los reportes de auditoría, cada una documentada con su respectivo soporte visual y bitácora de funcionamiento.</w:t>
      </w:r>
    </w:p>
    <w:p w14:paraId="0EDEF6A1" w14:textId="4E38BCB0" w:rsidR="00F532CF" w:rsidRDefault="00F532CF" w:rsidP="00F532CF">
      <w:pPr>
        <w:jc w:val="both"/>
        <w:rPr>
          <w:lang w:val="es-CO"/>
        </w:rPr>
      </w:pPr>
    </w:p>
    <w:p w14:paraId="71AB8C38" w14:textId="5D2F29D7" w:rsidR="004A7632" w:rsidRDefault="004A7632" w:rsidP="00F532CF">
      <w:pPr>
        <w:jc w:val="both"/>
        <w:rPr>
          <w:lang w:val="es-CO"/>
        </w:rPr>
      </w:pPr>
    </w:p>
    <w:p w14:paraId="756513B7" w14:textId="41B241ED" w:rsidR="004A7632" w:rsidRDefault="004A7632" w:rsidP="00F532CF">
      <w:pPr>
        <w:jc w:val="both"/>
        <w:rPr>
          <w:lang w:val="es-CO"/>
        </w:rPr>
      </w:pPr>
    </w:p>
    <w:p w14:paraId="6E97F10B" w14:textId="56072BEE" w:rsidR="004A7632" w:rsidRDefault="004A7632" w:rsidP="00F532CF">
      <w:pPr>
        <w:jc w:val="both"/>
        <w:rPr>
          <w:lang w:val="es-CO"/>
        </w:rPr>
      </w:pPr>
    </w:p>
    <w:p w14:paraId="6C2D29E4" w14:textId="1BAD0744" w:rsidR="004A7632" w:rsidRDefault="004A7632" w:rsidP="00F532CF">
      <w:pPr>
        <w:jc w:val="both"/>
        <w:rPr>
          <w:lang w:val="es-CO"/>
        </w:rPr>
      </w:pPr>
    </w:p>
    <w:p w14:paraId="57FC83DC" w14:textId="0D5B65B1" w:rsidR="004A7632" w:rsidRDefault="004A7632" w:rsidP="00F532CF">
      <w:pPr>
        <w:jc w:val="both"/>
        <w:rPr>
          <w:lang w:val="es-CO"/>
        </w:rPr>
      </w:pPr>
    </w:p>
    <w:p w14:paraId="0658F7D1" w14:textId="1E27CF77" w:rsidR="004A7632" w:rsidRDefault="004A7632" w:rsidP="00F532CF">
      <w:pPr>
        <w:jc w:val="both"/>
        <w:rPr>
          <w:lang w:val="es-CO"/>
        </w:rPr>
      </w:pPr>
    </w:p>
    <w:p w14:paraId="784EC718" w14:textId="0138CCC6" w:rsidR="004A7632" w:rsidRDefault="004A7632" w:rsidP="00F532CF">
      <w:pPr>
        <w:jc w:val="both"/>
        <w:rPr>
          <w:lang w:val="es-CO"/>
        </w:rPr>
      </w:pPr>
    </w:p>
    <w:p w14:paraId="7B146E84" w14:textId="59E0ACB2" w:rsidR="004A7632" w:rsidRDefault="004A7632" w:rsidP="00F532CF">
      <w:pPr>
        <w:jc w:val="both"/>
        <w:rPr>
          <w:lang w:val="es-CO"/>
        </w:rPr>
      </w:pPr>
    </w:p>
    <w:p w14:paraId="1B4E1FE1" w14:textId="1F29ADD7" w:rsidR="004A7632" w:rsidRDefault="004A7632" w:rsidP="00F532CF">
      <w:pPr>
        <w:jc w:val="both"/>
        <w:rPr>
          <w:lang w:val="es-CO"/>
        </w:rPr>
      </w:pPr>
    </w:p>
    <w:p w14:paraId="1CFEE64D" w14:textId="79D5DF9A" w:rsidR="004A7632" w:rsidRDefault="004A7632" w:rsidP="00F532CF">
      <w:pPr>
        <w:jc w:val="both"/>
        <w:rPr>
          <w:lang w:val="es-CO"/>
        </w:rPr>
      </w:pPr>
    </w:p>
    <w:p w14:paraId="1CF009AA" w14:textId="77777777" w:rsidR="004A7632" w:rsidRDefault="004A7632" w:rsidP="00F532CF">
      <w:pPr>
        <w:jc w:val="both"/>
        <w:rPr>
          <w:lang w:val="es-CO"/>
        </w:rPr>
      </w:pPr>
    </w:p>
    <w:p w14:paraId="303D392B" w14:textId="3E990E8C" w:rsidR="004A7632" w:rsidRDefault="004A7632" w:rsidP="00F532CF">
      <w:pPr>
        <w:jc w:val="both"/>
        <w:rPr>
          <w:lang w:val="es-CO"/>
        </w:rPr>
      </w:pPr>
    </w:p>
    <w:p w14:paraId="10CFEAA0" w14:textId="6BD558E4" w:rsidR="004A7632" w:rsidRDefault="004A7632" w:rsidP="00F532CF">
      <w:pPr>
        <w:jc w:val="both"/>
        <w:rPr>
          <w:lang w:val="es-CO"/>
        </w:rPr>
      </w:pPr>
    </w:p>
    <w:p w14:paraId="72C01876" w14:textId="77777777" w:rsidR="004A7632" w:rsidRPr="004A7632" w:rsidRDefault="004A7632" w:rsidP="00F532CF">
      <w:pPr>
        <w:jc w:val="both"/>
        <w:rPr>
          <w:lang w:val="es-CO"/>
        </w:rPr>
      </w:pPr>
    </w:p>
    <w:p w14:paraId="1AA848AB" w14:textId="7AF815D0" w:rsidR="00F532CF" w:rsidRDefault="00C94E03" w:rsidP="00F532CF">
      <w:pPr>
        <w:pStyle w:val="PSI-Ttulo1"/>
      </w:pPr>
      <w:bookmarkStart w:id="6" w:name="_Toc236093424"/>
      <w:r>
        <w:t>Introducción al Sistema</w:t>
      </w:r>
      <w:bookmarkEnd w:id="6"/>
    </w:p>
    <w:p w14:paraId="106777AE" w14:textId="5B54F96B" w:rsidR="00426225" w:rsidRDefault="004A7632" w:rsidP="00C94E03">
      <w:pPr>
        <w:pStyle w:val="PSI-Ttulo2"/>
        <w:rPr>
          <w:rFonts w:asciiTheme="minorHAnsi" w:eastAsiaTheme="minorHAnsi" w:hAnsiTheme="minorHAnsi" w:cstheme="minorBidi"/>
          <w:b w:val="0"/>
          <w:bCs w:val="0"/>
          <w:i/>
          <w:color w:val="548DD4"/>
          <w:sz w:val="22"/>
          <w:szCs w:val="22"/>
          <w:lang w:val="es-ES"/>
        </w:rPr>
      </w:pPr>
      <w:bookmarkStart w:id="7" w:name="_Toc236093425"/>
      <w:r w:rsidRPr="004A7632">
        <w:rPr>
          <w:rFonts w:asciiTheme="minorHAnsi" w:eastAsiaTheme="minorHAnsi" w:hAnsiTheme="minorHAnsi" w:cstheme="minorBidi"/>
          <w:b w:val="0"/>
          <w:bCs w:val="0"/>
          <w:i/>
          <w:color w:val="548DD4"/>
          <w:sz w:val="22"/>
          <w:szCs w:val="22"/>
          <w:lang w:val="es-ES"/>
        </w:rPr>
        <w:t>El SIGAT (Sistema Integral de Gestión y Auditoría de Activos Tecnológicos) es una aplicación de escritorio desarrollada para optimizar el control, la trazabilidad y la supervisión de los recursos informáticos y de telemática. Su funcionamiento se basa en una arquitectura de alto rendimiento con un núcleo seguro, una interfaz fluida y una base de datos local protegida mediante cifrado avanzado, permitiendo al usuario operativo gestionar inventarios, autenticarse de forma segura y registrar eventos de auditoría de manera centralizada y eficiente.</w:t>
      </w:r>
      <w:bookmarkEnd w:id="7"/>
    </w:p>
    <w:p w14:paraId="4894E304" w14:textId="77777777" w:rsidR="004A7632" w:rsidRDefault="004A7632" w:rsidP="00C94E03">
      <w:pPr>
        <w:pStyle w:val="PSI-Ttulo2"/>
      </w:pPr>
    </w:p>
    <w:p w14:paraId="36B07865" w14:textId="6A790DAF" w:rsidR="004A7632" w:rsidRDefault="004A7632" w:rsidP="004A7632">
      <w:pPr>
        <w:pStyle w:val="Ttulo2"/>
      </w:pPr>
      <w:bookmarkStart w:id="8" w:name="_Toc236093426"/>
      <w:r>
        <w:t>Introducción a la Instalación</w:t>
      </w:r>
      <w:bookmarkEnd w:id="8"/>
    </w:p>
    <w:p w14:paraId="6DAECB79" w14:textId="7D264FA2" w:rsidR="00D570A2" w:rsidRDefault="004A7632" w:rsidP="00895821">
      <w:pPr>
        <w:pStyle w:val="PSI-Comentario"/>
        <w:rPr>
          <w:lang w:val="es-ES"/>
        </w:rPr>
      </w:pPr>
      <w:r w:rsidRPr="004A7632">
        <w:rPr>
          <w:lang w:val="es-ES"/>
        </w:rPr>
        <w:t xml:space="preserve">En esta sección se detalla el procedimiento paso a paso para desplegar de forma correcta la aplicación de escritorio </w:t>
      </w:r>
      <w:r w:rsidRPr="004A7632">
        <w:rPr>
          <w:b/>
          <w:bCs/>
          <w:lang w:val="es-ES"/>
        </w:rPr>
        <w:t>SIGAT</w:t>
      </w:r>
      <w:r w:rsidRPr="004A7632">
        <w:rPr>
          <w:lang w:val="es-ES"/>
        </w:rPr>
        <w:t xml:space="preserve"> en el equipo del usuario final. A través de las siguientes capturas de pantalla, recuadros y descripciones técnicas, se explicará cada etapa del asistente de instalación hasta la ejecución inicial del sistema.</w:t>
      </w:r>
    </w:p>
    <w:p w14:paraId="41C9ECCB" w14:textId="7A8DF3CC" w:rsidR="00984E59" w:rsidRDefault="00984E59" w:rsidP="00895821">
      <w:pPr>
        <w:pStyle w:val="PSI-Comentario"/>
        <w:rPr>
          <w:lang w:val="es-ES"/>
        </w:rPr>
      </w:pPr>
    </w:p>
    <w:p w14:paraId="32CEC0F6" w14:textId="40CD6DEA" w:rsidR="00984E59" w:rsidRDefault="00984E59" w:rsidP="00895821">
      <w:pPr>
        <w:pStyle w:val="PSI-Comentario"/>
        <w:rPr>
          <w:lang w:val="es-ES"/>
        </w:rPr>
      </w:pPr>
    </w:p>
    <w:p w14:paraId="23FE8DF7" w14:textId="7798FC0B" w:rsidR="00984E59" w:rsidRDefault="00984E59" w:rsidP="00895821">
      <w:pPr>
        <w:pStyle w:val="PSI-Comentario"/>
        <w:rPr>
          <w:lang w:val="es-ES"/>
        </w:rPr>
      </w:pPr>
    </w:p>
    <w:p w14:paraId="430A1E7E" w14:textId="7640A235" w:rsidR="00984E59" w:rsidRDefault="00984E59" w:rsidP="00895821">
      <w:pPr>
        <w:pStyle w:val="PSI-Comentario"/>
        <w:rPr>
          <w:lang w:val="es-ES"/>
        </w:rPr>
      </w:pPr>
    </w:p>
    <w:p w14:paraId="289BD4AD" w14:textId="7D3AA96A" w:rsidR="00984E59" w:rsidRDefault="00984E59" w:rsidP="00895821">
      <w:pPr>
        <w:pStyle w:val="PSI-Comentario"/>
        <w:rPr>
          <w:lang w:val="es-ES"/>
        </w:rPr>
      </w:pPr>
    </w:p>
    <w:p w14:paraId="4E824D08" w14:textId="77D1F9C1" w:rsidR="00984E59" w:rsidRDefault="00984E59" w:rsidP="00895821">
      <w:pPr>
        <w:pStyle w:val="PSI-Comentario"/>
        <w:rPr>
          <w:lang w:val="es-ES"/>
        </w:rPr>
      </w:pPr>
    </w:p>
    <w:p w14:paraId="4D6756C0" w14:textId="1077E47C" w:rsidR="00984E59" w:rsidRDefault="00984E59" w:rsidP="00895821">
      <w:pPr>
        <w:pStyle w:val="PSI-Comentario"/>
        <w:rPr>
          <w:lang w:val="es-ES"/>
        </w:rPr>
      </w:pPr>
    </w:p>
    <w:p w14:paraId="62852FA1" w14:textId="2A811160" w:rsidR="00984E59" w:rsidRDefault="00984E59" w:rsidP="00895821">
      <w:pPr>
        <w:pStyle w:val="PSI-Comentario"/>
        <w:rPr>
          <w:lang w:val="es-ES"/>
        </w:rPr>
      </w:pPr>
    </w:p>
    <w:p w14:paraId="34845A34" w14:textId="54855DEC" w:rsidR="00984E59" w:rsidRDefault="00984E59" w:rsidP="00895821">
      <w:pPr>
        <w:pStyle w:val="PSI-Comentario"/>
        <w:rPr>
          <w:lang w:val="es-ES"/>
        </w:rPr>
      </w:pPr>
    </w:p>
    <w:p w14:paraId="1B710931" w14:textId="5A7A6A33" w:rsidR="00984E59" w:rsidRDefault="00984E59" w:rsidP="00895821">
      <w:pPr>
        <w:pStyle w:val="PSI-Comentario"/>
        <w:rPr>
          <w:lang w:val="es-ES"/>
        </w:rPr>
      </w:pPr>
    </w:p>
    <w:p w14:paraId="254918B8" w14:textId="00461DCB" w:rsidR="00984E59" w:rsidRDefault="00984E59" w:rsidP="00895821">
      <w:pPr>
        <w:pStyle w:val="PSI-Comentario"/>
        <w:rPr>
          <w:lang w:val="es-ES"/>
        </w:rPr>
      </w:pPr>
    </w:p>
    <w:p w14:paraId="1CF1AB26" w14:textId="7E3F7F55" w:rsidR="00984E59" w:rsidRDefault="00984E59" w:rsidP="00895821">
      <w:pPr>
        <w:pStyle w:val="PSI-Comentario"/>
        <w:rPr>
          <w:lang w:val="es-ES"/>
        </w:rPr>
      </w:pPr>
    </w:p>
    <w:p w14:paraId="6504E6BF" w14:textId="08152BCB" w:rsidR="00984E59" w:rsidRDefault="00984E59" w:rsidP="00895821">
      <w:pPr>
        <w:pStyle w:val="PSI-Comentario"/>
        <w:rPr>
          <w:lang w:val="es-ES"/>
        </w:rPr>
      </w:pPr>
    </w:p>
    <w:p w14:paraId="2F3DCEA2" w14:textId="712CE60E" w:rsidR="00984E59" w:rsidRDefault="00984E59" w:rsidP="00895821">
      <w:pPr>
        <w:pStyle w:val="PSI-Comentario"/>
        <w:rPr>
          <w:lang w:val="es-ES"/>
        </w:rPr>
      </w:pPr>
    </w:p>
    <w:p w14:paraId="628292AE" w14:textId="4642171F" w:rsidR="00984E59" w:rsidRDefault="00984E59" w:rsidP="00895821">
      <w:pPr>
        <w:pStyle w:val="PSI-Comentario"/>
        <w:rPr>
          <w:lang w:val="es-ES"/>
        </w:rPr>
      </w:pPr>
    </w:p>
    <w:p w14:paraId="707DC80A" w14:textId="77777777" w:rsidR="00984E59" w:rsidRDefault="00984E59" w:rsidP="00895821">
      <w:pPr>
        <w:pStyle w:val="PSI-Comentario"/>
        <w:rPr>
          <w:lang w:val="es-ES"/>
        </w:rPr>
      </w:pPr>
    </w:p>
    <w:p w14:paraId="583A09E6" w14:textId="31FB79A3" w:rsidR="00984E59" w:rsidRDefault="00984E59" w:rsidP="00984E59">
      <w:pPr>
        <w:pStyle w:val="Ttulo3"/>
      </w:pPr>
      <w:bookmarkStart w:id="9" w:name="_Toc236093427"/>
      <w:r>
        <w:t>Paso 1: Ubicación y Ejecución del Instalador</w:t>
      </w:r>
      <w:bookmarkEnd w:id="9"/>
      <w:r>
        <w:t xml:space="preserve"> </w:t>
      </w:r>
    </w:p>
    <w:p w14:paraId="66110679" w14:textId="41A7E776" w:rsidR="00984E59" w:rsidRPr="00984E59" w:rsidRDefault="00984E59" w:rsidP="00984E59">
      <w:pPr>
        <w:jc w:val="center"/>
      </w:pPr>
      <w:r w:rsidRPr="00984E59">
        <w:rPr>
          <w:noProof/>
        </w:rPr>
        <w:drawing>
          <wp:inline distT="0" distB="0" distL="0" distR="0" wp14:anchorId="61677727" wp14:editId="3236D8C2">
            <wp:extent cx="5898582" cy="260802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8699" cy="26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9DE3" w14:textId="77777777" w:rsidR="00984E59" w:rsidRDefault="00984E59" w:rsidP="00984E59">
      <w:pPr>
        <w:pStyle w:val="NormalWeb"/>
        <w:numPr>
          <w:ilvl w:val="0"/>
          <w:numId w:val="15"/>
        </w:numPr>
      </w:pPr>
      <w:r>
        <w:rPr>
          <w:b/>
          <w:bCs/>
        </w:rPr>
        <w:t>Descripción de la imagen:</w:t>
      </w:r>
    </w:p>
    <w:p w14:paraId="57A7E56E" w14:textId="77777777" w:rsidR="00984E59" w:rsidRDefault="00984E59" w:rsidP="00984E59">
      <w:pPr>
        <w:pStyle w:val="NormalWeb"/>
        <w:numPr>
          <w:ilvl w:val="1"/>
          <w:numId w:val="15"/>
        </w:numPr>
      </w:pPr>
      <w:r>
        <w:rPr>
          <w:b/>
          <w:bCs/>
        </w:rPr>
        <w:t>Recuadro anaranjado (ovalado superior):</w:t>
      </w:r>
      <w:r>
        <w:t xml:space="preserve"> Señala el archivo instalador del programa bajo el nombre </w:t>
      </w:r>
      <w:r>
        <w:rPr>
          <w:rStyle w:val="CdigoHTML"/>
          <w:rFonts w:eastAsiaTheme="majorEastAsia"/>
        </w:rPr>
        <w:t>SIGAT_1.2.0_x64_en-US</w:t>
      </w:r>
      <w:r>
        <w:t xml:space="preserve"> dentro de la carpeta de descargas.</w:t>
      </w:r>
    </w:p>
    <w:p w14:paraId="5F19903D" w14:textId="77777777" w:rsidR="00984E59" w:rsidRDefault="00984E59" w:rsidP="00984E59">
      <w:pPr>
        <w:pStyle w:val="NormalWeb"/>
        <w:numPr>
          <w:ilvl w:val="1"/>
          <w:numId w:val="15"/>
        </w:numPr>
      </w:pPr>
      <w:r>
        <w:rPr>
          <w:b/>
          <w:bCs/>
        </w:rPr>
        <w:t>Flecha y cuadro inferior:</w:t>
      </w:r>
      <w:r>
        <w:t xml:space="preserve"> Indican el texto descriptivo que identifica el proceso visualizado, correspondiente a la "Ubicación y Ejecución del Instalador".</w:t>
      </w:r>
    </w:p>
    <w:p w14:paraId="72BF67D9" w14:textId="77777777" w:rsidR="00984E59" w:rsidRDefault="00984E59" w:rsidP="00984E59">
      <w:pPr>
        <w:pStyle w:val="NormalWeb"/>
        <w:numPr>
          <w:ilvl w:val="0"/>
          <w:numId w:val="15"/>
        </w:numPr>
      </w:pPr>
      <w:r>
        <w:rPr>
          <w:b/>
          <w:bCs/>
        </w:rPr>
        <w:t>Bitácora / Proceso del usuario:</w:t>
      </w:r>
    </w:p>
    <w:p w14:paraId="33FFDB0E" w14:textId="77777777" w:rsidR="00984E59" w:rsidRDefault="00984E59" w:rsidP="00984E59">
      <w:pPr>
        <w:pStyle w:val="NormalWeb"/>
        <w:numPr>
          <w:ilvl w:val="1"/>
          <w:numId w:val="15"/>
        </w:numPr>
      </w:pPr>
      <w:r>
        <w:t>El usuario se dirige a la carpeta de descargas del equipo donde se encuentra guardado el archivo del programa.</w:t>
      </w:r>
    </w:p>
    <w:p w14:paraId="79837F39" w14:textId="1FEF31AD" w:rsidR="00984E59" w:rsidRDefault="00984E59" w:rsidP="00984E59">
      <w:pPr>
        <w:pStyle w:val="NormalWeb"/>
        <w:numPr>
          <w:ilvl w:val="1"/>
          <w:numId w:val="15"/>
        </w:numPr>
      </w:pPr>
      <w:r>
        <w:t>El usuario hace doble clic sobre el archivo del instalador señalado para dar inicio al asistente de configuración y despliegue del software en el equipo.</w:t>
      </w:r>
    </w:p>
    <w:p w14:paraId="36516E86" w14:textId="6D09D8C1" w:rsidR="00984E59" w:rsidRDefault="00984E59" w:rsidP="00984E59">
      <w:pPr>
        <w:pStyle w:val="NormalWeb"/>
      </w:pPr>
    </w:p>
    <w:p w14:paraId="2DCD484B" w14:textId="375B398B" w:rsidR="00984E59" w:rsidRDefault="00984E59" w:rsidP="00984E59">
      <w:pPr>
        <w:pStyle w:val="NormalWeb"/>
      </w:pPr>
    </w:p>
    <w:p w14:paraId="41BB4A3C" w14:textId="491BB73D" w:rsidR="00984E59" w:rsidRDefault="00984E59" w:rsidP="00984E59">
      <w:pPr>
        <w:pStyle w:val="NormalWeb"/>
      </w:pPr>
    </w:p>
    <w:p w14:paraId="47517806" w14:textId="1B76685B" w:rsidR="00984E59" w:rsidRDefault="00984E59" w:rsidP="00984E59">
      <w:pPr>
        <w:pStyle w:val="NormalWeb"/>
      </w:pPr>
    </w:p>
    <w:p w14:paraId="288E2D4C" w14:textId="716C85F6" w:rsidR="00984E59" w:rsidRDefault="00984E59" w:rsidP="00984E59">
      <w:pPr>
        <w:pStyle w:val="NormalWeb"/>
      </w:pPr>
    </w:p>
    <w:p w14:paraId="6B5C27E6" w14:textId="77777777" w:rsidR="00984E59" w:rsidRDefault="00984E59" w:rsidP="00984E59">
      <w:pPr>
        <w:pStyle w:val="NormalWeb"/>
      </w:pPr>
    </w:p>
    <w:p w14:paraId="473A513A" w14:textId="77777777" w:rsidR="00984E59" w:rsidRPr="00984E59" w:rsidRDefault="00984E59" w:rsidP="00895821">
      <w:pPr>
        <w:pStyle w:val="PSI-Comentario"/>
        <w:rPr>
          <w:lang w:val="es-CO"/>
        </w:rPr>
      </w:pPr>
    </w:p>
    <w:p w14:paraId="67C81F3A" w14:textId="77777777" w:rsidR="00E7283F" w:rsidRDefault="00E7283F" w:rsidP="00E7283F">
      <w:pPr>
        <w:pStyle w:val="PSI-Ttulo1"/>
      </w:pPr>
    </w:p>
    <w:p w14:paraId="7B40C12A" w14:textId="7CFCA32B" w:rsidR="00984E59" w:rsidRDefault="00984E59" w:rsidP="00984E59">
      <w:pPr>
        <w:pStyle w:val="Ttulo3"/>
      </w:pPr>
      <w:bookmarkStart w:id="10" w:name="_Toc236093428"/>
      <w:r>
        <w:t>Paso 2: Pantalla de Bienvenida del Instalador</w:t>
      </w:r>
      <w:bookmarkEnd w:id="10"/>
    </w:p>
    <w:p w14:paraId="720FD70D" w14:textId="1FBDE81A" w:rsidR="00984E59" w:rsidRPr="00984E59" w:rsidRDefault="00984E59" w:rsidP="00984E59">
      <w:pPr>
        <w:jc w:val="center"/>
      </w:pPr>
      <w:r w:rsidRPr="00984E59">
        <w:rPr>
          <w:noProof/>
        </w:rPr>
        <w:drawing>
          <wp:inline distT="0" distB="0" distL="0" distR="0" wp14:anchorId="537E0170" wp14:editId="1D8C993D">
            <wp:extent cx="4080123" cy="316372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1406" cy="317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66A9" w14:textId="77777777" w:rsidR="00984E59" w:rsidRDefault="00984E59" w:rsidP="00984E59">
      <w:pPr>
        <w:pStyle w:val="NormalWeb"/>
        <w:numPr>
          <w:ilvl w:val="0"/>
          <w:numId w:val="16"/>
        </w:numPr>
      </w:pPr>
      <w:r>
        <w:rPr>
          <w:b/>
          <w:bCs/>
        </w:rPr>
        <w:t>Descripción de la imagen:</w:t>
      </w:r>
    </w:p>
    <w:p w14:paraId="61524BB7" w14:textId="77777777" w:rsidR="00984E59" w:rsidRDefault="00984E59" w:rsidP="00984E59">
      <w:pPr>
        <w:pStyle w:val="NormalWeb"/>
        <w:numPr>
          <w:ilvl w:val="1"/>
          <w:numId w:val="16"/>
        </w:numPr>
      </w:pPr>
      <w:r>
        <w:rPr>
          <w:b/>
          <w:bCs/>
        </w:rPr>
        <w:t>Recuadro inferior (sobre el botón):</w:t>
      </w:r>
      <w:r>
        <w:t xml:space="preserve"> Círculo y etiqueta anaranjada que encierra el botón </w:t>
      </w:r>
      <w:r>
        <w:rPr>
          <w:b/>
          <w:bCs/>
        </w:rPr>
        <w:t>"Next"</w:t>
      </w:r>
      <w:r>
        <w:t xml:space="preserve"> (Siguiente) ubicado en la parte inferior derecha de la ventana del asistente.</w:t>
      </w:r>
    </w:p>
    <w:p w14:paraId="2D2FA218" w14:textId="77777777" w:rsidR="00984E59" w:rsidRDefault="00984E59" w:rsidP="00984E59">
      <w:pPr>
        <w:pStyle w:val="NormalWeb"/>
        <w:numPr>
          <w:ilvl w:val="1"/>
          <w:numId w:val="16"/>
        </w:numPr>
      </w:pPr>
      <w:r>
        <w:rPr>
          <w:b/>
          <w:bCs/>
        </w:rPr>
        <w:t>Flecha y cuadro indicador:</w:t>
      </w:r>
      <w:r>
        <w:t xml:space="preserve"> Señalan desde el botón </w:t>
      </w:r>
      <w:r>
        <w:rPr>
          <w:b/>
          <w:bCs/>
        </w:rPr>
        <w:t>"Next"</w:t>
      </w:r>
      <w:r>
        <w:t xml:space="preserve"> hacia un cuadro de texto explicativo que indica </w:t>
      </w:r>
      <w:r>
        <w:rPr>
          <w:i/>
          <w:iCs/>
        </w:rPr>
        <w:t>"Next para continuar con el proceso de instalación"</w:t>
      </w:r>
      <w:r>
        <w:t>.</w:t>
      </w:r>
    </w:p>
    <w:p w14:paraId="176A3ACD" w14:textId="77777777" w:rsidR="00984E59" w:rsidRDefault="00984E59" w:rsidP="00984E59">
      <w:pPr>
        <w:pStyle w:val="NormalWeb"/>
        <w:numPr>
          <w:ilvl w:val="1"/>
          <w:numId w:val="16"/>
        </w:numPr>
      </w:pPr>
      <w:r>
        <w:rPr>
          <w:b/>
          <w:bCs/>
        </w:rPr>
        <w:t>Interfaz general:</w:t>
      </w:r>
      <w:r>
        <w:t xml:space="preserve"> Ventana oficial del asistente de configuración (</w:t>
      </w:r>
      <w:r>
        <w:rPr>
          <w:i/>
          <w:iCs/>
        </w:rPr>
        <w:t xml:space="preserve">SIGAT </w:t>
      </w:r>
      <w:proofErr w:type="spellStart"/>
      <w:r>
        <w:rPr>
          <w:i/>
          <w:iCs/>
        </w:rPr>
        <w:t>Setup</w:t>
      </w:r>
      <w:proofErr w:type="spellEnd"/>
      <w:r>
        <w:t>) que da la bienvenida al usuario y muestra el mensaje indicando que el asistente instalará SIGAT en el equipo.</w:t>
      </w:r>
    </w:p>
    <w:p w14:paraId="615E9A45" w14:textId="77777777" w:rsidR="00984E59" w:rsidRDefault="00984E59" w:rsidP="00984E59">
      <w:pPr>
        <w:pStyle w:val="NormalWeb"/>
        <w:numPr>
          <w:ilvl w:val="0"/>
          <w:numId w:val="16"/>
        </w:numPr>
      </w:pPr>
      <w:r>
        <w:rPr>
          <w:b/>
          <w:bCs/>
        </w:rPr>
        <w:t>Bitácora / Proceso del usuario:</w:t>
      </w:r>
    </w:p>
    <w:p w14:paraId="05513411" w14:textId="77777777" w:rsidR="00984E59" w:rsidRDefault="00984E59" w:rsidP="00984E59">
      <w:pPr>
        <w:pStyle w:val="NormalWeb"/>
        <w:numPr>
          <w:ilvl w:val="1"/>
          <w:numId w:val="16"/>
        </w:numPr>
      </w:pPr>
      <w:r>
        <w:t>Se abre la ventana emergente de bienvenida del instalador del software.</w:t>
      </w:r>
    </w:p>
    <w:p w14:paraId="17473257" w14:textId="77777777" w:rsidR="00984E59" w:rsidRDefault="00984E59" w:rsidP="00984E59">
      <w:pPr>
        <w:pStyle w:val="NormalWeb"/>
        <w:numPr>
          <w:ilvl w:val="1"/>
          <w:numId w:val="16"/>
        </w:numPr>
      </w:pPr>
      <w:r>
        <w:t xml:space="preserve">El usuario hace clic en el botón </w:t>
      </w:r>
      <w:r>
        <w:rPr>
          <w:b/>
          <w:bCs/>
        </w:rPr>
        <w:t>"Next"</w:t>
      </w:r>
      <w:r>
        <w:t xml:space="preserve"> para aceptar dar inicio formalmente al proceso de instalación y avanzar a la siguiente sección del asistente.</w:t>
      </w:r>
    </w:p>
    <w:p w14:paraId="6C68CF2F" w14:textId="6EDC2BA5" w:rsidR="00E7283F" w:rsidRDefault="00E7283F" w:rsidP="00E7283F">
      <w:pPr>
        <w:pStyle w:val="PSI-Comentario"/>
        <w:rPr>
          <w:lang w:val="es-CO"/>
        </w:rPr>
      </w:pPr>
    </w:p>
    <w:p w14:paraId="0F835A45" w14:textId="3D2AD053" w:rsidR="00BC7C93" w:rsidRDefault="00BC7C93" w:rsidP="00E7283F">
      <w:pPr>
        <w:pStyle w:val="PSI-Comentario"/>
        <w:rPr>
          <w:lang w:val="es-CO"/>
        </w:rPr>
      </w:pPr>
    </w:p>
    <w:p w14:paraId="2E86D007" w14:textId="04E76826" w:rsidR="00BC7C93" w:rsidRDefault="00BC7C93" w:rsidP="00E7283F">
      <w:pPr>
        <w:pStyle w:val="PSI-Comentario"/>
        <w:rPr>
          <w:lang w:val="es-CO"/>
        </w:rPr>
      </w:pPr>
    </w:p>
    <w:p w14:paraId="3C9337D9" w14:textId="76D24297" w:rsidR="00BC7C93" w:rsidRDefault="00BC7C93" w:rsidP="00E7283F">
      <w:pPr>
        <w:pStyle w:val="PSI-Comentario"/>
        <w:rPr>
          <w:lang w:val="es-CO"/>
        </w:rPr>
      </w:pPr>
    </w:p>
    <w:p w14:paraId="7B5194FC" w14:textId="03CD8AC0" w:rsidR="00BC7C93" w:rsidRDefault="00BC7C93" w:rsidP="00E7283F">
      <w:pPr>
        <w:pStyle w:val="PSI-Comentario"/>
        <w:rPr>
          <w:lang w:val="es-CO"/>
        </w:rPr>
      </w:pPr>
    </w:p>
    <w:p w14:paraId="797A03F8" w14:textId="684CFF60" w:rsidR="00BC7C93" w:rsidRDefault="00BC7C93" w:rsidP="00BC7C93">
      <w:pPr>
        <w:pStyle w:val="PSI-Comentario"/>
        <w:ind w:firstLine="0"/>
        <w:rPr>
          <w:lang w:val="es-CO"/>
        </w:rPr>
      </w:pPr>
    </w:p>
    <w:p w14:paraId="447EE2DE" w14:textId="52A31442" w:rsidR="00BC7C93" w:rsidRDefault="00BC7C93" w:rsidP="00BC7C93">
      <w:pPr>
        <w:pStyle w:val="Ttulo3"/>
      </w:pPr>
      <w:bookmarkStart w:id="11" w:name="_Toc236093429"/>
      <w:r>
        <w:lastRenderedPageBreak/>
        <w:t>Paso 3: Selección de la Carpeta de Destino</w:t>
      </w:r>
      <w:bookmarkEnd w:id="11"/>
    </w:p>
    <w:p w14:paraId="2C9EA5E1" w14:textId="5C65B38A" w:rsidR="00BC7C93" w:rsidRDefault="00BC7C93" w:rsidP="00BC7C93">
      <w:pPr>
        <w:pStyle w:val="Ttulo3"/>
        <w:jc w:val="center"/>
      </w:pPr>
      <w:bookmarkStart w:id="12" w:name="_Toc236093430"/>
      <w:r w:rsidRPr="00BC7C93">
        <w:rPr>
          <w:noProof/>
          <w:lang w:val="es-CO"/>
        </w:rPr>
        <w:drawing>
          <wp:inline distT="0" distB="0" distL="0" distR="0" wp14:anchorId="43D0A98E" wp14:editId="3705932A">
            <wp:extent cx="3913146" cy="307934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8133" cy="309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5D4E6DAC" w14:textId="77777777" w:rsidR="00BC7C93" w:rsidRDefault="00BC7C93" w:rsidP="00BC7C93">
      <w:pPr>
        <w:pStyle w:val="NormalWeb"/>
        <w:numPr>
          <w:ilvl w:val="0"/>
          <w:numId w:val="17"/>
        </w:numPr>
      </w:pPr>
      <w:r>
        <w:rPr>
          <w:b/>
          <w:bCs/>
        </w:rPr>
        <w:t>Descripción de la imagen:</w:t>
      </w:r>
    </w:p>
    <w:p w14:paraId="24D23D85" w14:textId="77777777" w:rsidR="00BC7C93" w:rsidRDefault="00BC7C93" w:rsidP="00BC7C93">
      <w:pPr>
        <w:pStyle w:val="NormalWeb"/>
        <w:numPr>
          <w:ilvl w:val="1"/>
          <w:numId w:val="17"/>
        </w:numPr>
      </w:pPr>
      <w:r>
        <w:rPr>
          <w:b/>
          <w:bCs/>
        </w:rPr>
        <w:t>Recuadro superior (ruta de instalación):</w:t>
      </w:r>
      <w:r>
        <w:t xml:space="preserve"> Encierra el campo de texto con la ruta predeterminada </w:t>
      </w:r>
      <w:r>
        <w:rPr>
          <w:rStyle w:val="CdigoHTML"/>
          <w:rFonts w:eastAsiaTheme="majorEastAsia"/>
        </w:rPr>
        <w:t>C:\Program Files\SIGAT\</w:t>
      </w:r>
      <w:r>
        <w:t>.</w:t>
      </w:r>
    </w:p>
    <w:p w14:paraId="308EEF95" w14:textId="77777777" w:rsidR="00BC7C93" w:rsidRDefault="00BC7C93" w:rsidP="00BC7C93">
      <w:pPr>
        <w:pStyle w:val="NormalWeb"/>
        <w:numPr>
          <w:ilvl w:val="1"/>
          <w:numId w:val="17"/>
        </w:numPr>
      </w:pPr>
      <w:r>
        <w:rPr>
          <w:b/>
          <w:bCs/>
        </w:rPr>
        <w:t>Flecha y cuadro indicador superior:</w:t>
      </w:r>
      <w:r>
        <w:t xml:space="preserve"> Señalan desde la ruta hacia el texto explicativo: </w:t>
      </w:r>
      <w:r>
        <w:rPr>
          <w:i/>
          <w:iCs/>
        </w:rPr>
        <w:t>"Seleccionamos la ruta donde se guardará la instalación"</w:t>
      </w:r>
      <w:r>
        <w:t>.</w:t>
      </w:r>
    </w:p>
    <w:p w14:paraId="7689FFEA" w14:textId="77777777" w:rsidR="00BC7C93" w:rsidRDefault="00BC7C93" w:rsidP="00BC7C93">
      <w:pPr>
        <w:pStyle w:val="NormalWeb"/>
        <w:numPr>
          <w:ilvl w:val="1"/>
          <w:numId w:val="17"/>
        </w:numPr>
      </w:pPr>
      <w:r>
        <w:rPr>
          <w:b/>
          <w:bCs/>
        </w:rPr>
        <w:t>Recuadro inferior (botón Next):</w:t>
      </w:r>
      <w:r>
        <w:t xml:space="preserve"> Encierra el botón </w:t>
      </w:r>
      <w:r>
        <w:rPr>
          <w:b/>
          <w:bCs/>
        </w:rPr>
        <w:t>"Next"</w:t>
      </w:r>
      <w:r>
        <w:t xml:space="preserve"> situado en la esquina inferior derecha.</w:t>
      </w:r>
    </w:p>
    <w:p w14:paraId="272BBD94" w14:textId="77777777" w:rsidR="00BC7C93" w:rsidRDefault="00BC7C93" w:rsidP="00BC7C93">
      <w:pPr>
        <w:pStyle w:val="NormalWeb"/>
        <w:numPr>
          <w:ilvl w:val="1"/>
          <w:numId w:val="17"/>
        </w:numPr>
      </w:pPr>
      <w:r>
        <w:rPr>
          <w:b/>
          <w:bCs/>
        </w:rPr>
        <w:t>Flecha y cuadro indicador inferior:</w:t>
      </w:r>
      <w:r>
        <w:t xml:space="preserve"> Apuntan desde el botón hacia el texto: </w:t>
      </w:r>
      <w:r>
        <w:rPr>
          <w:i/>
          <w:iCs/>
        </w:rPr>
        <w:t>"Next para continuar con el siguiente paso"</w:t>
      </w:r>
      <w:r>
        <w:t>.</w:t>
      </w:r>
    </w:p>
    <w:p w14:paraId="54149D1F" w14:textId="77777777" w:rsidR="00BC7C93" w:rsidRDefault="00BC7C93" w:rsidP="00BC7C93">
      <w:pPr>
        <w:pStyle w:val="NormalWeb"/>
        <w:numPr>
          <w:ilvl w:val="0"/>
          <w:numId w:val="17"/>
        </w:numPr>
      </w:pPr>
      <w:r>
        <w:rPr>
          <w:b/>
          <w:bCs/>
        </w:rPr>
        <w:t>Bitácora / Proceso del usuario:</w:t>
      </w:r>
    </w:p>
    <w:p w14:paraId="35DC9D9B" w14:textId="77777777" w:rsidR="00BC7C93" w:rsidRDefault="00BC7C93" w:rsidP="00BC7C93">
      <w:pPr>
        <w:pStyle w:val="NormalWeb"/>
        <w:numPr>
          <w:ilvl w:val="1"/>
          <w:numId w:val="17"/>
        </w:numPr>
      </w:pPr>
      <w:r>
        <w:t xml:space="preserve">El asistente muestra la ventana </w:t>
      </w:r>
      <w:proofErr w:type="spellStart"/>
      <w:r>
        <w:rPr>
          <w:i/>
          <w:iCs/>
        </w:rPr>
        <w:t>Destination</w:t>
      </w:r>
      <w:proofErr w:type="spellEnd"/>
      <w:r>
        <w:rPr>
          <w:i/>
          <w:iCs/>
        </w:rPr>
        <w:t xml:space="preserve"> Folder</w:t>
      </w:r>
      <w:r>
        <w:t>, indicando el directorio predeterminado donde se almacenarán los archivos del programa.</w:t>
      </w:r>
    </w:p>
    <w:p w14:paraId="6B971A00" w14:textId="52D24646" w:rsidR="00BC7C93" w:rsidRDefault="00BC7C93" w:rsidP="00BC7C93">
      <w:pPr>
        <w:pStyle w:val="NormalWeb"/>
        <w:numPr>
          <w:ilvl w:val="1"/>
          <w:numId w:val="17"/>
        </w:numPr>
      </w:pPr>
      <w:r>
        <w:t xml:space="preserve">El usuario verifica la ruta sugerida y hace clic en el botón </w:t>
      </w:r>
      <w:r>
        <w:rPr>
          <w:b/>
          <w:bCs/>
        </w:rPr>
        <w:t>"Next"</w:t>
      </w:r>
      <w:r>
        <w:t xml:space="preserve"> para confirmar el directorio y continuar con el proceso de instalación.</w:t>
      </w:r>
    </w:p>
    <w:p w14:paraId="67DECD49" w14:textId="69764BE6" w:rsidR="00BC7C93" w:rsidRDefault="00BC7C93" w:rsidP="00BC7C93">
      <w:pPr>
        <w:pStyle w:val="NormalWeb"/>
      </w:pPr>
    </w:p>
    <w:p w14:paraId="7A4AA359" w14:textId="1C6983A5" w:rsidR="00BC7C93" w:rsidRDefault="00BC7C93" w:rsidP="00BC7C93">
      <w:pPr>
        <w:pStyle w:val="NormalWeb"/>
      </w:pPr>
    </w:p>
    <w:p w14:paraId="16EC2397" w14:textId="7C1E18BD" w:rsidR="00BC7C93" w:rsidRDefault="00BC7C93" w:rsidP="00BC7C93">
      <w:pPr>
        <w:pStyle w:val="NormalWeb"/>
      </w:pPr>
    </w:p>
    <w:p w14:paraId="29A81667" w14:textId="30703E1E" w:rsidR="00BC7C93" w:rsidRDefault="00BC7C93" w:rsidP="00BC7C93">
      <w:pPr>
        <w:pStyle w:val="NormalWeb"/>
      </w:pPr>
    </w:p>
    <w:p w14:paraId="5D0BD06D" w14:textId="2947C309" w:rsidR="00BC7C93" w:rsidRDefault="00BC7C93" w:rsidP="00BC7C93">
      <w:pPr>
        <w:pStyle w:val="NormalWeb"/>
      </w:pPr>
    </w:p>
    <w:p w14:paraId="5B932A21" w14:textId="5743B861" w:rsidR="00984E59" w:rsidRDefault="00984E59" w:rsidP="00BC7C93">
      <w:pPr>
        <w:pStyle w:val="PSI-Comentario"/>
        <w:ind w:firstLine="0"/>
        <w:rPr>
          <w:lang w:val="es-CO"/>
        </w:rPr>
      </w:pPr>
    </w:p>
    <w:p w14:paraId="5C054890" w14:textId="77777777" w:rsidR="00BC7C93" w:rsidRDefault="00BC7C93" w:rsidP="00BC7C93">
      <w:pPr>
        <w:pStyle w:val="PSI-Comentario"/>
        <w:ind w:firstLine="0"/>
        <w:rPr>
          <w:lang w:val="es-CO"/>
        </w:rPr>
      </w:pPr>
    </w:p>
    <w:p w14:paraId="4F608CCE" w14:textId="22B91016" w:rsidR="00BC7C93" w:rsidRDefault="00BC7C93" w:rsidP="00BC7C93">
      <w:pPr>
        <w:pStyle w:val="Ttulo3"/>
      </w:pPr>
      <w:bookmarkStart w:id="13" w:name="_Toc236093431"/>
      <w:r>
        <w:t>Paso 4: Confirmación y Ejecución de la Instalación</w:t>
      </w:r>
      <w:bookmarkEnd w:id="13"/>
    </w:p>
    <w:p w14:paraId="064319DC" w14:textId="77777777" w:rsidR="00BC7C93" w:rsidRDefault="00BC7C93" w:rsidP="00BC7C93">
      <w:pPr>
        <w:pStyle w:val="Ttulo3"/>
      </w:pPr>
    </w:p>
    <w:p w14:paraId="045C64D2" w14:textId="48A12637" w:rsidR="00BC7C93" w:rsidRDefault="00BC7C93" w:rsidP="00BC7C93">
      <w:pPr>
        <w:pStyle w:val="Ttulo3"/>
        <w:jc w:val="center"/>
      </w:pPr>
      <w:bookmarkStart w:id="14" w:name="_Toc236093432"/>
      <w:r w:rsidRPr="00BC7C93">
        <w:rPr>
          <w:noProof/>
        </w:rPr>
        <w:drawing>
          <wp:inline distT="0" distB="0" distL="0" distR="0" wp14:anchorId="16AA9829" wp14:editId="299C0C07">
            <wp:extent cx="4284233" cy="335826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5461" cy="336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p w14:paraId="67948DC6" w14:textId="77777777" w:rsidR="00BC7C93" w:rsidRDefault="00BC7C93" w:rsidP="00BC7C93">
      <w:pPr>
        <w:pStyle w:val="NormalWeb"/>
        <w:numPr>
          <w:ilvl w:val="0"/>
          <w:numId w:val="18"/>
        </w:numPr>
      </w:pPr>
      <w:r>
        <w:rPr>
          <w:b/>
          <w:bCs/>
        </w:rPr>
        <w:t>Descripción de la imagen:</w:t>
      </w:r>
    </w:p>
    <w:p w14:paraId="490FDBB1" w14:textId="77777777" w:rsidR="00BC7C93" w:rsidRDefault="00BC7C93" w:rsidP="00BC7C93">
      <w:pPr>
        <w:pStyle w:val="NormalWeb"/>
        <w:numPr>
          <w:ilvl w:val="1"/>
          <w:numId w:val="18"/>
        </w:numPr>
      </w:pPr>
      <w:r>
        <w:rPr>
          <w:b/>
          <w:bCs/>
        </w:rPr>
        <w:t>Recuadro inferior (sobre el botón):</w:t>
      </w:r>
      <w:r>
        <w:t xml:space="preserve"> Círculo y etiqueta de color rojo/anaranjado que encierra el botón </w:t>
      </w:r>
      <w:r>
        <w:rPr>
          <w:b/>
          <w:bCs/>
        </w:rPr>
        <w:t>"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>"</w:t>
      </w:r>
      <w:r>
        <w:t xml:space="preserve"> ubicado en la parte inferior central-derecha de la ventana.</w:t>
      </w:r>
    </w:p>
    <w:p w14:paraId="006BEB53" w14:textId="77777777" w:rsidR="00BC7C93" w:rsidRDefault="00BC7C93" w:rsidP="00BC7C93">
      <w:pPr>
        <w:pStyle w:val="NormalWeb"/>
        <w:numPr>
          <w:ilvl w:val="1"/>
          <w:numId w:val="18"/>
        </w:numPr>
      </w:pPr>
      <w:r>
        <w:rPr>
          <w:b/>
          <w:bCs/>
        </w:rPr>
        <w:t>Flecha y cuadro indicador:</w:t>
      </w:r>
      <w:r>
        <w:t xml:space="preserve"> Señalan desde el botón </w:t>
      </w:r>
      <w:r>
        <w:rPr>
          <w:b/>
          <w:bCs/>
        </w:rPr>
        <w:t>"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>"</w:t>
      </w:r>
      <w:r>
        <w:t xml:space="preserve"> hacia el cuadro de texto explicativo que indica: </w:t>
      </w:r>
      <w:r>
        <w:rPr>
          <w:i/>
          <w:iCs/>
        </w:rPr>
        <w:t>"Se procede a instalar el software"</w:t>
      </w:r>
      <w:r>
        <w:t>.</w:t>
      </w:r>
    </w:p>
    <w:p w14:paraId="472F7058" w14:textId="77777777" w:rsidR="00BC7C93" w:rsidRDefault="00BC7C93" w:rsidP="00BC7C93">
      <w:pPr>
        <w:pStyle w:val="NormalWeb"/>
        <w:numPr>
          <w:ilvl w:val="1"/>
          <w:numId w:val="18"/>
        </w:numPr>
      </w:pPr>
      <w:r>
        <w:rPr>
          <w:b/>
          <w:bCs/>
        </w:rPr>
        <w:t>Interfaz general:</w:t>
      </w:r>
      <w:r>
        <w:t xml:space="preserve"> Ventana del asistente con el título </w:t>
      </w:r>
      <w:r>
        <w:rPr>
          <w:i/>
          <w:iCs/>
        </w:rPr>
        <w:t>"</w:t>
      </w:r>
      <w:proofErr w:type="spellStart"/>
      <w:r>
        <w:rPr>
          <w:i/>
          <w:iCs/>
        </w:rPr>
        <w:t>Ready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install</w:t>
      </w:r>
      <w:proofErr w:type="spellEnd"/>
      <w:r>
        <w:rPr>
          <w:i/>
          <w:iCs/>
        </w:rPr>
        <w:t xml:space="preserve"> SIGAT"</w:t>
      </w:r>
      <w:r>
        <w:t>, que indica al usuario que haga clic en Instalar para dar inicio al proceso o en Back para revisar los cambios.</w:t>
      </w:r>
    </w:p>
    <w:p w14:paraId="01F5CBB9" w14:textId="77777777" w:rsidR="00BC7C93" w:rsidRDefault="00BC7C93" w:rsidP="00BC7C93">
      <w:pPr>
        <w:pStyle w:val="NormalWeb"/>
        <w:numPr>
          <w:ilvl w:val="0"/>
          <w:numId w:val="18"/>
        </w:numPr>
      </w:pPr>
      <w:r>
        <w:rPr>
          <w:b/>
          <w:bCs/>
        </w:rPr>
        <w:t>Bitácora / Proceso del usuario:</w:t>
      </w:r>
    </w:p>
    <w:p w14:paraId="4D95186D" w14:textId="77777777" w:rsidR="00BC7C93" w:rsidRDefault="00BC7C93" w:rsidP="00BC7C93">
      <w:pPr>
        <w:pStyle w:val="NormalWeb"/>
        <w:numPr>
          <w:ilvl w:val="1"/>
          <w:numId w:val="18"/>
        </w:numPr>
      </w:pPr>
      <w:r>
        <w:t>El asistente muestra que la configuración previa ha finalizado y se encuentra listo para transferir los archivos al equipo.</w:t>
      </w:r>
    </w:p>
    <w:p w14:paraId="6BD6EB7C" w14:textId="77777777" w:rsidR="00BC7C93" w:rsidRDefault="00BC7C93" w:rsidP="00BC7C93">
      <w:pPr>
        <w:pStyle w:val="NormalWeb"/>
        <w:numPr>
          <w:ilvl w:val="1"/>
          <w:numId w:val="18"/>
        </w:numPr>
      </w:pPr>
      <w:r>
        <w:t xml:space="preserve">El usuario hace clic en el botón </w:t>
      </w:r>
      <w:r>
        <w:rPr>
          <w:b/>
          <w:bCs/>
        </w:rPr>
        <w:t>"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>"</w:t>
      </w:r>
      <w:r>
        <w:t xml:space="preserve"> para ejecutar la copia definitiva de los componentes del software en el sistema.</w:t>
      </w:r>
    </w:p>
    <w:p w14:paraId="7A24CF39" w14:textId="712EBEE1" w:rsidR="00984E59" w:rsidRDefault="00984E59" w:rsidP="00E7283F">
      <w:pPr>
        <w:pStyle w:val="PSI-Comentario"/>
        <w:rPr>
          <w:lang w:val="es-CO"/>
        </w:rPr>
      </w:pPr>
    </w:p>
    <w:p w14:paraId="295DC3A3" w14:textId="0D270E79" w:rsidR="00984E59" w:rsidRDefault="00984E59" w:rsidP="00E7283F">
      <w:pPr>
        <w:pStyle w:val="PSI-Comentario"/>
        <w:rPr>
          <w:lang w:val="es-CO"/>
        </w:rPr>
      </w:pPr>
    </w:p>
    <w:p w14:paraId="2E62EBA9" w14:textId="23F7729C" w:rsidR="00984E59" w:rsidRDefault="00984E59" w:rsidP="00E7283F">
      <w:pPr>
        <w:pStyle w:val="PSI-Comentario"/>
        <w:rPr>
          <w:lang w:val="es-CO"/>
        </w:rPr>
      </w:pPr>
    </w:p>
    <w:p w14:paraId="66F497B2" w14:textId="506C7D60" w:rsidR="00984E59" w:rsidRDefault="00984E59" w:rsidP="00E7283F">
      <w:pPr>
        <w:pStyle w:val="PSI-Comentario"/>
        <w:rPr>
          <w:lang w:val="es-CO"/>
        </w:rPr>
      </w:pPr>
    </w:p>
    <w:p w14:paraId="6D12B36C" w14:textId="017A377D" w:rsidR="00984E59" w:rsidRDefault="00984E59" w:rsidP="00E7283F">
      <w:pPr>
        <w:pStyle w:val="PSI-Comentario"/>
        <w:rPr>
          <w:lang w:val="es-CO"/>
        </w:rPr>
      </w:pPr>
    </w:p>
    <w:p w14:paraId="7ECEF9BB" w14:textId="6223F2F3" w:rsidR="00826341" w:rsidRDefault="00826341" w:rsidP="00826341">
      <w:pPr>
        <w:pStyle w:val="Ttulo3"/>
      </w:pPr>
      <w:bookmarkStart w:id="15" w:name="_Toc236093433"/>
      <w:r>
        <w:t>Paso 5: Finalización del Asistente de Instalación</w:t>
      </w:r>
      <w:bookmarkEnd w:id="15"/>
    </w:p>
    <w:p w14:paraId="693F7870" w14:textId="7ECB2D27" w:rsidR="00826341" w:rsidRDefault="00826341" w:rsidP="00826341">
      <w:pPr>
        <w:pStyle w:val="Ttulo3"/>
        <w:jc w:val="center"/>
      </w:pPr>
      <w:bookmarkStart w:id="16" w:name="_Toc236093434"/>
      <w:r w:rsidRPr="00826341">
        <w:rPr>
          <w:noProof/>
          <w:lang w:val="es-CO"/>
        </w:rPr>
        <w:drawing>
          <wp:inline distT="0" distB="0" distL="0" distR="0" wp14:anchorId="1CFBA224" wp14:editId="7C880715">
            <wp:extent cx="4183132" cy="324458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0901" cy="325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42FC5341" w14:textId="77777777" w:rsidR="00826341" w:rsidRDefault="00826341" w:rsidP="00826341">
      <w:pPr>
        <w:pStyle w:val="NormalWeb"/>
        <w:numPr>
          <w:ilvl w:val="0"/>
          <w:numId w:val="19"/>
        </w:numPr>
      </w:pPr>
      <w:r>
        <w:rPr>
          <w:b/>
          <w:bCs/>
        </w:rPr>
        <w:t>Descripción de la imagen:</w:t>
      </w:r>
    </w:p>
    <w:p w14:paraId="6512B409" w14:textId="77777777" w:rsidR="00826341" w:rsidRDefault="00826341" w:rsidP="00826341">
      <w:pPr>
        <w:pStyle w:val="NormalWeb"/>
        <w:numPr>
          <w:ilvl w:val="1"/>
          <w:numId w:val="19"/>
        </w:numPr>
      </w:pPr>
      <w:r>
        <w:rPr>
          <w:b/>
          <w:bCs/>
        </w:rPr>
        <w:t>Recuadro inferior (sobre el botón):</w:t>
      </w:r>
      <w:r>
        <w:t xml:space="preserve"> Círculo y etiqueta roja que encierra el botón </w:t>
      </w:r>
      <w:r>
        <w:rPr>
          <w:b/>
          <w:bCs/>
        </w:rPr>
        <w:t>"</w:t>
      </w:r>
      <w:proofErr w:type="spellStart"/>
      <w:r>
        <w:rPr>
          <w:b/>
          <w:bCs/>
        </w:rPr>
        <w:t>Finish</w:t>
      </w:r>
      <w:proofErr w:type="spellEnd"/>
      <w:r>
        <w:rPr>
          <w:b/>
          <w:bCs/>
        </w:rPr>
        <w:t>"</w:t>
      </w:r>
      <w:r>
        <w:t xml:space="preserve"> situado en la parte inferior central de la ventana.</w:t>
      </w:r>
    </w:p>
    <w:p w14:paraId="1991ABCB" w14:textId="77777777" w:rsidR="00826341" w:rsidRDefault="00826341" w:rsidP="00826341">
      <w:pPr>
        <w:pStyle w:val="NormalWeb"/>
        <w:numPr>
          <w:ilvl w:val="1"/>
          <w:numId w:val="19"/>
        </w:numPr>
      </w:pPr>
      <w:r>
        <w:rPr>
          <w:b/>
          <w:bCs/>
        </w:rPr>
        <w:t>Flecha y cuadro indicador:</w:t>
      </w:r>
      <w:r>
        <w:t xml:space="preserve"> Señalan desde el botón </w:t>
      </w:r>
      <w:r>
        <w:rPr>
          <w:b/>
          <w:bCs/>
        </w:rPr>
        <w:t>"</w:t>
      </w:r>
      <w:proofErr w:type="spellStart"/>
      <w:r>
        <w:rPr>
          <w:b/>
          <w:bCs/>
        </w:rPr>
        <w:t>Finish</w:t>
      </w:r>
      <w:proofErr w:type="spellEnd"/>
      <w:r>
        <w:rPr>
          <w:b/>
          <w:bCs/>
        </w:rPr>
        <w:t>"</w:t>
      </w:r>
      <w:r>
        <w:t xml:space="preserve"> hacia el texto explicativo superior: </w:t>
      </w:r>
      <w:r>
        <w:rPr>
          <w:i/>
          <w:iCs/>
        </w:rPr>
        <w:t>"Una vez completado el proceso de instalación le damos a finalizar"</w:t>
      </w:r>
      <w:r>
        <w:t>.</w:t>
      </w:r>
    </w:p>
    <w:p w14:paraId="04783B27" w14:textId="77777777" w:rsidR="00826341" w:rsidRDefault="00826341" w:rsidP="00826341">
      <w:pPr>
        <w:pStyle w:val="NormalWeb"/>
        <w:numPr>
          <w:ilvl w:val="1"/>
          <w:numId w:val="19"/>
        </w:numPr>
      </w:pPr>
      <w:r>
        <w:rPr>
          <w:b/>
          <w:bCs/>
        </w:rPr>
        <w:t>Interfaz general:</w:t>
      </w:r>
      <w:r>
        <w:t xml:space="preserve"> Ventana del asistente con el título </w:t>
      </w:r>
      <w:r>
        <w:rPr>
          <w:i/>
          <w:iCs/>
        </w:rPr>
        <w:t>"</w:t>
      </w:r>
      <w:proofErr w:type="spellStart"/>
      <w:r>
        <w:rPr>
          <w:i/>
          <w:iCs/>
        </w:rPr>
        <w:t>Completed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SIGAT </w:t>
      </w:r>
      <w:proofErr w:type="spellStart"/>
      <w:r>
        <w:rPr>
          <w:i/>
          <w:iCs/>
        </w:rPr>
        <w:t>Setup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Wizard</w:t>
      </w:r>
      <w:proofErr w:type="spellEnd"/>
      <w:r>
        <w:rPr>
          <w:i/>
          <w:iCs/>
        </w:rPr>
        <w:t>"</w:t>
      </w:r>
      <w:r>
        <w:t xml:space="preserve">, que muestra además la casilla de verificación seleccionada </w:t>
      </w:r>
      <w:r>
        <w:rPr>
          <w:i/>
          <w:iCs/>
        </w:rPr>
        <w:t>"</w:t>
      </w:r>
      <w:proofErr w:type="spellStart"/>
      <w:r>
        <w:rPr>
          <w:i/>
          <w:iCs/>
        </w:rPr>
        <w:t>Launch</w:t>
      </w:r>
      <w:proofErr w:type="spellEnd"/>
      <w:r>
        <w:rPr>
          <w:i/>
          <w:iCs/>
        </w:rPr>
        <w:t xml:space="preserve"> SIGAT"</w:t>
      </w:r>
      <w:r>
        <w:t xml:space="preserve"> para abrir la aplicación al salir.</w:t>
      </w:r>
    </w:p>
    <w:p w14:paraId="138207AF" w14:textId="77777777" w:rsidR="00826341" w:rsidRDefault="00826341" w:rsidP="00826341">
      <w:pPr>
        <w:pStyle w:val="NormalWeb"/>
        <w:numPr>
          <w:ilvl w:val="0"/>
          <w:numId w:val="19"/>
        </w:numPr>
      </w:pPr>
      <w:r>
        <w:rPr>
          <w:b/>
          <w:bCs/>
        </w:rPr>
        <w:t>Bitácora / Proceso del usuario:</w:t>
      </w:r>
    </w:p>
    <w:p w14:paraId="7E6D871B" w14:textId="77777777" w:rsidR="00826341" w:rsidRDefault="00826341" w:rsidP="00826341">
      <w:pPr>
        <w:pStyle w:val="NormalWeb"/>
        <w:numPr>
          <w:ilvl w:val="1"/>
          <w:numId w:val="19"/>
        </w:numPr>
      </w:pPr>
      <w:r>
        <w:t>El asistente confirma que la instalación de los archivos ha concluido exitosamente en el equipo.</w:t>
      </w:r>
    </w:p>
    <w:p w14:paraId="4AE52266" w14:textId="3228C26F" w:rsidR="00826341" w:rsidRDefault="00826341" w:rsidP="00826341">
      <w:pPr>
        <w:pStyle w:val="NormalWeb"/>
        <w:numPr>
          <w:ilvl w:val="1"/>
          <w:numId w:val="19"/>
        </w:numPr>
      </w:pPr>
      <w:r>
        <w:t xml:space="preserve">El usuario hace clic en el botón </w:t>
      </w:r>
      <w:r>
        <w:rPr>
          <w:b/>
          <w:bCs/>
        </w:rPr>
        <w:t>"</w:t>
      </w:r>
      <w:proofErr w:type="spellStart"/>
      <w:r>
        <w:rPr>
          <w:b/>
          <w:bCs/>
        </w:rPr>
        <w:t>Finish</w:t>
      </w:r>
      <w:proofErr w:type="spellEnd"/>
      <w:r>
        <w:rPr>
          <w:b/>
          <w:bCs/>
        </w:rPr>
        <w:t>"</w:t>
      </w:r>
      <w:r>
        <w:t xml:space="preserve"> para cerrar el asistente y poner en marcha el software de manera inmediata.</w:t>
      </w:r>
    </w:p>
    <w:p w14:paraId="60B7F9FC" w14:textId="0CFE1456" w:rsidR="00826341" w:rsidRDefault="00826341" w:rsidP="00826341">
      <w:pPr>
        <w:pStyle w:val="NormalWeb"/>
      </w:pPr>
    </w:p>
    <w:p w14:paraId="0A5EEE47" w14:textId="76E7D4C2" w:rsidR="00826341" w:rsidRDefault="00826341" w:rsidP="00826341">
      <w:pPr>
        <w:pStyle w:val="NormalWeb"/>
      </w:pPr>
    </w:p>
    <w:p w14:paraId="36DA14CE" w14:textId="675D0644" w:rsidR="00826341" w:rsidRDefault="00826341" w:rsidP="00826341">
      <w:pPr>
        <w:pStyle w:val="NormalWeb"/>
      </w:pPr>
    </w:p>
    <w:p w14:paraId="76C639F6" w14:textId="2DAA9BB6" w:rsidR="00826341" w:rsidRDefault="00826341" w:rsidP="00826341">
      <w:pPr>
        <w:pStyle w:val="NormalWeb"/>
      </w:pPr>
    </w:p>
    <w:p w14:paraId="05246D03" w14:textId="6176C209" w:rsidR="00826341" w:rsidRDefault="00826341" w:rsidP="00826341">
      <w:pPr>
        <w:pStyle w:val="NormalWeb"/>
      </w:pPr>
    </w:p>
    <w:p w14:paraId="23FECB15" w14:textId="00C1A91E" w:rsidR="00826341" w:rsidRDefault="00826341" w:rsidP="00826341">
      <w:pPr>
        <w:pStyle w:val="NormalWeb"/>
      </w:pPr>
    </w:p>
    <w:p w14:paraId="20819820" w14:textId="26B5CE42" w:rsidR="00826341" w:rsidRDefault="00826341" w:rsidP="00826341">
      <w:pPr>
        <w:pStyle w:val="NormalWeb"/>
      </w:pPr>
    </w:p>
    <w:p w14:paraId="4AB2BA35" w14:textId="7031FB02" w:rsidR="00826341" w:rsidRDefault="00826341" w:rsidP="00826341">
      <w:pPr>
        <w:pStyle w:val="Ttulo3"/>
        <w:rPr>
          <w:noProof/>
          <w:lang w:val="es-CO"/>
        </w:rPr>
      </w:pPr>
      <w:bookmarkStart w:id="17" w:name="_Toc236093435"/>
      <w:r>
        <w:t>Paso 6: Ejecución del Acceso Directo del Software</w:t>
      </w:r>
      <w:bookmarkEnd w:id="17"/>
    </w:p>
    <w:p w14:paraId="606201DB" w14:textId="7FED390E" w:rsidR="00826341" w:rsidRDefault="00826341" w:rsidP="00826341">
      <w:pPr>
        <w:pStyle w:val="Ttulo3"/>
        <w:jc w:val="center"/>
      </w:pPr>
      <w:bookmarkStart w:id="18" w:name="_Toc236093436"/>
      <w:r>
        <w:rPr>
          <w:noProof/>
          <w:lang w:val="es-CO"/>
        </w:rPr>
        <w:drawing>
          <wp:inline distT="0" distB="0" distL="0" distR="0" wp14:anchorId="35722A1A" wp14:editId="77C5F24C">
            <wp:extent cx="2218414" cy="243309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697" cy="24377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18"/>
    </w:p>
    <w:p w14:paraId="2AEE11EA" w14:textId="77777777" w:rsidR="00826341" w:rsidRDefault="00826341" w:rsidP="00826341">
      <w:pPr>
        <w:pStyle w:val="NormalWeb"/>
        <w:numPr>
          <w:ilvl w:val="0"/>
          <w:numId w:val="20"/>
        </w:numPr>
      </w:pPr>
      <w:r>
        <w:rPr>
          <w:b/>
          <w:bCs/>
        </w:rPr>
        <w:t>Descripción de la imagen:</w:t>
      </w:r>
    </w:p>
    <w:p w14:paraId="0A32124E" w14:textId="77777777" w:rsidR="00826341" w:rsidRDefault="00826341" w:rsidP="00826341">
      <w:pPr>
        <w:pStyle w:val="NormalWeb"/>
        <w:numPr>
          <w:ilvl w:val="1"/>
          <w:numId w:val="20"/>
        </w:numPr>
      </w:pPr>
      <w:r>
        <w:rPr>
          <w:b/>
          <w:bCs/>
        </w:rPr>
        <w:t>Recuadro punteado:</w:t>
      </w:r>
      <w:r>
        <w:t xml:space="preserve"> Encierra el icono oficial de acceso directo de </w:t>
      </w:r>
      <w:r>
        <w:rPr>
          <w:b/>
          <w:bCs/>
        </w:rPr>
        <w:t>SIGAT</w:t>
      </w:r>
      <w:r>
        <w:t xml:space="preserve"> ubicado en el escritorio del sistema operativo, el cual incluye la flecha azul característica de acceso directo en su esquina inferior izquierda.</w:t>
      </w:r>
    </w:p>
    <w:p w14:paraId="3DF4FB13" w14:textId="77777777" w:rsidR="00826341" w:rsidRDefault="00826341" w:rsidP="00826341">
      <w:pPr>
        <w:pStyle w:val="NormalWeb"/>
        <w:numPr>
          <w:ilvl w:val="1"/>
          <w:numId w:val="20"/>
        </w:numPr>
      </w:pPr>
      <w:r>
        <w:rPr>
          <w:b/>
          <w:bCs/>
        </w:rPr>
        <w:t>Etiqueta:</w:t>
      </w:r>
      <w:r>
        <w:t xml:space="preserve"> Muestra el nombre </w:t>
      </w:r>
      <w:r>
        <w:rPr>
          <w:b/>
          <w:bCs/>
        </w:rPr>
        <w:t>"SIGAT"</w:t>
      </w:r>
      <w:r>
        <w:t xml:space="preserve"> asignado al ejecutable para su fácil identificación por parte del usuario.</w:t>
      </w:r>
    </w:p>
    <w:p w14:paraId="7A50DF57" w14:textId="77777777" w:rsidR="00826341" w:rsidRDefault="00826341" w:rsidP="00826341">
      <w:pPr>
        <w:pStyle w:val="NormalWeb"/>
        <w:numPr>
          <w:ilvl w:val="0"/>
          <w:numId w:val="20"/>
        </w:numPr>
      </w:pPr>
      <w:r>
        <w:rPr>
          <w:b/>
          <w:bCs/>
        </w:rPr>
        <w:t>Bitácora / Proceso del usuario:</w:t>
      </w:r>
    </w:p>
    <w:p w14:paraId="0B950BD6" w14:textId="77777777" w:rsidR="00826341" w:rsidRDefault="00826341" w:rsidP="00826341">
      <w:pPr>
        <w:pStyle w:val="NormalWeb"/>
        <w:numPr>
          <w:ilvl w:val="1"/>
          <w:numId w:val="20"/>
        </w:numPr>
      </w:pPr>
      <w:r>
        <w:t>El usuario se dirige al escritorio del equipo tras finalizar la instalación.</w:t>
      </w:r>
    </w:p>
    <w:p w14:paraId="6FF3D4B3" w14:textId="77777777" w:rsidR="00826341" w:rsidRDefault="00826341" w:rsidP="00826341">
      <w:pPr>
        <w:pStyle w:val="NormalWeb"/>
        <w:numPr>
          <w:ilvl w:val="1"/>
          <w:numId w:val="20"/>
        </w:numPr>
      </w:pPr>
      <w:r>
        <w:t xml:space="preserve">El usuario hace doble clic sobre el icono de acceso directo de </w:t>
      </w:r>
      <w:r>
        <w:rPr>
          <w:b/>
          <w:bCs/>
        </w:rPr>
        <w:t>SIGAT</w:t>
      </w:r>
      <w:r>
        <w:t xml:space="preserve"> para poner en marcha la interfaz principal de la aplicación.</w:t>
      </w:r>
    </w:p>
    <w:p w14:paraId="27B675A9" w14:textId="77777777" w:rsidR="00826341" w:rsidRDefault="00826341" w:rsidP="00826341">
      <w:pPr>
        <w:pStyle w:val="NormalWeb"/>
      </w:pPr>
    </w:p>
    <w:p w14:paraId="48AF76A0" w14:textId="6C29CDFB" w:rsidR="00984E59" w:rsidRDefault="00984E59" w:rsidP="00826341">
      <w:pPr>
        <w:pStyle w:val="PSI-Comentario"/>
        <w:jc w:val="center"/>
        <w:rPr>
          <w:lang w:val="es-CO"/>
        </w:rPr>
      </w:pPr>
    </w:p>
    <w:p w14:paraId="12DAA3FC" w14:textId="459E614A" w:rsidR="00984E59" w:rsidRDefault="00984E59" w:rsidP="00826341">
      <w:pPr>
        <w:pStyle w:val="PSI-Comentario"/>
        <w:jc w:val="center"/>
        <w:rPr>
          <w:lang w:val="es-CO"/>
        </w:rPr>
      </w:pPr>
    </w:p>
    <w:p w14:paraId="68072C25" w14:textId="76358697" w:rsidR="00826341" w:rsidRDefault="00826341" w:rsidP="00826341">
      <w:pPr>
        <w:pStyle w:val="PSI-Comentario"/>
        <w:jc w:val="center"/>
        <w:rPr>
          <w:lang w:val="es-CO"/>
        </w:rPr>
      </w:pPr>
    </w:p>
    <w:p w14:paraId="7E79586C" w14:textId="104213F5" w:rsidR="00826341" w:rsidRDefault="00826341" w:rsidP="00826341">
      <w:pPr>
        <w:pStyle w:val="PSI-Comentario"/>
        <w:jc w:val="center"/>
        <w:rPr>
          <w:lang w:val="es-CO"/>
        </w:rPr>
      </w:pPr>
    </w:p>
    <w:p w14:paraId="5204670F" w14:textId="0DF2881D" w:rsidR="00826341" w:rsidRDefault="00826341" w:rsidP="00826341">
      <w:pPr>
        <w:pStyle w:val="PSI-Comentario"/>
        <w:jc w:val="center"/>
        <w:rPr>
          <w:lang w:val="es-CO"/>
        </w:rPr>
      </w:pPr>
    </w:p>
    <w:p w14:paraId="2C5C75F6" w14:textId="72262565" w:rsidR="00826341" w:rsidRDefault="00826341" w:rsidP="00826341">
      <w:pPr>
        <w:pStyle w:val="PSI-Comentario"/>
        <w:jc w:val="center"/>
        <w:rPr>
          <w:lang w:val="es-CO"/>
        </w:rPr>
      </w:pPr>
    </w:p>
    <w:p w14:paraId="3C759B63" w14:textId="06D6FD02" w:rsidR="00826341" w:rsidRDefault="00826341" w:rsidP="00826341">
      <w:pPr>
        <w:pStyle w:val="PSI-Comentario"/>
        <w:jc w:val="center"/>
        <w:rPr>
          <w:lang w:val="es-CO"/>
        </w:rPr>
      </w:pPr>
    </w:p>
    <w:p w14:paraId="00B4F99E" w14:textId="39D8C53E" w:rsidR="00826341" w:rsidRDefault="00826341" w:rsidP="00826341">
      <w:pPr>
        <w:pStyle w:val="PSI-Comentario"/>
        <w:jc w:val="center"/>
        <w:rPr>
          <w:lang w:val="es-CO"/>
        </w:rPr>
      </w:pPr>
    </w:p>
    <w:p w14:paraId="4C13A0C2" w14:textId="280B117D" w:rsidR="00826341" w:rsidRDefault="00826341" w:rsidP="00826341">
      <w:pPr>
        <w:pStyle w:val="PSI-Comentario"/>
        <w:jc w:val="center"/>
        <w:rPr>
          <w:lang w:val="es-CO"/>
        </w:rPr>
      </w:pPr>
    </w:p>
    <w:p w14:paraId="736EC738" w14:textId="098599AB" w:rsidR="00826341" w:rsidRDefault="00826341" w:rsidP="00E04D85">
      <w:pPr>
        <w:pStyle w:val="Ttulo3"/>
        <w:rPr>
          <w:lang w:val="es-CO"/>
        </w:rPr>
      </w:pPr>
      <w:bookmarkStart w:id="19" w:name="_Toc236093437"/>
      <w:r>
        <w:t>Paso 7: Pantalla Inicial del Sistema (Interfaz de Acceso y Registro)</w:t>
      </w:r>
      <w:bookmarkEnd w:id="19"/>
      <w:r w:rsidRPr="00826341">
        <w:rPr>
          <w:lang w:val="es-CO"/>
        </w:rPr>
        <w:t xml:space="preserve"> </w:t>
      </w:r>
    </w:p>
    <w:p w14:paraId="32F68C21" w14:textId="1AE18815" w:rsidR="00826341" w:rsidRDefault="00E04D85" w:rsidP="00826341">
      <w:pPr>
        <w:pStyle w:val="Ttulo3"/>
        <w:jc w:val="center"/>
      </w:pPr>
      <w:bookmarkStart w:id="20" w:name="_Toc236093438"/>
      <w:r w:rsidRPr="00E04D85">
        <w:rPr>
          <w:noProof/>
        </w:rPr>
        <w:drawing>
          <wp:inline distT="0" distB="0" distL="0" distR="0" wp14:anchorId="2979ED88" wp14:editId="11E793C7">
            <wp:extent cx="5400040" cy="355790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p w14:paraId="376AA14F" w14:textId="77777777" w:rsidR="00826341" w:rsidRDefault="00826341" w:rsidP="00826341">
      <w:pPr>
        <w:pStyle w:val="NormalWeb"/>
        <w:numPr>
          <w:ilvl w:val="0"/>
          <w:numId w:val="21"/>
        </w:numPr>
      </w:pPr>
      <w:r>
        <w:rPr>
          <w:b/>
          <w:bCs/>
        </w:rPr>
        <w:t>Descripción de la imagen:</w:t>
      </w:r>
    </w:p>
    <w:p w14:paraId="10BB2CF1" w14:textId="77777777" w:rsidR="00826341" w:rsidRDefault="00826341" w:rsidP="00826341">
      <w:pPr>
        <w:pStyle w:val="NormalWeb"/>
        <w:numPr>
          <w:ilvl w:val="1"/>
          <w:numId w:val="21"/>
        </w:numPr>
      </w:pPr>
      <w:r>
        <w:rPr>
          <w:b/>
          <w:bCs/>
        </w:rPr>
        <w:t>Recuadro y flecha superior izquierda:</w:t>
      </w:r>
      <w:r>
        <w:t xml:space="preserve"> Encierra el botón </w:t>
      </w:r>
      <w:r>
        <w:rPr>
          <w:b/>
          <w:bCs/>
        </w:rPr>
        <w:t>"INICIAR SESIÓN"</w:t>
      </w:r>
      <w:r>
        <w:t xml:space="preserve"> en la esquina superior derecha y apunta mediante una flecha hacia el cuadro de texto explicativo: </w:t>
      </w:r>
      <w:r>
        <w:rPr>
          <w:i/>
          <w:iCs/>
        </w:rPr>
        <w:t xml:space="preserve">"Botón de inicio de sesión </w:t>
      </w:r>
      <w:proofErr w:type="gramStart"/>
      <w:r>
        <w:rPr>
          <w:i/>
          <w:iCs/>
        </w:rPr>
        <w:t>un aves</w:t>
      </w:r>
      <w:proofErr w:type="gramEnd"/>
      <w:r>
        <w:rPr>
          <w:i/>
          <w:iCs/>
        </w:rPr>
        <w:t xml:space="preserve"> que se registre"</w:t>
      </w:r>
      <w:r>
        <w:t xml:space="preserve"> (para usuarios ya registrados).</w:t>
      </w:r>
    </w:p>
    <w:p w14:paraId="77B7D9D6" w14:textId="77777777" w:rsidR="00826341" w:rsidRDefault="00826341" w:rsidP="00826341">
      <w:pPr>
        <w:pStyle w:val="NormalWeb"/>
        <w:numPr>
          <w:ilvl w:val="1"/>
          <w:numId w:val="21"/>
        </w:numPr>
      </w:pPr>
      <w:r>
        <w:rPr>
          <w:b/>
          <w:bCs/>
        </w:rPr>
        <w:t>Recuadro y flecha superior derecha:</w:t>
      </w:r>
      <w:r>
        <w:t xml:space="preserve"> Encierra el botón </w:t>
      </w:r>
      <w:r>
        <w:rPr>
          <w:b/>
          <w:bCs/>
        </w:rPr>
        <w:t>"REGISTRARSE"</w:t>
      </w:r>
      <w:r>
        <w:t xml:space="preserve"> ubicado al lado derecho de la barra superior y apunta hacia el texto explicativo: </w:t>
      </w:r>
      <w:r>
        <w:rPr>
          <w:i/>
          <w:iCs/>
        </w:rPr>
        <w:t>"Botón de registro para añadir usuarios nuevos"</w:t>
      </w:r>
      <w:r>
        <w:t>.</w:t>
      </w:r>
    </w:p>
    <w:p w14:paraId="632CE119" w14:textId="77777777" w:rsidR="00826341" w:rsidRDefault="00826341" w:rsidP="00826341">
      <w:pPr>
        <w:pStyle w:val="NormalWeb"/>
        <w:numPr>
          <w:ilvl w:val="1"/>
          <w:numId w:val="21"/>
        </w:numPr>
      </w:pPr>
      <w:r>
        <w:rPr>
          <w:b/>
          <w:bCs/>
        </w:rPr>
        <w:t>Interfaz general:</w:t>
      </w:r>
      <w:r>
        <w:t xml:space="preserve"> Pantalla de bienvenida institucional del software </w:t>
      </w:r>
      <w:r>
        <w:rPr>
          <w:b/>
          <w:bCs/>
        </w:rPr>
        <w:t>SIGAT</w:t>
      </w:r>
      <w:r>
        <w:t xml:space="preserve"> (Escuela de Telecomunicaciones - Facatativá), con un fondo de temática militar/tecnológica y el menú de navegación superior.</w:t>
      </w:r>
    </w:p>
    <w:p w14:paraId="4BC46DBF" w14:textId="77777777" w:rsidR="00826341" w:rsidRDefault="00826341" w:rsidP="00826341">
      <w:pPr>
        <w:pStyle w:val="NormalWeb"/>
        <w:numPr>
          <w:ilvl w:val="0"/>
          <w:numId w:val="21"/>
        </w:numPr>
      </w:pPr>
      <w:r>
        <w:rPr>
          <w:b/>
          <w:bCs/>
        </w:rPr>
        <w:t>Bitácora / Proceso del usuario:</w:t>
      </w:r>
    </w:p>
    <w:p w14:paraId="49B32748" w14:textId="77777777" w:rsidR="00826341" w:rsidRDefault="00826341" w:rsidP="00826341">
      <w:pPr>
        <w:pStyle w:val="NormalWeb"/>
        <w:numPr>
          <w:ilvl w:val="1"/>
          <w:numId w:val="21"/>
        </w:numPr>
      </w:pPr>
      <w:r>
        <w:t>Una vez ejecutado el software, la aplicación despliega la interfaz gráfica principal con las opciones de autenticación y registro.</w:t>
      </w:r>
    </w:p>
    <w:p w14:paraId="151C3B2F" w14:textId="32D4DFFE" w:rsidR="00A052E2" w:rsidRDefault="00826341" w:rsidP="003A4BE1">
      <w:pPr>
        <w:pStyle w:val="NormalWeb"/>
        <w:numPr>
          <w:ilvl w:val="1"/>
          <w:numId w:val="21"/>
        </w:numPr>
      </w:pPr>
      <w:r>
        <w:t xml:space="preserve">El usuario visualiza las opciones superiores y selecciona </w:t>
      </w:r>
      <w:proofErr w:type="gramStart"/>
      <w:r>
        <w:t>de acuerdo a</w:t>
      </w:r>
      <w:proofErr w:type="gramEnd"/>
      <w:r>
        <w:t xml:space="preserve"> su necesidad: hacer clic en </w:t>
      </w:r>
      <w:r>
        <w:rPr>
          <w:b/>
          <w:bCs/>
        </w:rPr>
        <w:t>"INICIAR SESIÓN"</w:t>
      </w:r>
      <w:r>
        <w:t xml:space="preserve"> para ingresar sus credenciales o en </w:t>
      </w:r>
      <w:r>
        <w:rPr>
          <w:b/>
          <w:bCs/>
        </w:rPr>
        <w:t>"REGISTRARSE"</w:t>
      </w:r>
      <w:r>
        <w:t xml:space="preserve"> si requiere dar de alta un nuevo usuario en el sistema.</w:t>
      </w:r>
    </w:p>
    <w:p w14:paraId="62DBB5DD" w14:textId="10B27E7F" w:rsidR="003A4BE1" w:rsidRDefault="003A4BE1" w:rsidP="003A4BE1">
      <w:pPr>
        <w:pStyle w:val="Ttulo3"/>
        <w:ind w:left="0" w:firstLine="0"/>
      </w:pPr>
      <w:bookmarkStart w:id="21" w:name="_Toc236093439"/>
      <w:r>
        <w:lastRenderedPageBreak/>
        <w:t>Paso 8: Interfaz de Registro de Cuenta Nueva</w:t>
      </w:r>
      <w:bookmarkEnd w:id="21"/>
    </w:p>
    <w:p w14:paraId="165E0B24" w14:textId="118D82D0" w:rsidR="003A4BE1" w:rsidRPr="003A4BE1" w:rsidRDefault="003A4BE1" w:rsidP="003A4BE1">
      <w:pPr>
        <w:jc w:val="center"/>
      </w:pPr>
      <w:r>
        <w:rPr>
          <w:noProof/>
        </w:rPr>
        <w:drawing>
          <wp:inline distT="0" distB="0" distL="0" distR="0" wp14:anchorId="1F137C71" wp14:editId="2D240254">
            <wp:extent cx="4966810" cy="5430741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648" cy="5462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DCCFC1" w14:textId="77777777" w:rsidR="003A4BE1" w:rsidRDefault="003A4BE1" w:rsidP="003A4BE1">
      <w:pPr>
        <w:pStyle w:val="NormalWeb"/>
        <w:numPr>
          <w:ilvl w:val="0"/>
          <w:numId w:val="23"/>
        </w:numPr>
      </w:pPr>
      <w:r>
        <w:rPr>
          <w:b/>
          <w:bCs/>
        </w:rPr>
        <w:t>Descripción de la imagen:</w:t>
      </w:r>
    </w:p>
    <w:p w14:paraId="2F1AEB3E" w14:textId="77777777" w:rsidR="003A4BE1" w:rsidRDefault="003A4BE1" w:rsidP="003A4BE1">
      <w:pPr>
        <w:pStyle w:val="NormalWeb"/>
        <w:numPr>
          <w:ilvl w:val="1"/>
          <w:numId w:val="23"/>
        </w:numPr>
      </w:pPr>
      <w:r>
        <w:rPr>
          <w:b/>
          <w:bCs/>
        </w:rPr>
        <w:t>Recuadro superior (campo USUARIO):</w:t>
      </w:r>
      <w:r>
        <w:t xml:space="preserve"> Círculo rojo que encierra el campo de texto para digitar el nombre de usuario, con una flecha apuntando al texto explicativo: </w:t>
      </w:r>
      <w:r>
        <w:rPr>
          <w:i/>
          <w:iCs/>
        </w:rPr>
        <w:t>"Crea tu usuario fácil de recordar"</w:t>
      </w:r>
      <w:r>
        <w:t>.</w:t>
      </w:r>
    </w:p>
    <w:p w14:paraId="36BF71FB" w14:textId="77777777" w:rsidR="003A4BE1" w:rsidRDefault="003A4BE1" w:rsidP="003A4BE1">
      <w:pPr>
        <w:pStyle w:val="NormalWeb"/>
        <w:numPr>
          <w:ilvl w:val="1"/>
          <w:numId w:val="23"/>
        </w:numPr>
      </w:pPr>
      <w:r>
        <w:rPr>
          <w:b/>
          <w:bCs/>
        </w:rPr>
        <w:t>Recuadro intermedio (campo CONTRASEÑA):</w:t>
      </w:r>
      <w:r>
        <w:t xml:space="preserve"> Círculo rojo que encierra el campo de contraseña, con una flecha hacia el texto: </w:t>
      </w:r>
      <w:r>
        <w:rPr>
          <w:i/>
          <w:iCs/>
        </w:rPr>
        <w:t>"Crea una contraseña que cumpla con los requisitos"</w:t>
      </w:r>
      <w:r>
        <w:t>.</w:t>
      </w:r>
    </w:p>
    <w:p w14:paraId="69847675" w14:textId="77777777" w:rsidR="003A4BE1" w:rsidRDefault="003A4BE1" w:rsidP="003A4BE1">
      <w:pPr>
        <w:pStyle w:val="NormalWeb"/>
        <w:numPr>
          <w:ilvl w:val="1"/>
          <w:numId w:val="23"/>
        </w:numPr>
      </w:pPr>
      <w:r>
        <w:rPr>
          <w:b/>
          <w:bCs/>
        </w:rPr>
        <w:t>Recuadro inferior intermedio (campo CONFIRMAR CONTRASEÑA):</w:t>
      </w:r>
      <w:r>
        <w:t xml:space="preserve"> Círculo rojo que encierra el campo para repetir la contraseña, con una flecha hacia el texto: </w:t>
      </w:r>
      <w:r>
        <w:rPr>
          <w:i/>
          <w:iCs/>
        </w:rPr>
        <w:t>"Confirma la contraseña anterior"</w:t>
      </w:r>
      <w:r>
        <w:t>.</w:t>
      </w:r>
    </w:p>
    <w:p w14:paraId="3C4AD2AA" w14:textId="77EC3C05" w:rsidR="003A4BE1" w:rsidRDefault="003A4BE1" w:rsidP="003A4BE1">
      <w:pPr>
        <w:pStyle w:val="NormalWeb"/>
        <w:numPr>
          <w:ilvl w:val="1"/>
          <w:numId w:val="23"/>
        </w:numPr>
      </w:pPr>
      <w:r>
        <w:rPr>
          <w:b/>
          <w:bCs/>
        </w:rPr>
        <w:t>Recuadro inferior (botón REGISTRAR USUARIO):</w:t>
      </w:r>
      <w:r>
        <w:t xml:space="preserve"> Círculo rojo que encierra el botón principal de registro, con una flecha hacia el texto: </w:t>
      </w:r>
      <w:r>
        <w:rPr>
          <w:i/>
          <w:iCs/>
        </w:rPr>
        <w:t>"Registra tu usuario nuevo"</w:t>
      </w:r>
      <w:r>
        <w:t>.</w:t>
      </w:r>
    </w:p>
    <w:p w14:paraId="6B447B94" w14:textId="77777777" w:rsidR="003A4BE1" w:rsidRDefault="003A4BE1" w:rsidP="003A4BE1">
      <w:pPr>
        <w:pStyle w:val="NormalWeb"/>
      </w:pPr>
    </w:p>
    <w:p w14:paraId="4B53F005" w14:textId="5DCFAB2A" w:rsidR="003A4BE1" w:rsidRDefault="003A4BE1" w:rsidP="003A4BE1">
      <w:pPr>
        <w:pStyle w:val="NormalWeb"/>
        <w:numPr>
          <w:ilvl w:val="1"/>
          <w:numId w:val="23"/>
        </w:numPr>
      </w:pPr>
      <w:r>
        <w:rPr>
          <w:b/>
          <w:bCs/>
        </w:rPr>
        <w:t>Interfaz general:</w:t>
      </w:r>
      <w:r>
        <w:t xml:space="preserve"> Formulario titulado </w:t>
      </w:r>
      <w:r>
        <w:rPr>
          <w:i/>
          <w:iCs/>
        </w:rPr>
        <w:t>"Crear Cuenta"</w:t>
      </w:r>
      <w:r>
        <w:t xml:space="preserve"> que incluye el logotipo institucional de </w:t>
      </w:r>
      <w:r>
        <w:rPr>
          <w:b/>
          <w:bCs/>
        </w:rPr>
        <w:t>SIGAT</w:t>
      </w:r>
      <w:r>
        <w:t xml:space="preserve"> y una opción en la parte inferior para volver al inicio de sesión (</w:t>
      </w:r>
      <w:r>
        <w:rPr>
          <w:i/>
          <w:iCs/>
        </w:rPr>
        <w:t>¿Ya tienes cuenta? Iniciar Sesión</w:t>
      </w:r>
      <w:r>
        <w:t>).</w:t>
      </w:r>
    </w:p>
    <w:p w14:paraId="02E6435A" w14:textId="77777777" w:rsidR="003A4BE1" w:rsidRDefault="003A4BE1" w:rsidP="003A4BE1">
      <w:pPr>
        <w:pStyle w:val="NormalWeb"/>
      </w:pPr>
    </w:p>
    <w:p w14:paraId="30E5CB05" w14:textId="77777777" w:rsidR="003A4BE1" w:rsidRDefault="003A4BE1" w:rsidP="003A4BE1">
      <w:pPr>
        <w:pStyle w:val="NormalWeb"/>
        <w:numPr>
          <w:ilvl w:val="0"/>
          <w:numId w:val="23"/>
        </w:numPr>
      </w:pPr>
      <w:r>
        <w:rPr>
          <w:b/>
          <w:bCs/>
        </w:rPr>
        <w:t>Bitácora / Proceso del usuario:</w:t>
      </w:r>
    </w:p>
    <w:p w14:paraId="7AAA3BCE" w14:textId="77777777" w:rsidR="003A4BE1" w:rsidRDefault="003A4BE1" w:rsidP="003A4BE1">
      <w:pPr>
        <w:pStyle w:val="NormalWeb"/>
        <w:numPr>
          <w:ilvl w:val="1"/>
          <w:numId w:val="23"/>
        </w:numPr>
      </w:pPr>
      <w:r>
        <w:t>El usuario ingresa un nombre de usuario válido y fácil de recordar en el primer campo.</w:t>
      </w:r>
    </w:p>
    <w:p w14:paraId="6FC5487E" w14:textId="77777777" w:rsidR="003A4BE1" w:rsidRDefault="003A4BE1" w:rsidP="003A4BE1">
      <w:pPr>
        <w:pStyle w:val="NormalWeb"/>
        <w:numPr>
          <w:ilvl w:val="1"/>
          <w:numId w:val="23"/>
        </w:numPr>
      </w:pPr>
      <w:r>
        <w:t>El usuario introduce una contraseña segura que cumpla con los parámetros requeridos en el segundo campo.</w:t>
      </w:r>
    </w:p>
    <w:p w14:paraId="7E7AF0F2" w14:textId="77777777" w:rsidR="003A4BE1" w:rsidRDefault="003A4BE1" w:rsidP="003A4BE1">
      <w:pPr>
        <w:pStyle w:val="NormalWeb"/>
        <w:numPr>
          <w:ilvl w:val="1"/>
          <w:numId w:val="23"/>
        </w:numPr>
      </w:pPr>
      <w:r>
        <w:t>El usuario repite la contraseña exacta en el campo de confirmación para validar la coincidencia.</w:t>
      </w:r>
    </w:p>
    <w:p w14:paraId="5DC76AC3" w14:textId="1E38C9F4" w:rsidR="00A052E2" w:rsidRDefault="003A4BE1" w:rsidP="003A4BE1">
      <w:pPr>
        <w:pStyle w:val="NormalWeb"/>
        <w:numPr>
          <w:ilvl w:val="1"/>
          <w:numId w:val="23"/>
        </w:numPr>
      </w:pPr>
      <w:r>
        <w:t xml:space="preserve">El usuario hace clic en el botón </w:t>
      </w:r>
      <w:r>
        <w:rPr>
          <w:b/>
          <w:bCs/>
        </w:rPr>
        <w:t>"REGISTRAR USUARIO"</w:t>
      </w:r>
      <w:r>
        <w:t xml:space="preserve"> para guardar los datos y completar el registro de la nueva cuenta en el sistema.</w:t>
      </w:r>
    </w:p>
    <w:p w14:paraId="03A86179" w14:textId="6DB00B89" w:rsidR="003A4BE1" w:rsidRDefault="003A4BE1" w:rsidP="003A4BE1">
      <w:pPr>
        <w:pStyle w:val="NormalWeb"/>
      </w:pPr>
    </w:p>
    <w:p w14:paraId="15B789E6" w14:textId="3D31EB3C" w:rsidR="003A4BE1" w:rsidRDefault="003A4BE1" w:rsidP="003A4BE1">
      <w:pPr>
        <w:pStyle w:val="NormalWeb"/>
      </w:pPr>
    </w:p>
    <w:p w14:paraId="3F1A3CDB" w14:textId="6C9D7226" w:rsidR="003A4BE1" w:rsidRDefault="003A4BE1" w:rsidP="003A4BE1">
      <w:pPr>
        <w:pStyle w:val="NormalWeb"/>
      </w:pPr>
    </w:p>
    <w:p w14:paraId="6F311EC7" w14:textId="4A76A59D" w:rsidR="003A4BE1" w:rsidRDefault="003A4BE1" w:rsidP="003A4BE1">
      <w:pPr>
        <w:pStyle w:val="NormalWeb"/>
      </w:pPr>
    </w:p>
    <w:p w14:paraId="44BC5279" w14:textId="07B4CF04" w:rsidR="003A4BE1" w:rsidRDefault="003A4BE1" w:rsidP="003A4BE1">
      <w:pPr>
        <w:pStyle w:val="NormalWeb"/>
      </w:pPr>
    </w:p>
    <w:p w14:paraId="3E7684E0" w14:textId="77777777" w:rsidR="003A4BE1" w:rsidRPr="003A4BE1" w:rsidRDefault="003A4BE1" w:rsidP="003A4BE1">
      <w:pPr>
        <w:pStyle w:val="NormalWeb"/>
      </w:pPr>
    </w:p>
    <w:p w14:paraId="28A029F2" w14:textId="45668A73" w:rsidR="003A4BE1" w:rsidRDefault="003A4BE1" w:rsidP="003A4BE1">
      <w:pPr>
        <w:pStyle w:val="Ttulo3"/>
        <w:jc w:val="center"/>
      </w:pPr>
      <w:bookmarkStart w:id="22" w:name="_Toc236093440"/>
      <w:r>
        <w:lastRenderedPageBreak/>
        <w:t>Paso 9: Interfaz de Inicio de Sesión (Credenciales Predeterminadas)</w:t>
      </w:r>
      <w:r w:rsidRPr="003A4BE1">
        <w:t xml:space="preserve"> </w:t>
      </w:r>
      <w:r w:rsidRPr="003A4BE1">
        <w:rPr>
          <w:noProof/>
        </w:rPr>
        <w:drawing>
          <wp:inline distT="0" distB="0" distL="0" distR="0" wp14:anchorId="1D8A7A75" wp14:editId="6208F695">
            <wp:extent cx="4373217" cy="424002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0942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p w14:paraId="2375EAA1" w14:textId="77777777" w:rsidR="003A4BE1" w:rsidRDefault="003A4BE1" w:rsidP="003A4BE1">
      <w:pPr>
        <w:pStyle w:val="NormalWeb"/>
        <w:numPr>
          <w:ilvl w:val="0"/>
          <w:numId w:val="24"/>
        </w:numPr>
      </w:pPr>
      <w:r>
        <w:rPr>
          <w:b/>
          <w:bCs/>
        </w:rPr>
        <w:t>Descripción de la imagen:</w:t>
      </w:r>
    </w:p>
    <w:p w14:paraId="7DB6E16D" w14:textId="77777777" w:rsidR="003A4BE1" w:rsidRDefault="003A4BE1" w:rsidP="003A4BE1">
      <w:pPr>
        <w:pStyle w:val="NormalWeb"/>
        <w:numPr>
          <w:ilvl w:val="1"/>
          <w:numId w:val="24"/>
        </w:numPr>
      </w:pPr>
      <w:r>
        <w:rPr>
          <w:b/>
          <w:bCs/>
        </w:rPr>
        <w:t>Recuadro superior (campo USUARIO):</w:t>
      </w:r>
      <w:r>
        <w:t xml:space="preserve"> Círculo rojo que encierra el campo de texto para el ingreso del usuario, con una flecha que apunta al cuadro de texto explicativo: </w:t>
      </w:r>
      <w:r>
        <w:rPr>
          <w:i/>
          <w:iCs/>
        </w:rPr>
        <w:t xml:space="preserve">"De manera predefinida usa </w:t>
      </w:r>
      <w:proofErr w:type="spellStart"/>
      <w:r>
        <w:rPr>
          <w:i/>
          <w:iCs/>
        </w:rPr>
        <w:t>admin</w:t>
      </w:r>
      <w:proofErr w:type="spellEnd"/>
      <w:r>
        <w:rPr>
          <w:i/>
          <w:iCs/>
        </w:rPr>
        <w:t xml:space="preserve"> para acceder como administrador y tener el control </w:t>
      </w:r>
      <w:proofErr w:type="gramStart"/>
      <w:r>
        <w:rPr>
          <w:i/>
          <w:iCs/>
        </w:rPr>
        <w:t>total</w:t>
      </w:r>
      <w:proofErr w:type="gramEnd"/>
      <w:r>
        <w:rPr>
          <w:i/>
          <w:iCs/>
        </w:rPr>
        <w:t xml:space="preserve"> pero este debe ser cambiado más adelante por seguridad en los ajustes de su cuenta."</w:t>
      </w:r>
    </w:p>
    <w:p w14:paraId="542B4E47" w14:textId="620F1A33" w:rsidR="003A4BE1" w:rsidRDefault="003A4BE1" w:rsidP="003A4BE1">
      <w:pPr>
        <w:pStyle w:val="NormalWeb"/>
        <w:numPr>
          <w:ilvl w:val="1"/>
          <w:numId w:val="24"/>
        </w:numPr>
      </w:pPr>
      <w:r>
        <w:rPr>
          <w:b/>
          <w:bCs/>
        </w:rPr>
        <w:t>Recuadro inferior (campo CONTRASEÑA):</w:t>
      </w:r>
      <w:r>
        <w:t xml:space="preserve"> Círculo rojo que encierra el campo de contraseña, acompañado de una flecha que apunta al texto explicativo: </w:t>
      </w:r>
      <w:r>
        <w:rPr>
          <w:i/>
          <w:iCs/>
        </w:rPr>
        <w:t xml:space="preserve">"Usa la contraseña admin123 para </w:t>
      </w:r>
      <w:proofErr w:type="gramStart"/>
      <w:r>
        <w:rPr>
          <w:i/>
          <w:iCs/>
        </w:rPr>
        <w:t>ingresar</w:t>
      </w:r>
      <w:proofErr w:type="gramEnd"/>
      <w:r>
        <w:rPr>
          <w:i/>
          <w:iCs/>
        </w:rPr>
        <w:t xml:space="preserve"> pero esta tiene que ser cambiada más adelante por seguridad"</w:t>
      </w:r>
      <w:r>
        <w:t>.</w:t>
      </w:r>
    </w:p>
    <w:p w14:paraId="64B83027" w14:textId="77777777" w:rsidR="003A4BE1" w:rsidRDefault="003A4BE1" w:rsidP="003A4BE1">
      <w:pPr>
        <w:pStyle w:val="NormalWeb"/>
        <w:numPr>
          <w:ilvl w:val="1"/>
          <w:numId w:val="24"/>
        </w:numPr>
      </w:pPr>
      <w:r>
        <w:rPr>
          <w:b/>
          <w:bCs/>
        </w:rPr>
        <w:t>Interfaz general:</w:t>
      </w:r>
      <w:r>
        <w:t xml:space="preserve"> Formulario centralizado con el logotipo de </w:t>
      </w:r>
      <w:r>
        <w:rPr>
          <w:b/>
          <w:bCs/>
        </w:rPr>
        <w:t>SIGAT</w:t>
      </w:r>
      <w:r>
        <w:t xml:space="preserve">, el título </w:t>
      </w:r>
      <w:r>
        <w:rPr>
          <w:i/>
          <w:iCs/>
        </w:rPr>
        <w:t>"Iniciar Sesión"</w:t>
      </w:r>
      <w:r>
        <w:t xml:space="preserve">, los campos de credenciales, el botón </w:t>
      </w:r>
      <w:r>
        <w:rPr>
          <w:i/>
          <w:iCs/>
        </w:rPr>
        <w:t>"INICIAR SESIÓN"</w:t>
      </w:r>
      <w:r>
        <w:t xml:space="preserve"> y la opción inferior de registro.</w:t>
      </w:r>
    </w:p>
    <w:p w14:paraId="091C3066" w14:textId="77777777" w:rsidR="003A4BE1" w:rsidRDefault="003A4BE1" w:rsidP="003A4BE1">
      <w:pPr>
        <w:pStyle w:val="NormalWeb"/>
        <w:numPr>
          <w:ilvl w:val="0"/>
          <w:numId w:val="24"/>
        </w:numPr>
      </w:pPr>
      <w:r>
        <w:rPr>
          <w:b/>
          <w:bCs/>
        </w:rPr>
        <w:t>Bitácora / Proceso del usuario:</w:t>
      </w:r>
    </w:p>
    <w:p w14:paraId="19795F92" w14:textId="77777777" w:rsidR="003A4BE1" w:rsidRDefault="003A4BE1" w:rsidP="003A4BE1">
      <w:pPr>
        <w:pStyle w:val="NormalWeb"/>
        <w:numPr>
          <w:ilvl w:val="1"/>
          <w:numId w:val="24"/>
        </w:numPr>
      </w:pPr>
      <w:r>
        <w:t xml:space="preserve">El usuario introduce el valor predeterminado </w:t>
      </w:r>
      <w:proofErr w:type="spellStart"/>
      <w:r>
        <w:rPr>
          <w:rStyle w:val="CdigoHTML"/>
          <w:rFonts w:eastAsiaTheme="majorEastAsia"/>
        </w:rPr>
        <w:t>admin</w:t>
      </w:r>
      <w:proofErr w:type="spellEnd"/>
      <w:r>
        <w:t xml:space="preserve"> en el campo </w:t>
      </w:r>
      <w:r>
        <w:rPr>
          <w:b/>
          <w:bCs/>
        </w:rPr>
        <w:t>USUARIO</w:t>
      </w:r>
      <w:r>
        <w:t xml:space="preserve"> para acceder con privilegios de administrador.</w:t>
      </w:r>
    </w:p>
    <w:p w14:paraId="60542573" w14:textId="77777777" w:rsidR="003A4BE1" w:rsidRDefault="003A4BE1" w:rsidP="003A4BE1">
      <w:pPr>
        <w:pStyle w:val="NormalWeb"/>
        <w:numPr>
          <w:ilvl w:val="1"/>
          <w:numId w:val="24"/>
        </w:numPr>
      </w:pPr>
      <w:r>
        <w:t xml:space="preserve">El usuario introduce la contraseña temporal </w:t>
      </w:r>
      <w:r>
        <w:rPr>
          <w:rStyle w:val="CdigoHTML"/>
          <w:rFonts w:eastAsiaTheme="majorEastAsia"/>
        </w:rPr>
        <w:t>admin123</w:t>
      </w:r>
      <w:r>
        <w:t xml:space="preserve"> en el campo </w:t>
      </w:r>
      <w:r>
        <w:rPr>
          <w:b/>
          <w:bCs/>
        </w:rPr>
        <w:t>CONTRASEÑA</w:t>
      </w:r>
      <w:r>
        <w:t>.</w:t>
      </w:r>
    </w:p>
    <w:p w14:paraId="172D9C93" w14:textId="3C303AEB" w:rsidR="003A4BE1" w:rsidRDefault="003A4BE1" w:rsidP="003A4BE1">
      <w:pPr>
        <w:pStyle w:val="NormalWeb"/>
        <w:numPr>
          <w:ilvl w:val="1"/>
          <w:numId w:val="24"/>
        </w:numPr>
      </w:pPr>
      <w:r>
        <w:t xml:space="preserve">El usuario hace clic en el botón </w:t>
      </w:r>
      <w:r>
        <w:rPr>
          <w:b/>
          <w:bCs/>
        </w:rPr>
        <w:t>INICIAR SESIÓN</w:t>
      </w:r>
      <w:r>
        <w:t xml:space="preserve"> para autenticarse en el sistema.</w:t>
      </w:r>
    </w:p>
    <w:p w14:paraId="21512CE1" w14:textId="7E3D882B" w:rsidR="003A4BE1" w:rsidRDefault="003A4BE1" w:rsidP="003A4BE1">
      <w:pPr>
        <w:pStyle w:val="NormalWeb"/>
        <w:ind w:left="1440"/>
      </w:pPr>
    </w:p>
    <w:p w14:paraId="55385826" w14:textId="782334BE" w:rsidR="003A4BE1" w:rsidRDefault="003A4BE1" w:rsidP="003A4BE1">
      <w:pPr>
        <w:pStyle w:val="Ttulo3"/>
        <w:rPr>
          <w:noProof/>
        </w:rPr>
      </w:pPr>
      <w:bookmarkStart w:id="23" w:name="_Toc236093441"/>
      <w:r>
        <w:lastRenderedPageBreak/>
        <w:t>Paso 10: Panel Principal (</w:t>
      </w:r>
      <w:proofErr w:type="spellStart"/>
      <w:r>
        <w:t>Dashboard</w:t>
      </w:r>
      <w:proofErr w:type="spellEnd"/>
      <w:r>
        <w:t xml:space="preserve"> de Inicio)</w:t>
      </w:r>
      <w:bookmarkEnd w:id="23"/>
      <w:r w:rsidRPr="003A4BE1">
        <w:rPr>
          <w:noProof/>
        </w:rPr>
        <w:t xml:space="preserve"> </w:t>
      </w:r>
    </w:p>
    <w:p w14:paraId="0148B560" w14:textId="1B0B47E7" w:rsidR="003A4BE1" w:rsidRDefault="003A4BE1" w:rsidP="003A4BE1">
      <w:pPr>
        <w:pStyle w:val="Ttulo3"/>
        <w:jc w:val="center"/>
      </w:pPr>
      <w:bookmarkStart w:id="24" w:name="_Toc236093442"/>
      <w:r w:rsidRPr="00263F05">
        <w:rPr>
          <w:noProof/>
        </w:rPr>
        <w:drawing>
          <wp:inline distT="0" distB="0" distL="0" distR="0" wp14:anchorId="7A8D8663" wp14:editId="643489B8">
            <wp:extent cx="5400040" cy="289814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 w14:paraId="5D62CB10" w14:textId="77777777" w:rsidR="003A4BE1" w:rsidRDefault="003A4BE1" w:rsidP="003A4BE1">
      <w:pPr>
        <w:pStyle w:val="NormalWeb"/>
        <w:numPr>
          <w:ilvl w:val="0"/>
          <w:numId w:val="25"/>
        </w:numPr>
      </w:pPr>
      <w:r>
        <w:rPr>
          <w:b/>
          <w:bCs/>
        </w:rPr>
        <w:t>Descripción de la imagen:</w:t>
      </w:r>
    </w:p>
    <w:p w14:paraId="32150CF3" w14:textId="77777777" w:rsidR="003A4BE1" w:rsidRDefault="003A4BE1" w:rsidP="003A4BE1">
      <w:pPr>
        <w:pStyle w:val="NormalWeb"/>
        <w:numPr>
          <w:ilvl w:val="1"/>
          <w:numId w:val="25"/>
        </w:numPr>
      </w:pPr>
      <w:r>
        <w:rPr>
          <w:b/>
          <w:bCs/>
        </w:rPr>
        <w:t>Menú de navegación lateral izquierdo:</w:t>
      </w:r>
      <w:r>
        <w:t xml:space="preserve"> Contiene las secciones principales de la aplicación (</w:t>
      </w:r>
      <w:r>
        <w:rPr>
          <w:b/>
          <w:bCs/>
        </w:rPr>
        <w:t>Inicio</w:t>
      </w:r>
      <w:r>
        <w:t xml:space="preserve">, </w:t>
      </w:r>
      <w:r>
        <w:rPr>
          <w:b/>
          <w:bCs/>
        </w:rPr>
        <w:t>Activos</w:t>
      </w:r>
      <w:r>
        <w:t xml:space="preserve">, </w:t>
      </w:r>
      <w:r>
        <w:rPr>
          <w:b/>
          <w:bCs/>
        </w:rPr>
        <w:t>Usuarios</w:t>
      </w:r>
      <w:r>
        <w:t xml:space="preserve">, </w:t>
      </w:r>
      <w:r>
        <w:rPr>
          <w:b/>
          <w:bCs/>
        </w:rPr>
        <w:t>Bases De Datos</w:t>
      </w:r>
      <w:r>
        <w:t xml:space="preserve">, </w:t>
      </w:r>
      <w:r>
        <w:rPr>
          <w:b/>
          <w:bCs/>
        </w:rPr>
        <w:t>Auditoría</w:t>
      </w:r>
      <w:r>
        <w:t xml:space="preserve"> y </w:t>
      </w:r>
      <w:r>
        <w:rPr>
          <w:b/>
          <w:bCs/>
        </w:rPr>
        <w:t>Mi Perfil</w:t>
      </w:r>
      <w:r>
        <w:t>), además del encabezado "Gestor de Activos" y el bloque inferior con la información de sesión del usuario (</w:t>
      </w:r>
      <w:proofErr w:type="spellStart"/>
      <w:r>
        <w:rPr>
          <w:i/>
          <w:iCs/>
        </w:rPr>
        <w:t>admin</w:t>
      </w:r>
      <w:proofErr w:type="spellEnd"/>
      <w:r>
        <w:t xml:space="preserve"> / Administrador) y el botón </w:t>
      </w:r>
      <w:r>
        <w:rPr>
          <w:b/>
          <w:bCs/>
        </w:rPr>
        <w:t>CERRAR SESIÓN</w:t>
      </w:r>
      <w:r>
        <w:t>.</w:t>
      </w:r>
    </w:p>
    <w:p w14:paraId="6C9EA728" w14:textId="77777777" w:rsidR="003A4BE1" w:rsidRDefault="003A4BE1" w:rsidP="003A4BE1">
      <w:pPr>
        <w:pStyle w:val="NormalWeb"/>
        <w:numPr>
          <w:ilvl w:val="1"/>
          <w:numId w:val="25"/>
        </w:numPr>
      </w:pPr>
      <w:r>
        <w:rPr>
          <w:b/>
          <w:bCs/>
        </w:rPr>
        <w:t>Área de contenido principal:</w:t>
      </w:r>
      <w:r>
        <w:t xml:space="preserve"> Muestra el título </w:t>
      </w:r>
      <w:r>
        <w:rPr>
          <w:i/>
          <w:iCs/>
        </w:rPr>
        <w:t>"Bienvenido al Sistema"</w:t>
      </w:r>
      <w:r>
        <w:t>, una barra de alerta institucional (</w:t>
      </w:r>
      <w:r>
        <w:rPr>
          <w:i/>
          <w:iCs/>
        </w:rPr>
        <w:t>"Seguridad Activa: Por razones de seguridad, debe cerrar sesión antes de cerrar la aplicación"</w:t>
      </w:r>
      <w:r>
        <w:t xml:space="preserve">), la sección de </w:t>
      </w:r>
      <w:r>
        <w:rPr>
          <w:i/>
          <w:iCs/>
        </w:rPr>
        <w:t>"Activos Recientes"</w:t>
      </w:r>
      <w:r>
        <w:t xml:space="preserve"> con tarjetas informativas de elementos registrados (como "tv </w:t>
      </w:r>
      <w:proofErr w:type="spellStart"/>
      <w:r>
        <w:t>lg</w:t>
      </w:r>
      <w:proofErr w:type="spellEnd"/>
      <w:r>
        <w:t xml:space="preserve">" y "mesa 1") y el botón </w:t>
      </w:r>
      <w:r>
        <w:rPr>
          <w:i/>
          <w:iCs/>
        </w:rPr>
        <w:t>"VER TODOS LOS ACTIVOS →"</w:t>
      </w:r>
      <w:r>
        <w:t>.</w:t>
      </w:r>
    </w:p>
    <w:p w14:paraId="1D7FA46B" w14:textId="77777777" w:rsidR="003A4BE1" w:rsidRDefault="003A4BE1" w:rsidP="003A4BE1">
      <w:pPr>
        <w:pStyle w:val="NormalWeb"/>
        <w:numPr>
          <w:ilvl w:val="0"/>
          <w:numId w:val="25"/>
        </w:numPr>
      </w:pPr>
      <w:r>
        <w:rPr>
          <w:b/>
          <w:bCs/>
        </w:rPr>
        <w:t>Bitácora / Proceso del usuario:</w:t>
      </w:r>
    </w:p>
    <w:p w14:paraId="44D34C27" w14:textId="77777777" w:rsidR="003A4BE1" w:rsidRDefault="003A4BE1" w:rsidP="003A4BE1">
      <w:pPr>
        <w:pStyle w:val="NormalWeb"/>
        <w:numPr>
          <w:ilvl w:val="1"/>
          <w:numId w:val="25"/>
        </w:numPr>
      </w:pPr>
      <w:r>
        <w:t xml:space="preserve">Una vez completada la autenticación exitosa, el sistema carga el panel principal o </w:t>
      </w:r>
      <w:proofErr w:type="spellStart"/>
      <w:r>
        <w:t>dashboard</w:t>
      </w:r>
      <w:proofErr w:type="spellEnd"/>
      <w:r>
        <w:t xml:space="preserve"> de bienvenida.</w:t>
      </w:r>
    </w:p>
    <w:p w14:paraId="791D3F3E" w14:textId="6D9A9314" w:rsidR="003A4BE1" w:rsidRDefault="003A4BE1" w:rsidP="003A4BE1">
      <w:pPr>
        <w:pStyle w:val="NormalWeb"/>
        <w:numPr>
          <w:ilvl w:val="1"/>
          <w:numId w:val="25"/>
        </w:numPr>
      </w:pPr>
      <w:r>
        <w:t>El usuario visualiza el resumen general de los activos recientes y utiliza la barra de navegación lateral izquierda para acceder a los diferentes módulos del sistema, los cuales se detallarán en las siguientes secciones.</w:t>
      </w:r>
    </w:p>
    <w:p w14:paraId="5E0947F8" w14:textId="251AEFE7" w:rsidR="003A4BE1" w:rsidRDefault="003A4BE1" w:rsidP="003A4BE1">
      <w:pPr>
        <w:pStyle w:val="NormalWeb"/>
      </w:pPr>
    </w:p>
    <w:p w14:paraId="15723F98" w14:textId="5AFE796B" w:rsidR="003A4BE1" w:rsidRDefault="003A4BE1" w:rsidP="003A4BE1">
      <w:pPr>
        <w:pStyle w:val="NormalWeb"/>
      </w:pPr>
    </w:p>
    <w:p w14:paraId="6F84D77C" w14:textId="564B932D" w:rsidR="003A4BE1" w:rsidRDefault="003A4BE1" w:rsidP="003A4BE1">
      <w:pPr>
        <w:pStyle w:val="NormalWeb"/>
      </w:pPr>
    </w:p>
    <w:p w14:paraId="2C5A0B2D" w14:textId="156B916C" w:rsidR="003A4BE1" w:rsidRDefault="003A4BE1" w:rsidP="003A4BE1">
      <w:pPr>
        <w:pStyle w:val="NormalWeb"/>
      </w:pPr>
    </w:p>
    <w:p w14:paraId="5AB68811" w14:textId="278ED7FB" w:rsidR="003A4BE1" w:rsidRDefault="003A4BE1" w:rsidP="003A4BE1">
      <w:pPr>
        <w:pStyle w:val="NormalWeb"/>
      </w:pPr>
    </w:p>
    <w:p w14:paraId="2B230F89" w14:textId="5CA966D0" w:rsidR="00A052E2" w:rsidRDefault="00A052E2" w:rsidP="00E5705C">
      <w:pPr>
        <w:pStyle w:val="PSI-Comentario"/>
        <w:ind w:firstLine="0"/>
        <w:rPr>
          <w:lang w:val="es-CO"/>
        </w:rPr>
      </w:pPr>
    </w:p>
    <w:p w14:paraId="69DA1BF1" w14:textId="77777777" w:rsidR="007F33E7" w:rsidRDefault="007F33E7" w:rsidP="00E5705C">
      <w:pPr>
        <w:pStyle w:val="PSI-Comentario"/>
        <w:ind w:firstLine="0"/>
        <w:rPr>
          <w:lang w:val="es-CO"/>
        </w:rPr>
      </w:pPr>
    </w:p>
    <w:p w14:paraId="427F997C" w14:textId="775E1611" w:rsidR="007F33E7" w:rsidRDefault="00E5705C" w:rsidP="007F33E7">
      <w:pPr>
        <w:pStyle w:val="Ttulo3"/>
      </w:pPr>
      <w:bookmarkStart w:id="25" w:name="_Toc236093443"/>
      <w:r>
        <w:t>Paso 11: Menú de Navegación Lateral</w:t>
      </w:r>
      <w:bookmarkEnd w:id="25"/>
    </w:p>
    <w:p w14:paraId="3E392414" w14:textId="78BE8C9C" w:rsidR="00E5705C" w:rsidRDefault="00E5705C" w:rsidP="007F33E7">
      <w:pPr>
        <w:pStyle w:val="Ttulo3"/>
        <w:jc w:val="center"/>
      </w:pPr>
      <w:bookmarkStart w:id="26" w:name="_Toc236093444"/>
      <w:r w:rsidRPr="00E5705C">
        <w:rPr>
          <w:noProof/>
        </w:rPr>
        <w:drawing>
          <wp:inline distT="0" distB="0" distL="0" distR="0" wp14:anchorId="48ED54B7" wp14:editId="3C7A6FF6">
            <wp:extent cx="3792772" cy="3544798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1699" cy="356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14:paraId="3129ED1B" w14:textId="77777777" w:rsidR="00E5705C" w:rsidRDefault="00E5705C" w:rsidP="00E5705C">
      <w:pPr>
        <w:pStyle w:val="NormalWeb"/>
        <w:numPr>
          <w:ilvl w:val="0"/>
          <w:numId w:val="26"/>
        </w:numPr>
      </w:pPr>
      <w:r>
        <w:rPr>
          <w:b/>
          <w:bCs/>
        </w:rPr>
        <w:t>Descripción de la imagen:</w:t>
      </w:r>
    </w:p>
    <w:p w14:paraId="3079F67B" w14:textId="77777777" w:rsidR="00E5705C" w:rsidRDefault="00E5705C" w:rsidP="00E5705C">
      <w:pPr>
        <w:pStyle w:val="NormalWeb"/>
        <w:numPr>
          <w:ilvl w:val="1"/>
          <w:numId w:val="26"/>
        </w:numPr>
      </w:pPr>
      <w:r>
        <w:rPr>
          <w:b/>
          <w:bCs/>
        </w:rPr>
        <w:t>Opción Inicio:</w:t>
      </w:r>
      <w:r>
        <w:t xml:space="preserve"> Círculo rojo que encierra el botón </w:t>
      </w:r>
      <w:r>
        <w:rPr>
          <w:b/>
          <w:bCs/>
        </w:rPr>
        <w:t>"Inicio"</w:t>
      </w:r>
      <w:r>
        <w:t xml:space="preserve"> en el menú lateral, con una flecha que apunta al cuadro de texto: </w:t>
      </w:r>
      <w:r>
        <w:rPr>
          <w:i/>
          <w:iCs/>
        </w:rPr>
        <w:t>"Nos permite abrir la vista del menú de inicio"</w:t>
      </w:r>
      <w:r>
        <w:t>.</w:t>
      </w:r>
    </w:p>
    <w:p w14:paraId="51F1A613" w14:textId="77777777" w:rsidR="00E5705C" w:rsidRDefault="00E5705C" w:rsidP="00E5705C">
      <w:pPr>
        <w:pStyle w:val="NormalWeb"/>
        <w:numPr>
          <w:ilvl w:val="1"/>
          <w:numId w:val="26"/>
        </w:numPr>
      </w:pPr>
      <w:r>
        <w:rPr>
          <w:b/>
          <w:bCs/>
        </w:rPr>
        <w:t>Opción Activos:</w:t>
      </w:r>
      <w:r>
        <w:t xml:space="preserve"> Círculo rojo que encierra la opción </w:t>
      </w:r>
      <w:r>
        <w:rPr>
          <w:b/>
          <w:bCs/>
        </w:rPr>
        <w:t>"Activos"</w:t>
      </w:r>
      <w:r>
        <w:t xml:space="preserve">, acompañada de una flecha hacia el texto: </w:t>
      </w:r>
      <w:r>
        <w:rPr>
          <w:i/>
          <w:iCs/>
        </w:rPr>
        <w:t>"Nos permite ver a detalle los activos creados y ver sus funciones de edición"</w:t>
      </w:r>
      <w:r>
        <w:t>.</w:t>
      </w:r>
    </w:p>
    <w:p w14:paraId="3E7CF521" w14:textId="77777777" w:rsidR="00E5705C" w:rsidRDefault="00E5705C" w:rsidP="00E5705C">
      <w:pPr>
        <w:pStyle w:val="NormalWeb"/>
        <w:numPr>
          <w:ilvl w:val="1"/>
          <w:numId w:val="26"/>
        </w:numPr>
      </w:pPr>
      <w:r>
        <w:rPr>
          <w:b/>
          <w:bCs/>
        </w:rPr>
        <w:t>Opción Usuarios:</w:t>
      </w:r>
      <w:r>
        <w:t xml:space="preserve"> Círculo rojo que encierra la opción </w:t>
      </w:r>
      <w:r>
        <w:rPr>
          <w:b/>
          <w:bCs/>
        </w:rPr>
        <w:t>"Usuarios"</w:t>
      </w:r>
      <w:r>
        <w:t xml:space="preserve">, con una flecha hacia el texto: </w:t>
      </w:r>
      <w:r>
        <w:rPr>
          <w:i/>
          <w:iCs/>
        </w:rPr>
        <w:t xml:space="preserve">"Nos permite ver los </w:t>
      </w:r>
      <w:proofErr w:type="gramStart"/>
      <w:r>
        <w:rPr>
          <w:i/>
          <w:iCs/>
        </w:rPr>
        <w:t>usuario registrados</w:t>
      </w:r>
      <w:proofErr w:type="gramEnd"/>
      <w:r>
        <w:rPr>
          <w:i/>
          <w:iCs/>
        </w:rPr>
        <w:t xml:space="preserve"> y editar sus funciones y accesos"</w:t>
      </w:r>
      <w:r>
        <w:t>.</w:t>
      </w:r>
    </w:p>
    <w:p w14:paraId="5AD4BEBD" w14:textId="77777777" w:rsidR="00E5705C" w:rsidRDefault="00E5705C" w:rsidP="00E5705C">
      <w:pPr>
        <w:pStyle w:val="NormalWeb"/>
        <w:numPr>
          <w:ilvl w:val="1"/>
          <w:numId w:val="26"/>
        </w:numPr>
      </w:pPr>
      <w:r>
        <w:rPr>
          <w:b/>
          <w:bCs/>
        </w:rPr>
        <w:t>Opción Bases De Datos:</w:t>
      </w:r>
      <w:r>
        <w:t xml:space="preserve"> Círculo rojo que encierra la opción </w:t>
      </w:r>
      <w:r>
        <w:rPr>
          <w:b/>
          <w:bCs/>
        </w:rPr>
        <w:t>"Bases De Datos"</w:t>
      </w:r>
      <w:r>
        <w:t xml:space="preserve">, con una flecha hacia el texto: </w:t>
      </w:r>
      <w:r>
        <w:rPr>
          <w:i/>
          <w:iCs/>
        </w:rPr>
        <w:t>"Nos permite crear, importar y exportar bases ya creadas"</w:t>
      </w:r>
      <w:r>
        <w:t>.</w:t>
      </w:r>
    </w:p>
    <w:p w14:paraId="2EA64B01" w14:textId="77777777" w:rsidR="00E5705C" w:rsidRDefault="00E5705C" w:rsidP="00E5705C">
      <w:pPr>
        <w:pStyle w:val="NormalWeb"/>
        <w:numPr>
          <w:ilvl w:val="1"/>
          <w:numId w:val="26"/>
        </w:numPr>
      </w:pPr>
      <w:r>
        <w:rPr>
          <w:b/>
          <w:bCs/>
        </w:rPr>
        <w:t>Opción Auditoría:</w:t>
      </w:r>
      <w:r>
        <w:t xml:space="preserve"> Círculo rojo que encierra la opción </w:t>
      </w:r>
      <w:r>
        <w:rPr>
          <w:b/>
          <w:bCs/>
        </w:rPr>
        <w:t>"Auditoría"</w:t>
      </w:r>
      <w:r>
        <w:t xml:space="preserve">, con una flecha hacia el texto: </w:t>
      </w:r>
      <w:r>
        <w:rPr>
          <w:i/>
          <w:iCs/>
        </w:rPr>
        <w:t>"Nos permite ver los registro cambios y todos los movimientos sin pérdida del sistema"</w:t>
      </w:r>
      <w:r>
        <w:t>.</w:t>
      </w:r>
    </w:p>
    <w:p w14:paraId="3C981FE2" w14:textId="77777777" w:rsidR="00E5705C" w:rsidRDefault="00E5705C" w:rsidP="00E5705C">
      <w:pPr>
        <w:pStyle w:val="NormalWeb"/>
        <w:numPr>
          <w:ilvl w:val="1"/>
          <w:numId w:val="26"/>
        </w:numPr>
      </w:pPr>
      <w:r>
        <w:rPr>
          <w:b/>
          <w:bCs/>
        </w:rPr>
        <w:t>Opción Mi Perfil:</w:t>
      </w:r>
      <w:r>
        <w:t xml:space="preserve"> Círculo rojo que encierra la opción </w:t>
      </w:r>
      <w:r>
        <w:rPr>
          <w:b/>
          <w:bCs/>
        </w:rPr>
        <w:t>"Mi Perfil"</w:t>
      </w:r>
      <w:r>
        <w:t xml:space="preserve">, con una flecha hacia el texto: </w:t>
      </w:r>
      <w:r>
        <w:rPr>
          <w:i/>
          <w:iCs/>
        </w:rPr>
        <w:t>"Visualizaciones el perfil para su edición"</w:t>
      </w:r>
      <w:r>
        <w:t>.</w:t>
      </w:r>
    </w:p>
    <w:p w14:paraId="330BF59F" w14:textId="77777777" w:rsidR="00E5705C" w:rsidRDefault="00E5705C" w:rsidP="00E5705C">
      <w:pPr>
        <w:pStyle w:val="NormalWeb"/>
        <w:numPr>
          <w:ilvl w:val="0"/>
          <w:numId w:val="26"/>
        </w:numPr>
      </w:pPr>
      <w:r>
        <w:rPr>
          <w:b/>
          <w:bCs/>
        </w:rPr>
        <w:t>Bitácora / Proceso del usuario:</w:t>
      </w:r>
    </w:p>
    <w:p w14:paraId="6CDAAA67" w14:textId="77777777" w:rsidR="00E5705C" w:rsidRDefault="00E5705C" w:rsidP="00E5705C">
      <w:pPr>
        <w:pStyle w:val="NormalWeb"/>
        <w:numPr>
          <w:ilvl w:val="1"/>
          <w:numId w:val="26"/>
        </w:numPr>
      </w:pPr>
      <w:r>
        <w:t xml:space="preserve">El usuario ubica el panel de navegación lateral izquierdo encabezado como </w:t>
      </w:r>
      <w:r>
        <w:rPr>
          <w:i/>
          <w:iCs/>
        </w:rPr>
        <w:t>"Gestor de Activos"</w:t>
      </w:r>
      <w:r>
        <w:t>.</w:t>
      </w:r>
    </w:p>
    <w:p w14:paraId="733789CB" w14:textId="5DC9DA1D" w:rsidR="007F33E7" w:rsidRDefault="00E5705C" w:rsidP="007F33E7">
      <w:pPr>
        <w:pStyle w:val="NormalWeb"/>
        <w:numPr>
          <w:ilvl w:val="1"/>
          <w:numId w:val="26"/>
        </w:numPr>
      </w:pPr>
      <w:r>
        <w:t>El usuario identifica cada una de las opciones del menú para alternar entre los distintos módulos operativos de la aplicación según sus requerimientos.</w:t>
      </w:r>
    </w:p>
    <w:p w14:paraId="23C17935" w14:textId="77777777" w:rsidR="007F33E7" w:rsidRDefault="007F33E7" w:rsidP="007F33E7">
      <w:pPr>
        <w:pStyle w:val="NormalWeb"/>
        <w:ind w:left="1440"/>
      </w:pPr>
    </w:p>
    <w:p w14:paraId="7EB53FD8" w14:textId="4FF3B702" w:rsidR="007F33E7" w:rsidRDefault="007F33E7" w:rsidP="007F33E7">
      <w:pPr>
        <w:pStyle w:val="Ttulo3"/>
      </w:pPr>
      <w:bookmarkStart w:id="27" w:name="_Toc236093445"/>
      <w:r>
        <w:t>Paso 12: Módulo de Gestión de Activos</w:t>
      </w:r>
      <w:bookmarkEnd w:id="27"/>
    </w:p>
    <w:p w14:paraId="431508B9" w14:textId="15E0A5C7" w:rsidR="007F33E7" w:rsidRDefault="006008B4" w:rsidP="007F33E7">
      <w:pPr>
        <w:pStyle w:val="Ttulo3"/>
        <w:jc w:val="center"/>
      </w:pPr>
      <w:bookmarkStart w:id="28" w:name="_Toc236093446"/>
      <w:r w:rsidRPr="006008B4">
        <w:rPr>
          <w:noProof/>
        </w:rPr>
        <w:drawing>
          <wp:inline distT="0" distB="0" distL="0" distR="0" wp14:anchorId="0DEC1630" wp14:editId="4996359A">
            <wp:extent cx="6299501" cy="307715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12433" cy="30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p w14:paraId="18FC6EE9" w14:textId="77777777" w:rsidR="007F33E7" w:rsidRDefault="007F33E7" w:rsidP="007F33E7">
      <w:pPr>
        <w:pStyle w:val="NormalWeb"/>
        <w:numPr>
          <w:ilvl w:val="0"/>
          <w:numId w:val="27"/>
        </w:numPr>
      </w:pPr>
      <w:r>
        <w:rPr>
          <w:b/>
          <w:bCs/>
        </w:rPr>
        <w:t>Descripción de la imagen:</w:t>
      </w:r>
    </w:p>
    <w:p w14:paraId="2737A1FC" w14:textId="77777777" w:rsidR="007F33E7" w:rsidRDefault="007F33E7" w:rsidP="007F33E7">
      <w:pPr>
        <w:pStyle w:val="NormalWeb"/>
        <w:numPr>
          <w:ilvl w:val="1"/>
          <w:numId w:val="27"/>
        </w:numPr>
      </w:pPr>
      <w:r>
        <w:rPr>
          <w:b/>
          <w:bCs/>
        </w:rPr>
        <w:t>Recuadro superior derecho (botón Nuevo Activo):</w:t>
      </w:r>
      <w:r>
        <w:t xml:space="preserve"> Círculo rojo que encierra el botón </w:t>
      </w:r>
      <w:r>
        <w:rPr>
          <w:b/>
          <w:bCs/>
        </w:rPr>
        <w:t>"+ NUEVO ACTIVO"</w:t>
      </w:r>
      <w:r>
        <w:t xml:space="preserve">, acompañado de una flecha que apunta al cuadro de texto explicativo: </w:t>
      </w:r>
      <w:r>
        <w:rPr>
          <w:i/>
          <w:iCs/>
        </w:rPr>
        <w:t>"Aquí creemos los activos y ponemos sus características, así como sus imágenes"</w:t>
      </w:r>
      <w:r>
        <w:t>.</w:t>
      </w:r>
    </w:p>
    <w:p w14:paraId="1C4E0303" w14:textId="77777777" w:rsidR="007F33E7" w:rsidRDefault="007F33E7" w:rsidP="007F33E7">
      <w:pPr>
        <w:pStyle w:val="NormalWeb"/>
        <w:numPr>
          <w:ilvl w:val="1"/>
          <w:numId w:val="27"/>
        </w:numPr>
      </w:pPr>
      <w:r>
        <w:rPr>
          <w:b/>
          <w:bCs/>
        </w:rPr>
        <w:t>Recuadro inferior principal (tabla de registros):</w:t>
      </w:r>
      <w:r>
        <w:t xml:space="preserve"> Círculo y recuadro rojo que encierran la tabla general de inventario con columnas como </w:t>
      </w:r>
      <w:r>
        <w:rPr>
          <w:i/>
          <w:iCs/>
        </w:rPr>
        <w:t>CÓDIGO, NOMBRE, CATEGORÍA, UBICACIÓN, ESTADO, TIEMPO DE VIDA, VALOR, IMAGEN y ACCIONES</w:t>
      </w:r>
      <w:r>
        <w:t xml:space="preserve">, con una flecha que apunta al texto explicativo: </w:t>
      </w:r>
      <w:r>
        <w:rPr>
          <w:i/>
          <w:iCs/>
        </w:rPr>
        <w:t>"De manera detallada podemos ver las características de tos los activos que se creen"</w:t>
      </w:r>
      <w:r>
        <w:t>.</w:t>
      </w:r>
    </w:p>
    <w:p w14:paraId="77D641FC" w14:textId="77777777" w:rsidR="007F33E7" w:rsidRDefault="007F33E7" w:rsidP="007F33E7">
      <w:pPr>
        <w:pStyle w:val="NormalWeb"/>
        <w:numPr>
          <w:ilvl w:val="1"/>
          <w:numId w:val="27"/>
        </w:numPr>
      </w:pPr>
      <w:r>
        <w:rPr>
          <w:b/>
          <w:bCs/>
        </w:rPr>
        <w:t>Interfaz general:</w:t>
      </w:r>
      <w:r>
        <w:t xml:space="preserve"> Panel de control de </w:t>
      </w:r>
      <w:r>
        <w:rPr>
          <w:i/>
          <w:iCs/>
        </w:rPr>
        <w:t>"Gestión de Activos"</w:t>
      </w:r>
      <w:r>
        <w:t xml:space="preserve"> que incluye además una barra de búsqueda rápida, filtros avanzados y botones de acción rápida por cada elemento registrado.</w:t>
      </w:r>
    </w:p>
    <w:p w14:paraId="71AE4DB7" w14:textId="77777777" w:rsidR="007F33E7" w:rsidRDefault="007F33E7" w:rsidP="007F33E7">
      <w:pPr>
        <w:pStyle w:val="NormalWeb"/>
        <w:numPr>
          <w:ilvl w:val="0"/>
          <w:numId w:val="27"/>
        </w:numPr>
      </w:pPr>
      <w:r>
        <w:rPr>
          <w:b/>
          <w:bCs/>
        </w:rPr>
        <w:t>Bitácora / Proceso del usuario:</w:t>
      </w:r>
    </w:p>
    <w:p w14:paraId="46E85858" w14:textId="77777777" w:rsidR="007F33E7" w:rsidRDefault="007F33E7" w:rsidP="007F33E7">
      <w:pPr>
        <w:pStyle w:val="NormalWeb"/>
        <w:numPr>
          <w:ilvl w:val="1"/>
          <w:numId w:val="27"/>
        </w:numPr>
      </w:pPr>
      <w:r>
        <w:t>El usuario accede a la sección de activos desde el menú lateral para supervisar el inventario tecnológico e institucional.</w:t>
      </w:r>
    </w:p>
    <w:p w14:paraId="5A921357" w14:textId="77777777" w:rsidR="007F33E7" w:rsidRDefault="007F33E7" w:rsidP="007F33E7">
      <w:pPr>
        <w:pStyle w:val="NormalWeb"/>
        <w:numPr>
          <w:ilvl w:val="1"/>
          <w:numId w:val="27"/>
        </w:numPr>
      </w:pPr>
      <w:r>
        <w:t>El usuario visualiza la tabla detallada con todos los registros existentes y sus respectivos estados de vida útil, valor y ubicación.</w:t>
      </w:r>
    </w:p>
    <w:p w14:paraId="30FCD59C" w14:textId="284EA853" w:rsidR="007F33E7" w:rsidRDefault="007F33E7" w:rsidP="007F33E7">
      <w:pPr>
        <w:pStyle w:val="NormalWeb"/>
        <w:numPr>
          <w:ilvl w:val="1"/>
          <w:numId w:val="27"/>
        </w:numPr>
      </w:pPr>
      <w:r>
        <w:t xml:space="preserve">El usuario puede hacer clic en el botón </w:t>
      </w:r>
      <w:r>
        <w:rPr>
          <w:b/>
          <w:bCs/>
        </w:rPr>
        <w:t>"+ NUEVO ACTIVO"</w:t>
      </w:r>
      <w:r>
        <w:t xml:space="preserve"> para incorporar un nuevo recurso al sistema o utilizar las herramientas de visualización, edición y eliminación de la tabla.</w:t>
      </w:r>
    </w:p>
    <w:p w14:paraId="6C9C4374" w14:textId="77777777" w:rsidR="006008B4" w:rsidRDefault="006008B4" w:rsidP="006008B4">
      <w:pPr>
        <w:pStyle w:val="NormalWeb"/>
      </w:pPr>
    </w:p>
    <w:p w14:paraId="022655D4" w14:textId="206E08A1" w:rsidR="006008B4" w:rsidRDefault="006008B4" w:rsidP="006008B4">
      <w:pPr>
        <w:pStyle w:val="NormalWeb"/>
      </w:pPr>
    </w:p>
    <w:p w14:paraId="18E953FE" w14:textId="77777777" w:rsidR="007F33E7" w:rsidRDefault="007F33E7" w:rsidP="007F33E7">
      <w:pPr>
        <w:pStyle w:val="NormalWeb"/>
      </w:pPr>
    </w:p>
    <w:p w14:paraId="4FB8B015" w14:textId="2038A062" w:rsidR="006008B4" w:rsidRDefault="006008B4" w:rsidP="006008B4">
      <w:pPr>
        <w:pStyle w:val="Ttulo3"/>
      </w:pPr>
      <w:bookmarkStart w:id="29" w:name="_Toc236093447"/>
      <w:r>
        <w:t>Paso 13: Módulo de Gestión de Usuarios</w:t>
      </w:r>
      <w:bookmarkEnd w:id="29"/>
    </w:p>
    <w:p w14:paraId="620699D3" w14:textId="792CD37C" w:rsidR="006008B4" w:rsidRDefault="006008B4" w:rsidP="006008B4">
      <w:pPr>
        <w:pStyle w:val="Ttulo3"/>
      </w:pPr>
      <w:bookmarkStart w:id="30" w:name="_Toc236093448"/>
      <w:r w:rsidRPr="006008B4">
        <w:rPr>
          <w:noProof/>
        </w:rPr>
        <w:drawing>
          <wp:inline distT="0" distB="0" distL="0" distR="0" wp14:anchorId="1332A084" wp14:editId="014AA954">
            <wp:extent cx="6047393" cy="298174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59770" cy="298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p w14:paraId="324817E8" w14:textId="77777777" w:rsidR="006008B4" w:rsidRDefault="006008B4" w:rsidP="006008B4">
      <w:pPr>
        <w:pStyle w:val="NormalWeb"/>
        <w:numPr>
          <w:ilvl w:val="0"/>
          <w:numId w:val="28"/>
        </w:numPr>
      </w:pPr>
      <w:r>
        <w:rPr>
          <w:b/>
          <w:bCs/>
        </w:rPr>
        <w:t>Descripción de la imagen:</w:t>
      </w:r>
    </w:p>
    <w:p w14:paraId="12C9FA79" w14:textId="77777777" w:rsidR="006008B4" w:rsidRDefault="006008B4" w:rsidP="006008B4">
      <w:pPr>
        <w:pStyle w:val="NormalWeb"/>
        <w:numPr>
          <w:ilvl w:val="1"/>
          <w:numId w:val="28"/>
        </w:numPr>
      </w:pPr>
      <w:r>
        <w:rPr>
          <w:b/>
          <w:bCs/>
        </w:rPr>
        <w:t>Recuadro superior derecho (botón Crear Usuario):</w:t>
      </w:r>
      <w:r>
        <w:t xml:space="preserve"> Botón </w:t>
      </w:r>
      <w:r>
        <w:rPr>
          <w:b/>
          <w:bCs/>
        </w:rPr>
        <w:t>"+ Crear Usuario"</w:t>
      </w:r>
      <w:r>
        <w:t xml:space="preserve"> ubicado en la esquina superior derecha de la interfaz.</w:t>
      </w:r>
    </w:p>
    <w:p w14:paraId="699AA99A" w14:textId="77777777" w:rsidR="006008B4" w:rsidRDefault="006008B4" w:rsidP="006008B4">
      <w:pPr>
        <w:pStyle w:val="NormalWeb"/>
        <w:numPr>
          <w:ilvl w:val="1"/>
          <w:numId w:val="28"/>
        </w:numPr>
      </w:pPr>
      <w:r>
        <w:rPr>
          <w:b/>
          <w:bCs/>
        </w:rPr>
        <w:t>Recuadro principal (tabla de usuarios):</w:t>
      </w:r>
      <w:r>
        <w:t xml:space="preserve"> Círculo y recuadro rojo que encierran la tabla general con columnas de </w:t>
      </w:r>
      <w:r>
        <w:rPr>
          <w:i/>
          <w:iCs/>
        </w:rPr>
        <w:t>USUARIO, ROL, FECHA DE REGISTRO y ACCIONES</w:t>
      </w:r>
      <w:r>
        <w:t xml:space="preserve">, mostrando cuentas registradas (como </w:t>
      </w:r>
      <w:proofErr w:type="spellStart"/>
      <w:r>
        <w:rPr>
          <w:i/>
          <w:iCs/>
        </w:rPr>
        <w:t>jhon</w:t>
      </w:r>
      <w:proofErr w:type="spellEnd"/>
      <w:r>
        <w:t xml:space="preserve">, </w:t>
      </w:r>
      <w:r>
        <w:rPr>
          <w:i/>
          <w:iCs/>
        </w:rPr>
        <w:t>brayan</w:t>
      </w:r>
      <w:r>
        <w:t xml:space="preserve"> y </w:t>
      </w:r>
      <w:proofErr w:type="spellStart"/>
      <w:r>
        <w:rPr>
          <w:i/>
          <w:iCs/>
        </w:rPr>
        <w:t>admin</w:t>
      </w:r>
      <w:proofErr w:type="spellEnd"/>
      <w:r>
        <w:t xml:space="preserve">), acompañada de una flecha que apunta al cuadro de texto explicativo: </w:t>
      </w:r>
      <w:r>
        <w:rPr>
          <w:i/>
          <w:iCs/>
        </w:rPr>
        <w:t>"En este apartado podemos crear, borrar y asignara acciones a los usuarios eso solo lo ara el administrador"</w:t>
      </w:r>
      <w:r>
        <w:t>.</w:t>
      </w:r>
    </w:p>
    <w:p w14:paraId="6D697B3E" w14:textId="77777777" w:rsidR="006008B4" w:rsidRDefault="006008B4" w:rsidP="006008B4">
      <w:pPr>
        <w:pStyle w:val="NormalWeb"/>
        <w:numPr>
          <w:ilvl w:val="1"/>
          <w:numId w:val="28"/>
        </w:numPr>
      </w:pPr>
      <w:r>
        <w:rPr>
          <w:b/>
          <w:bCs/>
        </w:rPr>
        <w:t>Nota informativa inferior:</w:t>
      </w:r>
      <w:r>
        <w:t xml:space="preserve"> Cuadro de aviso que indica: </w:t>
      </w:r>
      <w:r>
        <w:rPr>
          <w:i/>
          <w:iCs/>
        </w:rPr>
        <w:t>"Nota: Solo los administradores pueden gestionar usuarios. Los nuevos usuarios deben registrarse desde la pantalla de registro."</w:t>
      </w:r>
    </w:p>
    <w:p w14:paraId="02A9F4DC" w14:textId="77777777" w:rsidR="006008B4" w:rsidRDefault="006008B4" w:rsidP="006008B4">
      <w:pPr>
        <w:pStyle w:val="NormalWeb"/>
        <w:numPr>
          <w:ilvl w:val="0"/>
          <w:numId w:val="28"/>
        </w:numPr>
      </w:pPr>
      <w:r>
        <w:rPr>
          <w:b/>
          <w:bCs/>
        </w:rPr>
        <w:t>Bitácora / Proceso del usuario:</w:t>
      </w:r>
    </w:p>
    <w:p w14:paraId="4D234ECC" w14:textId="77777777" w:rsidR="006008B4" w:rsidRDefault="006008B4" w:rsidP="006008B4">
      <w:pPr>
        <w:pStyle w:val="NormalWeb"/>
        <w:numPr>
          <w:ilvl w:val="1"/>
          <w:numId w:val="28"/>
        </w:numPr>
      </w:pPr>
      <w:r>
        <w:t>El usuario con privilegios de administrador accede a la sección de gestión de usuarios desde el menú lateral.</w:t>
      </w:r>
    </w:p>
    <w:p w14:paraId="5E92CEC3" w14:textId="77777777" w:rsidR="006008B4" w:rsidRDefault="006008B4" w:rsidP="006008B4">
      <w:pPr>
        <w:pStyle w:val="NormalWeb"/>
        <w:numPr>
          <w:ilvl w:val="1"/>
          <w:numId w:val="28"/>
        </w:numPr>
      </w:pPr>
      <w:r>
        <w:t>El administrador visualiza el listado detallado de cuentas activas en el sistema, sus roles asignados (</w:t>
      </w:r>
      <w:r>
        <w:rPr>
          <w:i/>
          <w:iCs/>
        </w:rPr>
        <w:t>OPERADOR</w:t>
      </w:r>
      <w:r>
        <w:t xml:space="preserve"> o </w:t>
      </w:r>
      <w:r>
        <w:rPr>
          <w:i/>
          <w:iCs/>
        </w:rPr>
        <w:t>ADMINISTRADOR</w:t>
      </w:r>
      <w:r>
        <w:t>) y las fechas de registro.</w:t>
      </w:r>
    </w:p>
    <w:p w14:paraId="4112F9D6" w14:textId="77777777" w:rsidR="006008B4" w:rsidRDefault="006008B4" w:rsidP="006008B4">
      <w:pPr>
        <w:pStyle w:val="NormalWeb"/>
        <w:numPr>
          <w:ilvl w:val="1"/>
          <w:numId w:val="28"/>
        </w:numPr>
      </w:pPr>
      <w:r>
        <w:t>El administrador utiliza los botones de acción disponibles en la tabla o la opción superior para administrar, modificar permisos o dar de baja a los usuarios según sea necesario.</w:t>
      </w:r>
    </w:p>
    <w:p w14:paraId="16585F2D" w14:textId="4F92AD0C" w:rsidR="00826341" w:rsidRDefault="00826341" w:rsidP="00826341">
      <w:pPr>
        <w:pStyle w:val="PSI-Comentario"/>
        <w:jc w:val="center"/>
        <w:rPr>
          <w:lang w:val="es-CO"/>
        </w:rPr>
      </w:pPr>
    </w:p>
    <w:p w14:paraId="490595D4" w14:textId="7651B224" w:rsidR="00F129B5" w:rsidRDefault="00F129B5" w:rsidP="00826341">
      <w:pPr>
        <w:pStyle w:val="PSI-Comentario"/>
        <w:jc w:val="center"/>
        <w:rPr>
          <w:lang w:val="es-CO"/>
        </w:rPr>
      </w:pPr>
    </w:p>
    <w:p w14:paraId="372BFDE6" w14:textId="2DB82CE8" w:rsidR="00F129B5" w:rsidRDefault="00F129B5" w:rsidP="00826341">
      <w:pPr>
        <w:pStyle w:val="PSI-Comentario"/>
        <w:jc w:val="center"/>
        <w:rPr>
          <w:lang w:val="es-CO"/>
        </w:rPr>
      </w:pPr>
    </w:p>
    <w:p w14:paraId="33FBE313" w14:textId="61432FBC" w:rsidR="00F129B5" w:rsidRDefault="00F129B5" w:rsidP="00F129B5">
      <w:pPr>
        <w:pStyle w:val="PSI-Comentario"/>
        <w:ind w:firstLine="0"/>
        <w:rPr>
          <w:lang w:val="es-CO"/>
        </w:rPr>
      </w:pPr>
    </w:p>
    <w:p w14:paraId="790BED7D" w14:textId="07ADD5FD" w:rsidR="00F129B5" w:rsidRDefault="00F129B5" w:rsidP="00F129B5">
      <w:pPr>
        <w:pStyle w:val="Ttulo3"/>
      </w:pPr>
      <w:bookmarkStart w:id="31" w:name="_Toc236093449"/>
      <w:r>
        <w:t>Paso 14: Módulo de Gestión de Bases de Datos</w:t>
      </w:r>
      <w:bookmarkEnd w:id="31"/>
    </w:p>
    <w:p w14:paraId="3CEA2ACD" w14:textId="68E56C7A" w:rsidR="00F129B5" w:rsidRPr="00F129B5" w:rsidRDefault="00F129B5" w:rsidP="00F129B5">
      <w:r>
        <w:rPr>
          <w:noProof/>
        </w:rPr>
        <w:drawing>
          <wp:inline distT="0" distB="0" distL="0" distR="0" wp14:anchorId="22200E31" wp14:editId="05794C1F">
            <wp:extent cx="6088711" cy="3213486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921" cy="32183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A2DF7A" w14:textId="77777777" w:rsidR="00F129B5" w:rsidRDefault="00F129B5" w:rsidP="00F129B5">
      <w:pPr>
        <w:pStyle w:val="NormalWeb"/>
        <w:numPr>
          <w:ilvl w:val="0"/>
          <w:numId w:val="29"/>
        </w:numPr>
      </w:pPr>
      <w:r>
        <w:rPr>
          <w:b/>
          <w:bCs/>
        </w:rPr>
        <w:t>Descripción de la imagen:</w:t>
      </w:r>
    </w:p>
    <w:p w14:paraId="586429F4" w14:textId="77777777" w:rsidR="00F129B5" w:rsidRDefault="00F129B5" w:rsidP="00F129B5">
      <w:pPr>
        <w:pStyle w:val="NormalWeb"/>
        <w:numPr>
          <w:ilvl w:val="1"/>
          <w:numId w:val="29"/>
        </w:numPr>
      </w:pPr>
      <w:r>
        <w:rPr>
          <w:b/>
          <w:bCs/>
        </w:rPr>
        <w:t>Recuadro superior derecho (botones de acción):</w:t>
      </w:r>
      <w:r>
        <w:t xml:space="preserve"> Círculo rojo que encierra los botones </w:t>
      </w:r>
      <w:r>
        <w:rPr>
          <w:b/>
          <w:bCs/>
        </w:rPr>
        <w:t>"Importar"</w:t>
      </w:r>
      <w:r>
        <w:t xml:space="preserve"> y </w:t>
      </w:r>
      <w:r>
        <w:rPr>
          <w:b/>
          <w:bCs/>
        </w:rPr>
        <w:t>"+ Nueva Base de Datos"</w:t>
      </w:r>
      <w:r>
        <w:t xml:space="preserve">, con una flecha que apunta al cuadro de texto explicativo: </w:t>
      </w:r>
      <w:r>
        <w:rPr>
          <w:i/>
          <w:iCs/>
        </w:rPr>
        <w:t>"Aquí podemos crear las bases de datos además de poder importar baces que ya se hayan credo con este mismo software"</w:t>
      </w:r>
      <w:r>
        <w:t>.</w:t>
      </w:r>
    </w:p>
    <w:p w14:paraId="15AA5F4B" w14:textId="77777777" w:rsidR="00F129B5" w:rsidRDefault="00F129B5" w:rsidP="00F129B5">
      <w:pPr>
        <w:pStyle w:val="NormalWeb"/>
        <w:numPr>
          <w:ilvl w:val="1"/>
          <w:numId w:val="29"/>
        </w:numPr>
      </w:pPr>
      <w:r>
        <w:rPr>
          <w:b/>
          <w:bCs/>
        </w:rPr>
        <w:t>Recuadro principal (tabla de bases de datos):</w:t>
      </w:r>
      <w:r>
        <w:t xml:space="preserve"> Círculo rojo que encierra la tabla general con columnas de </w:t>
      </w:r>
      <w:r>
        <w:rPr>
          <w:i/>
          <w:iCs/>
        </w:rPr>
        <w:t>NOMBRE, DESCRIPCIÓN, CREADO y ACCIONES</w:t>
      </w:r>
      <w:r>
        <w:t xml:space="preserve"> (mostrando registros como </w:t>
      </w:r>
      <w:r>
        <w:rPr>
          <w:i/>
          <w:iCs/>
        </w:rPr>
        <w:t>ECOM2</w:t>
      </w:r>
      <w:r>
        <w:t xml:space="preserve"> y </w:t>
      </w:r>
      <w:r>
        <w:rPr>
          <w:i/>
          <w:iCs/>
        </w:rPr>
        <w:t>ESCOM</w:t>
      </w:r>
      <w:r>
        <w:t xml:space="preserve">), acompañada de una flecha que apunta al cuadro de texto explicativo: </w:t>
      </w:r>
      <w:r>
        <w:rPr>
          <w:i/>
          <w:iCs/>
        </w:rPr>
        <w:t>"Aquí podemos ver las características de las bases de datos creadas, también podemos exportarlas y usarlas en otro dispositivo con el mismo software y si versión en Excel"</w:t>
      </w:r>
      <w:r>
        <w:t>.</w:t>
      </w:r>
    </w:p>
    <w:p w14:paraId="44167811" w14:textId="77777777" w:rsidR="00F129B5" w:rsidRDefault="00F129B5" w:rsidP="00F129B5">
      <w:pPr>
        <w:pStyle w:val="NormalWeb"/>
        <w:numPr>
          <w:ilvl w:val="1"/>
          <w:numId w:val="29"/>
        </w:numPr>
      </w:pPr>
      <w:r>
        <w:rPr>
          <w:b/>
          <w:bCs/>
        </w:rPr>
        <w:t>Mensaje institucional:</w:t>
      </w:r>
      <w:r>
        <w:t xml:space="preserve"> Aviso que indica: </w:t>
      </w:r>
      <w:r>
        <w:rPr>
          <w:i/>
          <w:iCs/>
        </w:rPr>
        <w:t>"Cada base de datos agrupa activos de forma independiente. Los administradores ven todas. Use Exportar para respaldar e Importar para restaurar."</w:t>
      </w:r>
    </w:p>
    <w:p w14:paraId="2D090A61" w14:textId="77777777" w:rsidR="00F129B5" w:rsidRDefault="00F129B5" w:rsidP="00F129B5">
      <w:pPr>
        <w:pStyle w:val="NormalWeb"/>
        <w:numPr>
          <w:ilvl w:val="0"/>
          <w:numId w:val="29"/>
        </w:numPr>
      </w:pPr>
      <w:r>
        <w:rPr>
          <w:b/>
          <w:bCs/>
        </w:rPr>
        <w:t>Bitácora / Proceso del usuario:</w:t>
      </w:r>
    </w:p>
    <w:p w14:paraId="4EDFFBC9" w14:textId="77777777" w:rsidR="00F129B5" w:rsidRDefault="00F129B5" w:rsidP="00F129B5">
      <w:pPr>
        <w:pStyle w:val="NormalWeb"/>
        <w:numPr>
          <w:ilvl w:val="1"/>
          <w:numId w:val="29"/>
        </w:numPr>
      </w:pPr>
      <w:r>
        <w:t>El usuario accede a la sección de bases de datos desde el menú lateral para administrar los contenedores de información del sistema.</w:t>
      </w:r>
    </w:p>
    <w:p w14:paraId="01CB31FA" w14:textId="77777777" w:rsidR="00F129B5" w:rsidRDefault="00F129B5" w:rsidP="00F129B5">
      <w:pPr>
        <w:pStyle w:val="NormalWeb"/>
        <w:numPr>
          <w:ilvl w:val="1"/>
          <w:numId w:val="29"/>
        </w:numPr>
      </w:pPr>
      <w:r>
        <w:t>El usuario visualiza las bases de datos existentes, sus descripciones y fechas de creación en la tabla detallada.</w:t>
      </w:r>
    </w:p>
    <w:p w14:paraId="6B490322" w14:textId="196A02D4" w:rsidR="00F129B5" w:rsidRDefault="00F129B5" w:rsidP="00F129B5">
      <w:pPr>
        <w:pStyle w:val="NormalWeb"/>
        <w:numPr>
          <w:ilvl w:val="1"/>
          <w:numId w:val="29"/>
        </w:numPr>
      </w:pPr>
      <w:r>
        <w:t>El usuario utiliza los botones superiores para crear una nueva base de datos o importar una existente, así como las herramientas de acciones en la tabla para exportar, respaldar o gestionar cada registro.</w:t>
      </w:r>
    </w:p>
    <w:p w14:paraId="12FB3006" w14:textId="496E01B6" w:rsidR="00F129B5" w:rsidRDefault="00F129B5" w:rsidP="00F129B5">
      <w:pPr>
        <w:pStyle w:val="NormalWeb"/>
      </w:pPr>
    </w:p>
    <w:p w14:paraId="49A0ECB8" w14:textId="40DE6D95" w:rsidR="001E699C" w:rsidRDefault="001E699C" w:rsidP="001E699C">
      <w:pPr>
        <w:pStyle w:val="Ttulo3"/>
      </w:pPr>
      <w:bookmarkStart w:id="32" w:name="_Toc236093450"/>
      <w:r>
        <w:lastRenderedPageBreak/>
        <w:t>Paso 15: Módulo de Log de Auditoría</w:t>
      </w:r>
      <w:bookmarkEnd w:id="32"/>
    </w:p>
    <w:p w14:paraId="73272D9E" w14:textId="65A6B6AE" w:rsidR="001E699C" w:rsidRDefault="001E699C" w:rsidP="001E699C">
      <w:pPr>
        <w:pStyle w:val="Ttulo3"/>
        <w:jc w:val="center"/>
      </w:pPr>
      <w:bookmarkStart w:id="33" w:name="_Toc236093451"/>
      <w:r w:rsidRPr="001E699C">
        <w:rPr>
          <w:noProof/>
        </w:rPr>
        <w:drawing>
          <wp:inline distT="0" distB="0" distL="0" distR="0" wp14:anchorId="55546DB1" wp14:editId="143890C4">
            <wp:extent cx="4826528" cy="4126727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8284" cy="413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p w14:paraId="410E0D58" w14:textId="77777777" w:rsidR="001E699C" w:rsidRDefault="001E699C" w:rsidP="001E699C">
      <w:pPr>
        <w:pStyle w:val="NormalWeb"/>
        <w:numPr>
          <w:ilvl w:val="0"/>
          <w:numId w:val="30"/>
        </w:numPr>
      </w:pPr>
      <w:r>
        <w:rPr>
          <w:b/>
          <w:bCs/>
        </w:rPr>
        <w:t>Descripción de la imagen:</w:t>
      </w:r>
    </w:p>
    <w:p w14:paraId="5322C80D" w14:textId="77777777" w:rsidR="001E699C" w:rsidRDefault="001E699C" w:rsidP="001E699C">
      <w:pPr>
        <w:pStyle w:val="NormalWeb"/>
        <w:numPr>
          <w:ilvl w:val="1"/>
          <w:numId w:val="30"/>
        </w:numPr>
      </w:pPr>
      <w:r>
        <w:rPr>
          <w:b/>
          <w:bCs/>
        </w:rPr>
        <w:t>Recuadro superior (barra de filtros):</w:t>
      </w:r>
      <w:r>
        <w:t xml:space="preserve"> Círculo rojo que encierra las opciones de filtrado (</w:t>
      </w:r>
      <w:r>
        <w:rPr>
          <w:i/>
          <w:iCs/>
        </w:rPr>
        <w:t>Filtrar por acción</w:t>
      </w:r>
      <w:r>
        <w:t xml:space="preserve">, </w:t>
      </w:r>
      <w:r>
        <w:rPr>
          <w:i/>
          <w:iCs/>
        </w:rPr>
        <w:t>Base de datos</w:t>
      </w:r>
      <w:r>
        <w:t xml:space="preserve">, </w:t>
      </w:r>
      <w:r>
        <w:rPr>
          <w:i/>
          <w:iCs/>
        </w:rPr>
        <w:t>Mostrar</w:t>
      </w:r>
      <w:r>
        <w:t xml:space="preserve"> y el botón </w:t>
      </w:r>
      <w:r>
        <w:rPr>
          <w:i/>
          <w:iCs/>
        </w:rPr>
        <w:t>Limpiar Filtros</w:t>
      </w:r>
      <w:r>
        <w:t xml:space="preserve">), con una flecha que apunta al cuadro de texto explicativo: </w:t>
      </w:r>
      <w:r>
        <w:rPr>
          <w:i/>
          <w:iCs/>
        </w:rPr>
        <w:t xml:space="preserve">"Aquí podemos ver los registros y acciones y para búsqueda </w:t>
      </w:r>
      <w:proofErr w:type="spellStart"/>
      <w:r>
        <w:rPr>
          <w:i/>
          <w:iCs/>
        </w:rPr>
        <w:t>mas</w:t>
      </w:r>
      <w:proofErr w:type="spellEnd"/>
      <w:r>
        <w:rPr>
          <w:i/>
          <w:iCs/>
        </w:rPr>
        <w:t xml:space="preserve"> concretas usar los filtros de los diferentes tipos."</w:t>
      </w:r>
    </w:p>
    <w:p w14:paraId="786187D1" w14:textId="77777777" w:rsidR="001E699C" w:rsidRDefault="001E699C" w:rsidP="001E699C">
      <w:pPr>
        <w:pStyle w:val="NormalWeb"/>
        <w:numPr>
          <w:ilvl w:val="1"/>
          <w:numId w:val="30"/>
        </w:numPr>
      </w:pPr>
      <w:r>
        <w:rPr>
          <w:b/>
          <w:bCs/>
        </w:rPr>
        <w:t>Recuadro intermedio (Registro de Cambios):</w:t>
      </w:r>
      <w:r>
        <w:t xml:space="preserve"> Círculo rojo que encierra la barra informativa institucional con el texto: </w:t>
      </w:r>
      <w:r>
        <w:rPr>
          <w:i/>
          <w:iCs/>
        </w:rPr>
        <w:t>"Todos los cambios en el sistema quedan registrados de forma permanente e inalterable para garantizar la trazabilidad."</w:t>
      </w:r>
    </w:p>
    <w:p w14:paraId="50A448BF" w14:textId="77777777" w:rsidR="001E699C" w:rsidRDefault="001E699C" w:rsidP="001E699C">
      <w:pPr>
        <w:pStyle w:val="NormalWeb"/>
        <w:numPr>
          <w:ilvl w:val="1"/>
          <w:numId w:val="30"/>
        </w:numPr>
      </w:pPr>
      <w:r>
        <w:rPr>
          <w:b/>
          <w:bCs/>
        </w:rPr>
        <w:t>Área de registros:</w:t>
      </w:r>
      <w:r>
        <w:t xml:space="preserve"> Muestra la línea de tiempo agrupada por fecha (por ejemplo, </w:t>
      </w:r>
      <w:r>
        <w:rPr>
          <w:i/>
          <w:iCs/>
        </w:rPr>
        <w:t>28 de julio de 2026</w:t>
      </w:r>
      <w:r>
        <w:t xml:space="preserve"> con sus respectivos registros de movimientos, etiquetas de eventos como </w:t>
      </w:r>
      <w:r>
        <w:rPr>
          <w:i/>
          <w:iCs/>
        </w:rPr>
        <w:t>UNASSIGN</w:t>
      </w:r>
      <w:r>
        <w:t xml:space="preserve"> o </w:t>
      </w:r>
      <w:r>
        <w:rPr>
          <w:i/>
          <w:iCs/>
        </w:rPr>
        <w:t>LOGIN</w:t>
      </w:r>
      <w:r>
        <w:t>, usuarios asociados y detalles de las modificaciones).</w:t>
      </w:r>
    </w:p>
    <w:p w14:paraId="4987AFE9" w14:textId="77777777" w:rsidR="001E699C" w:rsidRDefault="001E699C" w:rsidP="001E699C">
      <w:pPr>
        <w:pStyle w:val="NormalWeb"/>
        <w:numPr>
          <w:ilvl w:val="0"/>
          <w:numId w:val="30"/>
        </w:numPr>
      </w:pPr>
      <w:r>
        <w:rPr>
          <w:b/>
          <w:bCs/>
        </w:rPr>
        <w:t>Bitácora / Proceso del usuario:</w:t>
      </w:r>
    </w:p>
    <w:p w14:paraId="75746664" w14:textId="77777777" w:rsidR="001E699C" w:rsidRDefault="001E699C" w:rsidP="001E699C">
      <w:pPr>
        <w:pStyle w:val="NormalWeb"/>
        <w:numPr>
          <w:ilvl w:val="1"/>
          <w:numId w:val="30"/>
        </w:numPr>
      </w:pPr>
      <w:r>
        <w:t>El usuario accede a la sección de auditoría desde el menú lateral para supervisar la trazabilidad de las acciones ejecutadas en la aplicación.</w:t>
      </w:r>
    </w:p>
    <w:p w14:paraId="0D8907FC" w14:textId="77777777" w:rsidR="001E699C" w:rsidRDefault="001E699C" w:rsidP="001E699C">
      <w:pPr>
        <w:pStyle w:val="NormalWeb"/>
        <w:numPr>
          <w:ilvl w:val="1"/>
          <w:numId w:val="30"/>
        </w:numPr>
      </w:pPr>
      <w:r>
        <w:t>El usuario visualiza cronológicamente el listado detallado de cambios permanentes e inalterables generados en el sistema.</w:t>
      </w:r>
    </w:p>
    <w:p w14:paraId="1C44916A" w14:textId="6C08E919" w:rsidR="00F129B5" w:rsidRDefault="001E699C" w:rsidP="00F129B5">
      <w:pPr>
        <w:pStyle w:val="NormalWeb"/>
        <w:numPr>
          <w:ilvl w:val="1"/>
          <w:numId w:val="30"/>
        </w:numPr>
      </w:pPr>
      <w:r>
        <w:t>El usuario utiliza los filtros superiores para refinar la búsqueda de registros específicos por tipo de acción o base de datos según sea necesario.</w:t>
      </w:r>
    </w:p>
    <w:p w14:paraId="2663861E" w14:textId="5E06460B" w:rsidR="001E699C" w:rsidRDefault="001E699C" w:rsidP="001E699C">
      <w:pPr>
        <w:pStyle w:val="Ttulo3"/>
      </w:pPr>
      <w:bookmarkStart w:id="34" w:name="_Toc236093452"/>
      <w:r>
        <w:lastRenderedPageBreak/>
        <w:t>Paso 16: Módulo de Mi Perfil (Configuración de Cuenta)</w:t>
      </w:r>
      <w:bookmarkEnd w:id="34"/>
      <w:r w:rsidRPr="001E699C">
        <w:t xml:space="preserve"> </w:t>
      </w:r>
    </w:p>
    <w:p w14:paraId="62DE96F2" w14:textId="43F111AF" w:rsidR="001E699C" w:rsidRDefault="001E699C" w:rsidP="001E699C">
      <w:pPr>
        <w:pStyle w:val="Ttulo3"/>
        <w:jc w:val="center"/>
      </w:pPr>
      <w:bookmarkStart w:id="35" w:name="_Toc236093453"/>
      <w:r w:rsidRPr="001E699C">
        <w:rPr>
          <w:noProof/>
        </w:rPr>
        <w:drawing>
          <wp:inline distT="0" distB="0" distL="0" distR="0" wp14:anchorId="0F4BA808" wp14:editId="756C0235">
            <wp:extent cx="4360495" cy="4015409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7318" cy="403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"/>
    </w:p>
    <w:p w14:paraId="1051A054" w14:textId="77777777" w:rsidR="001E699C" w:rsidRDefault="001E699C" w:rsidP="001E699C">
      <w:pPr>
        <w:pStyle w:val="NormalWeb"/>
        <w:numPr>
          <w:ilvl w:val="0"/>
          <w:numId w:val="31"/>
        </w:numPr>
      </w:pPr>
      <w:r>
        <w:rPr>
          <w:b/>
          <w:bCs/>
        </w:rPr>
        <w:t>Descripción de la imagen:</w:t>
      </w:r>
    </w:p>
    <w:p w14:paraId="268064E6" w14:textId="77777777" w:rsidR="001E699C" w:rsidRDefault="001E699C" w:rsidP="001E699C">
      <w:pPr>
        <w:pStyle w:val="NormalWeb"/>
        <w:numPr>
          <w:ilvl w:val="1"/>
          <w:numId w:val="31"/>
        </w:numPr>
      </w:pPr>
      <w:r>
        <w:rPr>
          <w:b/>
          <w:bCs/>
        </w:rPr>
        <w:t>Recuadro superior:</w:t>
      </w:r>
      <w:r>
        <w:t xml:space="preserve"> Muestra el encabezado </w:t>
      </w:r>
      <w:r>
        <w:rPr>
          <w:i/>
          <w:iCs/>
        </w:rPr>
        <w:t>"Mi Perfil"</w:t>
      </w:r>
      <w:r>
        <w:t xml:space="preserve"> con el botón </w:t>
      </w:r>
      <w:r>
        <w:rPr>
          <w:b/>
          <w:bCs/>
        </w:rPr>
        <w:t>"Volver"</w:t>
      </w:r>
      <w:r>
        <w:t xml:space="preserve"> y la tarjeta de información del usuario activo (avatar con la letra "A", nombre de usuario </w:t>
      </w:r>
      <w:r>
        <w:rPr>
          <w:i/>
          <w:iCs/>
        </w:rPr>
        <w:t>"</w:t>
      </w:r>
      <w:proofErr w:type="spellStart"/>
      <w:r>
        <w:rPr>
          <w:i/>
          <w:iCs/>
        </w:rPr>
        <w:t>admin</w:t>
      </w:r>
      <w:proofErr w:type="spellEnd"/>
      <w:r>
        <w:rPr>
          <w:i/>
          <w:iCs/>
        </w:rPr>
        <w:t>"</w:t>
      </w:r>
      <w:r>
        <w:t xml:space="preserve"> y rol </w:t>
      </w:r>
      <w:r>
        <w:rPr>
          <w:i/>
          <w:iCs/>
        </w:rPr>
        <w:t>"Administrador"</w:t>
      </w:r>
      <w:r>
        <w:t>).</w:t>
      </w:r>
    </w:p>
    <w:p w14:paraId="26AB8FBE" w14:textId="77777777" w:rsidR="001E699C" w:rsidRDefault="001E699C" w:rsidP="001E699C">
      <w:pPr>
        <w:pStyle w:val="NormalWeb"/>
        <w:numPr>
          <w:ilvl w:val="1"/>
          <w:numId w:val="31"/>
        </w:numPr>
      </w:pPr>
      <w:r>
        <w:rPr>
          <w:b/>
          <w:bCs/>
        </w:rPr>
        <w:t>Recuadro rojo inferior (pestaña Cambiar Contraseña):</w:t>
      </w:r>
      <w:r>
        <w:t xml:space="preserve"> Círculo y recuadro rojo que encierran el formulario para la modificación de credenciales (</w:t>
      </w:r>
      <w:r>
        <w:rPr>
          <w:i/>
          <w:iCs/>
        </w:rPr>
        <w:t>Contraseña Actual</w:t>
      </w:r>
      <w:r>
        <w:t xml:space="preserve">, </w:t>
      </w:r>
      <w:r>
        <w:rPr>
          <w:i/>
          <w:iCs/>
        </w:rPr>
        <w:t>Nueva Contraseña</w:t>
      </w:r>
      <w:r>
        <w:t xml:space="preserve">, </w:t>
      </w:r>
      <w:r>
        <w:rPr>
          <w:i/>
          <w:iCs/>
        </w:rPr>
        <w:t>Confirmar Nueva Contraseña</w:t>
      </w:r>
      <w:r>
        <w:t xml:space="preserve"> y el botón </w:t>
      </w:r>
      <w:r>
        <w:rPr>
          <w:i/>
          <w:iCs/>
        </w:rPr>
        <w:t>"Actualizar Contraseña"</w:t>
      </w:r>
      <w:r>
        <w:t xml:space="preserve">), acompañado de una flecha que apunta al cuadro de texto explicativo: </w:t>
      </w:r>
      <w:r>
        <w:rPr>
          <w:i/>
          <w:iCs/>
        </w:rPr>
        <w:t>"Aquí es donde se recomienda hacer os cambios del usuario administrador para que se único y seguro."</w:t>
      </w:r>
    </w:p>
    <w:p w14:paraId="1EB62ABE" w14:textId="77777777" w:rsidR="001E699C" w:rsidRDefault="001E699C" w:rsidP="001E699C">
      <w:pPr>
        <w:pStyle w:val="NormalWeb"/>
        <w:numPr>
          <w:ilvl w:val="1"/>
          <w:numId w:val="31"/>
        </w:numPr>
      </w:pPr>
      <w:r>
        <w:rPr>
          <w:b/>
          <w:bCs/>
        </w:rPr>
        <w:t>Pestañas de navegación interna:</w:t>
      </w:r>
      <w:r>
        <w:t xml:space="preserve"> Opciones superiores dentro del panel que permiten alternar entre </w:t>
      </w:r>
      <w:r>
        <w:rPr>
          <w:i/>
          <w:iCs/>
        </w:rPr>
        <w:t>"Cambiar Contraseña"</w:t>
      </w:r>
      <w:r>
        <w:t xml:space="preserve">, </w:t>
      </w:r>
      <w:r>
        <w:rPr>
          <w:i/>
          <w:iCs/>
        </w:rPr>
        <w:t>"Cambiar Nombre de Usuario"</w:t>
      </w:r>
      <w:r>
        <w:t xml:space="preserve"> y </w:t>
      </w:r>
      <w:r>
        <w:rPr>
          <w:i/>
          <w:iCs/>
        </w:rPr>
        <w:t>"Zona Horaria"</w:t>
      </w:r>
      <w:r>
        <w:t>.</w:t>
      </w:r>
    </w:p>
    <w:p w14:paraId="4D926FC6" w14:textId="77777777" w:rsidR="001E699C" w:rsidRDefault="001E699C" w:rsidP="001E699C">
      <w:pPr>
        <w:pStyle w:val="NormalWeb"/>
        <w:numPr>
          <w:ilvl w:val="0"/>
          <w:numId w:val="31"/>
        </w:numPr>
      </w:pPr>
      <w:r>
        <w:rPr>
          <w:b/>
          <w:bCs/>
        </w:rPr>
        <w:t>Bitácora / Proceso del usuario:</w:t>
      </w:r>
    </w:p>
    <w:p w14:paraId="05D6D3FA" w14:textId="77777777" w:rsidR="001E699C" w:rsidRDefault="001E699C" w:rsidP="001E699C">
      <w:pPr>
        <w:pStyle w:val="NormalWeb"/>
        <w:numPr>
          <w:ilvl w:val="1"/>
          <w:numId w:val="31"/>
        </w:numPr>
      </w:pPr>
      <w:r>
        <w:t xml:space="preserve">El usuario accede a la sección </w:t>
      </w:r>
      <w:r>
        <w:rPr>
          <w:i/>
          <w:iCs/>
        </w:rPr>
        <w:t>"Mi Perfil"</w:t>
      </w:r>
      <w:r>
        <w:t xml:space="preserve"> desde el menú lateral para gestionar la configuración de su cuenta.</w:t>
      </w:r>
    </w:p>
    <w:p w14:paraId="1D8ED784" w14:textId="77777777" w:rsidR="001E699C" w:rsidRDefault="001E699C" w:rsidP="001E699C">
      <w:pPr>
        <w:pStyle w:val="NormalWeb"/>
        <w:numPr>
          <w:ilvl w:val="1"/>
          <w:numId w:val="31"/>
        </w:numPr>
      </w:pPr>
      <w:r>
        <w:t>El usuario visualiza las pestañas de configuración y utiliza el formulario de la pestaña activa para actualizar su contraseña temporal por una única y segura.</w:t>
      </w:r>
    </w:p>
    <w:p w14:paraId="34BD7664" w14:textId="7A10BA9C" w:rsidR="00F129B5" w:rsidRDefault="001E699C" w:rsidP="00F129B5">
      <w:pPr>
        <w:pStyle w:val="NormalWeb"/>
        <w:numPr>
          <w:ilvl w:val="1"/>
          <w:numId w:val="31"/>
        </w:numPr>
      </w:pPr>
      <w:r>
        <w:t>El usuario introduce los datos solicitados y hace clic en el botón de actualización para guardar los cambios en el sistema.</w:t>
      </w:r>
    </w:p>
    <w:p w14:paraId="53615566" w14:textId="7D043E46" w:rsidR="000F6FFD" w:rsidRDefault="000F6FFD" w:rsidP="000F6FFD">
      <w:pPr>
        <w:pStyle w:val="Ttulo3"/>
        <w:rPr>
          <w:lang w:val="es-CO"/>
        </w:rPr>
      </w:pPr>
      <w:bookmarkStart w:id="36" w:name="_Toc236093454"/>
      <w:r>
        <w:lastRenderedPageBreak/>
        <w:t>Paso 17: Asistente de Búsqueda por Lenguaje Natural (Chat Bot)</w:t>
      </w:r>
      <w:bookmarkEnd w:id="36"/>
      <w:r w:rsidRPr="000F6FFD">
        <w:rPr>
          <w:lang w:val="es-CO"/>
        </w:rPr>
        <w:t xml:space="preserve"> </w:t>
      </w:r>
    </w:p>
    <w:p w14:paraId="4D076FE0" w14:textId="19D206CE" w:rsidR="000F6FFD" w:rsidRDefault="000F6FFD" w:rsidP="000F6FFD">
      <w:pPr>
        <w:pStyle w:val="Ttulo3"/>
        <w:jc w:val="center"/>
      </w:pPr>
      <w:bookmarkStart w:id="37" w:name="_Toc236093455"/>
      <w:r w:rsidRPr="000F6FFD">
        <w:rPr>
          <w:noProof/>
          <w:lang w:val="es-CO"/>
        </w:rPr>
        <w:drawing>
          <wp:inline distT="0" distB="0" distL="0" distR="0" wp14:anchorId="32E4CF8D" wp14:editId="4A55A779">
            <wp:extent cx="3371353" cy="4457144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1417" cy="448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</w:p>
    <w:p w14:paraId="315BB06E" w14:textId="77777777" w:rsidR="000F6FFD" w:rsidRDefault="000F6FFD" w:rsidP="000F6FFD">
      <w:pPr>
        <w:pStyle w:val="NormalWeb"/>
        <w:numPr>
          <w:ilvl w:val="0"/>
          <w:numId w:val="32"/>
        </w:numPr>
      </w:pPr>
      <w:r>
        <w:rPr>
          <w:b/>
          <w:bCs/>
        </w:rPr>
        <w:t>Descripción de la imagen:</w:t>
      </w:r>
    </w:p>
    <w:p w14:paraId="258C2D73" w14:textId="77777777" w:rsidR="000F6FFD" w:rsidRDefault="000F6FFD" w:rsidP="000F6FFD">
      <w:pPr>
        <w:pStyle w:val="NormalWeb"/>
        <w:numPr>
          <w:ilvl w:val="1"/>
          <w:numId w:val="32"/>
        </w:numPr>
      </w:pPr>
      <w:r>
        <w:rPr>
          <w:b/>
          <w:bCs/>
        </w:rPr>
        <w:t>Recuadro superior (icono):</w:t>
      </w:r>
      <w:r>
        <w:t xml:space="preserve"> Círculo rojo que encierra el icono flotante de chat (burbuja de diálogo) en la interfaz principal.</w:t>
      </w:r>
    </w:p>
    <w:p w14:paraId="0DB8652E" w14:textId="77777777" w:rsidR="000F6FFD" w:rsidRDefault="000F6FFD" w:rsidP="000F6FFD">
      <w:pPr>
        <w:pStyle w:val="NormalWeb"/>
        <w:numPr>
          <w:ilvl w:val="1"/>
          <w:numId w:val="32"/>
        </w:numPr>
      </w:pPr>
      <w:r>
        <w:rPr>
          <w:b/>
          <w:bCs/>
        </w:rPr>
        <w:t>Flecha y cuadro indicador superior:</w:t>
      </w:r>
      <w:r>
        <w:t xml:space="preserve"> Apuntan desde el icono hacia el cuadro de texto explicativo que indica: </w:t>
      </w:r>
      <w:r>
        <w:rPr>
          <w:i/>
          <w:iCs/>
        </w:rPr>
        <w:t xml:space="preserve">"en el icono de Chad podrá usar un Chad Bot entrando que le permitirá hacer búsquedas más precisas y este le muestra coincidencias con sus características </w:t>
      </w:r>
      <w:proofErr w:type="spellStart"/>
      <w:r>
        <w:rPr>
          <w:i/>
          <w:iCs/>
        </w:rPr>
        <w:t>especificas</w:t>
      </w:r>
      <w:proofErr w:type="spellEnd"/>
      <w:r>
        <w:rPr>
          <w:i/>
          <w:iCs/>
        </w:rPr>
        <w:t>"</w:t>
      </w:r>
      <w:r>
        <w:t>.</w:t>
      </w:r>
    </w:p>
    <w:p w14:paraId="760E455D" w14:textId="77777777" w:rsidR="000F6FFD" w:rsidRDefault="000F6FFD" w:rsidP="000F6FFD">
      <w:pPr>
        <w:pStyle w:val="NormalWeb"/>
        <w:numPr>
          <w:ilvl w:val="1"/>
          <w:numId w:val="32"/>
        </w:numPr>
      </w:pPr>
      <w:r>
        <w:rPr>
          <w:b/>
          <w:bCs/>
        </w:rPr>
        <w:t>Ventana del asistente (desplegada):</w:t>
      </w:r>
      <w:r>
        <w:t xml:space="preserve"> Muestra la interfaz del </w:t>
      </w:r>
      <w:r>
        <w:rPr>
          <w:i/>
          <w:iCs/>
        </w:rPr>
        <w:t>"Asistente de Búsqueda"</w:t>
      </w:r>
      <w:r>
        <w:t xml:space="preserve"> con el mensaje de bienvenida, ejemplos de uso en lenguaje natural y la barra de entrada de texto inferior.</w:t>
      </w:r>
    </w:p>
    <w:p w14:paraId="1C87EEB5" w14:textId="77777777" w:rsidR="000F6FFD" w:rsidRDefault="000F6FFD" w:rsidP="000F6FFD">
      <w:pPr>
        <w:pStyle w:val="NormalWeb"/>
        <w:numPr>
          <w:ilvl w:val="1"/>
          <w:numId w:val="32"/>
        </w:numPr>
      </w:pPr>
      <w:r>
        <w:rPr>
          <w:b/>
          <w:bCs/>
        </w:rPr>
        <w:t>Botón de cierre:</w:t>
      </w:r>
      <w:r>
        <w:t xml:space="preserve"> Círculo rojo inferior que señala el botón para cerrar la ventana del asistente.</w:t>
      </w:r>
    </w:p>
    <w:p w14:paraId="25DD5B37" w14:textId="77777777" w:rsidR="000F6FFD" w:rsidRDefault="000F6FFD" w:rsidP="000F6FFD">
      <w:pPr>
        <w:pStyle w:val="NormalWeb"/>
        <w:numPr>
          <w:ilvl w:val="0"/>
          <w:numId w:val="32"/>
        </w:numPr>
      </w:pPr>
      <w:r>
        <w:rPr>
          <w:b/>
          <w:bCs/>
        </w:rPr>
        <w:t>Bitácora / Proceso del usuario:</w:t>
      </w:r>
    </w:p>
    <w:p w14:paraId="38010F11" w14:textId="77777777" w:rsidR="000F6FFD" w:rsidRDefault="000F6FFD" w:rsidP="000F6FFD">
      <w:pPr>
        <w:pStyle w:val="NormalWeb"/>
        <w:numPr>
          <w:ilvl w:val="1"/>
          <w:numId w:val="32"/>
        </w:numPr>
      </w:pPr>
      <w:r>
        <w:t>El usuario identifica el icono flotante de chat (el cual reemplaza al icono de cierre rojo una vez abierto) para acceder a la funcionalidad de IA.</w:t>
      </w:r>
    </w:p>
    <w:p w14:paraId="1BABE0F6" w14:textId="77777777" w:rsidR="000F6FFD" w:rsidRDefault="000F6FFD" w:rsidP="000F6FFD">
      <w:pPr>
        <w:pStyle w:val="NormalWeb"/>
        <w:numPr>
          <w:ilvl w:val="1"/>
          <w:numId w:val="32"/>
        </w:numPr>
      </w:pPr>
      <w:r>
        <w:t xml:space="preserve">Al hacer clic en el icono, se despliega la ventana del </w:t>
      </w:r>
      <w:r>
        <w:rPr>
          <w:i/>
          <w:iCs/>
        </w:rPr>
        <w:t>"Asistente de Búsqueda"</w:t>
      </w:r>
      <w:r>
        <w:t>.</w:t>
      </w:r>
    </w:p>
    <w:p w14:paraId="2BE1F26B" w14:textId="77777777" w:rsidR="000F6FFD" w:rsidRDefault="000F6FFD" w:rsidP="000F6FFD">
      <w:pPr>
        <w:pStyle w:val="NormalWeb"/>
        <w:numPr>
          <w:ilvl w:val="1"/>
          <w:numId w:val="32"/>
        </w:numPr>
      </w:pPr>
      <w:r>
        <w:t>El usuario puede interactuar con el Chat Bot utilizando lenguaje natural para realizar búsquedas precisas de activos o consultar registros, tal como se detalla en los ejemplos de la interfaz.</w:t>
      </w:r>
    </w:p>
    <w:p w14:paraId="77EE0172" w14:textId="7F40F716" w:rsidR="001E699C" w:rsidRDefault="001E699C" w:rsidP="00F129B5">
      <w:pPr>
        <w:pStyle w:val="NormalWeb"/>
      </w:pPr>
    </w:p>
    <w:p w14:paraId="2849B13E" w14:textId="77777777" w:rsidR="000F6FFD" w:rsidRDefault="000F6FFD" w:rsidP="000F6FFD">
      <w:pPr>
        <w:pStyle w:val="Ttulo3"/>
      </w:pPr>
      <w:bookmarkStart w:id="38" w:name="_Toc236093456"/>
      <w:r>
        <w:t>Resumen y Conclusión del Manual de Usuario de SIGAT</w:t>
      </w:r>
      <w:bookmarkEnd w:id="38"/>
    </w:p>
    <w:p w14:paraId="2E21556A" w14:textId="77777777" w:rsidR="000F6FFD" w:rsidRPr="000F6FFD" w:rsidRDefault="000F6FFD" w:rsidP="000F6FFD">
      <w:pPr>
        <w:pStyle w:val="PSI-Comentario"/>
      </w:pPr>
      <w:r w:rsidRPr="000F6FFD">
        <w:rPr>
          <w:b/>
          <w:bCs/>
        </w:rPr>
        <w:t>¿Qué hace el manual de usuario?</w:t>
      </w:r>
      <w:r w:rsidRPr="000F6FFD">
        <w:t xml:space="preserve"> Explica de forma paso a paso el proceso completo para instalar, configurar y operar el software SIGAT (Gestor de Activos), desde el asistente de instalación inicial en Windows hasta el manejo de cada uno de sus módulos internos.</w:t>
      </w:r>
    </w:p>
    <w:p w14:paraId="4FD69EB2" w14:textId="77777777" w:rsidR="000F6FFD" w:rsidRPr="000F6FFD" w:rsidRDefault="000F6FFD" w:rsidP="000F6FFD">
      <w:pPr>
        <w:pStyle w:val="PSI-Comentario"/>
      </w:pPr>
      <w:r w:rsidRPr="000F6FFD">
        <w:rPr>
          <w:b/>
          <w:bCs/>
        </w:rPr>
        <w:t>¿Para qué sirve?</w:t>
      </w:r>
      <w:r w:rsidRPr="000F6FFD">
        <w:t xml:space="preserve"> Sirve como guía de referencia técnica e instructiva para que los usuarios y administradores puedan dar de alta activos, administrar cuentas de usuario, respaldar bases de datos, auditar registros y utilizar el asistente inteligente de búsqueda de manera correcta y segura.</w:t>
      </w:r>
    </w:p>
    <w:p w14:paraId="7792EEAC" w14:textId="77777777" w:rsidR="000F6FFD" w:rsidRPr="000F6FFD" w:rsidRDefault="000F6FFD" w:rsidP="000F6FFD">
      <w:pPr>
        <w:pStyle w:val="PSI-Comentario"/>
      </w:pPr>
      <w:r w:rsidRPr="000F6FFD">
        <w:rPr>
          <w:b/>
          <w:bCs/>
        </w:rPr>
        <w:t>¿Cuáles fueron sus funciones principales explicadas?</w:t>
      </w:r>
    </w:p>
    <w:p w14:paraId="5ADB3EC9" w14:textId="77777777" w:rsidR="000F6FFD" w:rsidRPr="000F6FFD" w:rsidRDefault="000F6FFD" w:rsidP="000F6FFD">
      <w:pPr>
        <w:pStyle w:val="PSI-Comentario"/>
        <w:numPr>
          <w:ilvl w:val="0"/>
          <w:numId w:val="34"/>
        </w:numPr>
      </w:pPr>
      <w:r w:rsidRPr="000F6FFD">
        <w:t>El proceso de instalación paso a paso del software mediante el asistente (</w:t>
      </w:r>
      <w:proofErr w:type="spellStart"/>
      <w:r w:rsidRPr="000F6FFD">
        <w:rPr>
          <w:rStyle w:val="CdigoHTML"/>
          <w:rFonts w:eastAsiaTheme="majorEastAsia"/>
          <w:color w:val="00B0F0"/>
        </w:rPr>
        <w:t>Setup</w:t>
      </w:r>
      <w:proofErr w:type="spellEnd"/>
      <w:r w:rsidRPr="000F6FFD">
        <w:t>).</w:t>
      </w:r>
    </w:p>
    <w:p w14:paraId="28047A11" w14:textId="77777777" w:rsidR="000F6FFD" w:rsidRPr="000F6FFD" w:rsidRDefault="000F6FFD" w:rsidP="000F6FFD">
      <w:pPr>
        <w:pStyle w:val="PSI-Comentario"/>
        <w:numPr>
          <w:ilvl w:val="0"/>
          <w:numId w:val="34"/>
        </w:numPr>
      </w:pPr>
      <w:r w:rsidRPr="000F6FFD">
        <w:t>La autenticación, el inicio de sesión y la creación de cuentas nuevas.</w:t>
      </w:r>
    </w:p>
    <w:p w14:paraId="4ECB97DF" w14:textId="77777777" w:rsidR="000F6FFD" w:rsidRPr="000F6FFD" w:rsidRDefault="000F6FFD" w:rsidP="000F6FFD">
      <w:pPr>
        <w:pStyle w:val="PSI-Comentario"/>
        <w:numPr>
          <w:ilvl w:val="0"/>
          <w:numId w:val="34"/>
        </w:numPr>
      </w:pPr>
      <w:r w:rsidRPr="000F6FFD">
        <w:t>La supervisión y control del panel principal y del menú de navegación lateral.</w:t>
      </w:r>
    </w:p>
    <w:p w14:paraId="738E1A9A" w14:textId="77777777" w:rsidR="000F6FFD" w:rsidRPr="000F6FFD" w:rsidRDefault="000F6FFD" w:rsidP="000F6FFD">
      <w:pPr>
        <w:pStyle w:val="PSI-Comentario"/>
        <w:numPr>
          <w:ilvl w:val="0"/>
          <w:numId w:val="34"/>
        </w:numPr>
      </w:pPr>
      <w:r w:rsidRPr="000F6FFD">
        <w:t>La gestión detallada de activos, inventarios y el uso de imágenes asociadas.</w:t>
      </w:r>
    </w:p>
    <w:p w14:paraId="2D9F88EC" w14:textId="77777777" w:rsidR="000F6FFD" w:rsidRPr="000F6FFD" w:rsidRDefault="000F6FFD" w:rsidP="000F6FFD">
      <w:pPr>
        <w:pStyle w:val="PSI-Comentario"/>
        <w:numPr>
          <w:ilvl w:val="0"/>
          <w:numId w:val="34"/>
        </w:numPr>
      </w:pPr>
      <w:r w:rsidRPr="000F6FFD">
        <w:t>La administración de usuarios y roles (operador y administrador).</w:t>
      </w:r>
    </w:p>
    <w:p w14:paraId="5C548CB1" w14:textId="77777777" w:rsidR="000F6FFD" w:rsidRPr="000F6FFD" w:rsidRDefault="000F6FFD" w:rsidP="000F6FFD">
      <w:pPr>
        <w:pStyle w:val="PSI-Comentario"/>
        <w:numPr>
          <w:ilvl w:val="0"/>
          <w:numId w:val="34"/>
        </w:numPr>
      </w:pPr>
      <w:r w:rsidRPr="000F6FFD">
        <w:t>La creación, importación y exportación de bases de datos independientes.</w:t>
      </w:r>
    </w:p>
    <w:p w14:paraId="32A63CAA" w14:textId="77777777" w:rsidR="000F6FFD" w:rsidRPr="000F6FFD" w:rsidRDefault="000F6FFD" w:rsidP="000F6FFD">
      <w:pPr>
        <w:pStyle w:val="PSI-Comentario"/>
        <w:numPr>
          <w:ilvl w:val="0"/>
          <w:numId w:val="34"/>
        </w:numPr>
      </w:pPr>
      <w:r w:rsidRPr="000F6FFD">
        <w:t xml:space="preserve">La trazabilidad y revisión de cambios mediante el módulo de </w:t>
      </w:r>
      <w:r w:rsidRPr="000F6FFD">
        <w:rPr>
          <w:iCs/>
        </w:rPr>
        <w:t>Log de Auditoría</w:t>
      </w:r>
      <w:r w:rsidRPr="000F6FFD">
        <w:t>.</w:t>
      </w:r>
    </w:p>
    <w:p w14:paraId="2E7221D9" w14:textId="77777777" w:rsidR="000F6FFD" w:rsidRPr="000F6FFD" w:rsidRDefault="000F6FFD" w:rsidP="000F6FFD">
      <w:pPr>
        <w:pStyle w:val="PSI-Comentario"/>
        <w:numPr>
          <w:ilvl w:val="0"/>
          <w:numId w:val="34"/>
        </w:numPr>
      </w:pPr>
      <w:r w:rsidRPr="000F6FFD">
        <w:t>La configuración de perfiles de usuario y actualización de credenciales seguras.</w:t>
      </w:r>
    </w:p>
    <w:p w14:paraId="6B893E5F" w14:textId="77777777" w:rsidR="000F6FFD" w:rsidRPr="000F6FFD" w:rsidRDefault="000F6FFD" w:rsidP="000F6FFD">
      <w:pPr>
        <w:pStyle w:val="PSI-Comentario"/>
        <w:numPr>
          <w:ilvl w:val="0"/>
          <w:numId w:val="34"/>
        </w:numPr>
      </w:pPr>
      <w:r w:rsidRPr="000F6FFD">
        <w:t xml:space="preserve">La interacción con el </w:t>
      </w:r>
      <w:r w:rsidRPr="000F6FFD">
        <w:rPr>
          <w:iCs/>
        </w:rPr>
        <w:t>Asistente de Búsqueda</w:t>
      </w:r>
      <w:r w:rsidRPr="000F6FFD">
        <w:t xml:space="preserve"> (Chat Bot) mediante lenguaje natural para consultas precisas de elementos y accesos.</w:t>
      </w:r>
    </w:p>
    <w:p w14:paraId="0B2AB9BA" w14:textId="23A7D530" w:rsidR="000F6FFD" w:rsidRPr="000F6FFD" w:rsidRDefault="000F6FFD" w:rsidP="000F6FFD">
      <w:pPr>
        <w:pStyle w:val="PSI-Comentario"/>
        <w:ind w:left="714" w:firstLine="0"/>
      </w:pPr>
      <w:r w:rsidRPr="000F6FFD">
        <w:rPr>
          <w:iCs/>
        </w:rPr>
        <w:t>Con esto damos por finalizado el manual de usuario del sistema SIGAT.</w:t>
      </w:r>
      <w:r w:rsidRPr="000F6FFD">
        <w:rPr>
          <w:noProof/>
          <w:lang w:val="es-CO"/>
        </w:rPr>
        <w:t xml:space="preserve"> </w:t>
      </w:r>
    </w:p>
    <w:p w14:paraId="698B2559" w14:textId="66EF8969" w:rsidR="00F129B5" w:rsidRDefault="00F129B5" w:rsidP="00826341">
      <w:pPr>
        <w:pStyle w:val="PSI-Comentario"/>
        <w:jc w:val="center"/>
        <w:rPr>
          <w:lang w:val="es-CO"/>
        </w:rPr>
      </w:pPr>
    </w:p>
    <w:p w14:paraId="0E77774F" w14:textId="748EA1FB" w:rsidR="000F6FFD" w:rsidRDefault="000F6FFD" w:rsidP="00826341">
      <w:pPr>
        <w:pStyle w:val="PSI-Comentario"/>
        <w:jc w:val="center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1EE9045C" wp14:editId="6C58FFBB">
            <wp:extent cx="1319916" cy="1430272"/>
            <wp:effectExtent l="0" t="0" r="0" b="0"/>
            <wp:docPr id="31" name="Imagen 3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812" cy="143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6367" w14:textId="09F94F2C" w:rsidR="000F6FFD" w:rsidRDefault="000F6FFD" w:rsidP="00826341">
      <w:pPr>
        <w:pStyle w:val="PSI-Comentario"/>
        <w:jc w:val="center"/>
        <w:rPr>
          <w:lang w:val="es-CO"/>
        </w:rPr>
      </w:pPr>
    </w:p>
    <w:p w14:paraId="41E5A31B" w14:textId="5D0CC2C9" w:rsidR="000F6FFD" w:rsidRPr="004A7632" w:rsidRDefault="000F6FFD" w:rsidP="000A7D77">
      <w:pPr>
        <w:pStyle w:val="PSI-Comentario"/>
        <w:ind w:firstLine="0"/>
        <w:rPr>
          <w:lang w:val="es-CO"/>
        </w:rPr>
      </w:pPr>
    </w:p>
    <w:sectPr w:rsidR="000F6FFD" w:rsidRPr="004A7632" w:rsidSect="0092483A">
      <w:headerReference w:type="default" r:id="rId28"/>
      <w:footerReference w:type="default" r:id="rId29"/>
      <w:pgSz w:w="11906" w:h="16838"/>
      <w:pgMar w:top="1535" w:right="1701" w:bottom="1417" w:left="1701" w:header="567" w:footer="5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0E242" w14:textId="77777777" w:rsidR="00196A9D" w:rsidRDefault="00196A9D" w:rsidP="00C94FBE">
      <w:pPr>
        <w:spacing w:before="0" w:line="240" w:lineRule="auto"/>
      </w:pPr>
      <w:r>
        <w:separator/>
      </w:r>
    </w:p>
    <w:p w14:paraId="7014B13A" w14:textId="77777777" w:rsidR="00196A9D" w:rsidRDefault="00196A9D"/>
  </w:endnote>
  <w:endnote w:type="continuationSeparator" w:id="0">
    <w:p w14:paraId="7BCF475A" w14:textId="77777777" w:rsidR="00196A9D" w:rsidRDefault="00196A9D" w:rsidP="00C94FBE">
      <w:pPr>
        <w:spacing w:before="0" w:line="240" w:lineRule="auto"/>
      </w:pPr>
      <w:r>
        <w:continuationSeparator/>
      </w:r>
    </w:p>
    <w:p w14:paraId="59F14220" w14:textId="77777777" w:rsidR="00196A9D" w:rsidRDefault="00196A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tar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Nimbus Roman No9 L">
    <w:altName w:val="Times New Roman"/>
    <w:charset w:val="00"/>
    <w:family w:val="roman"/>
    <w:pitch w:val="variable"/>
  </w:font>
  <w:font w:name="DejaVu Sans">
    <w:panose1 w:val="020B0603030804020204"/>
    <w:charset w:val="00"/>
    <w:family w:val="swiss"/>
    <w:pitch w:val="variable"/>
    <w:sig w:usb0="E7002EFF" w:usb1="D200FDFF" w:usb2="0A042029" w:usb3="00000000" w:csb0="8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70B08" w14:textId="28536BC5" w:rsidR="00D570A2" w:rsidRDefault="00196A9D" w:rsidP="000F4F97">
    <w:pPr>
      <w:tabs>
        <w:tab w:val="center" w:pos="4252"/>
      </w:tabs>
    </w:pPr>
    <w:sdt>
      <w:sdtPr>
        <w:alias w:val="Compañía"/>
        <w:id w:val="3709535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="002C1793">
          <w:t>Escuela de telecomunicaciones Facatativá</w:t>
        </w:r>
      </w:sdtContent>
    </w:sdt>
    <w:r>
      <w:rPr>
        <w:noProof/>
        <w:lang w:eastAsia="es-ES"/>
      </w:rPr>
      <w:pict w14:anchorId="56E7494B">
        <v:group id="_x0000_s2075" style="position:absolute;left:0;text-align:left;margin-left:0;margin-top:0;width:611.15pt;height:64.75pt;flip:y;z-index:251676672;mso-width-percent:1000;mso-height-percent:900;mso-position-horizontal:center;mso-position-horizontal-relative:page;mso-position-vertical:bottom;mso-position-vertical-relative:page;mso-width-percent:1000;mso-height-percent:900;mso-height-relative:bottom-margin-area" coordorigin="8,9" coordsize="15823,1439" o:allowincell="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76" type="#_x0000_t32" style="position:absolute;left:9;top:1431;width:15822;height:0;mso-width-percent:1000;mso-position-horizontal:center;mso-position-horizontal-relative:page;mso-position-vertical:bottom;mso-position-vertical-relative:top-margin-area;mso-width-percent:1000" o:connectortype="straight" strokecolor="#987200 [2408]"/>
          <v:rect id="_x0000_s2077" style="position:absolute;left:8;top:9;width:4031;height:1439;mso-width-percent:400;mso-height-percent:1000;mso-width-percent:400;mso-height-percent:1000;mso-width-relative:margin;mso-height-relative:bottom-margin-area" filled="f" stroked="f"/>
          <w10:wrap anchorx="page" anchory="page"/>
        </v:group>
      </w:pict>
    </w:r>
    <w:r>
      <w:rPr>
        <w:noProof/>
        <w:lang w:eastAsia="es-ES"/>
      </w:rPr>
      <w:pict w14:anchorId="01F3B378">
        <v:rect id="_x0000_s2074" style="position:absolute;left:0;text-align:left;margin-left:0;margin-top:0;width:7.15pt;height:63.95pt;z-index:251675648;mso-height-percent:900;mso-position-horizontal:center;mso-position-horizontal-relative:left-margin-area;mso-position-vertical:bottom;mso-position-vertical-relative:page;mso-height-percent:900;mso-height-relative:bottom-margin-area" fillcolor="#c90 [3208]" strokecolor="#654b00 [1608]">
          <w10:wrap anchorx="margin" anchory="page"/>
        </v:rect>
      </w:pict>
    </w:r>
    <w:sdt>
      <w:sdtPr>
        <w:id w:val="3709536"/>
        <w:docPartObj>
          <w:docPartGallery w:val="Page Numbers (Top of Page)"/>
          <w:docPartUnique/>
        </w:docPartObj>
      </w:sdtPr>
      <w:sdtEndPr/>
      <w:sdtContent>
        <w:r w:rsidR="00D570A2">
          <w:tab/>
        </w:r>
        <w:r w:rsidR="00D570A2">
          <w:tab/>
        </w:r>
        <w:r w:rsidR="00D570A2">
          <w:tab/>
        </w:r>
        <w:r w:rsidR="00D570A2">
          <w:tab/>
        </w:r>
        <w:r w:rsidR="00D570A2">
          <w:tab/>
        </w:r>
        <w:r w:rsidR="00D570A2" w:rsidRPr="00DD5A70">
          <w:rPr>
            <w:rFonts w:asciiTheme="majorHAnsi" w:hAnsiTheme="majorHAnsi" w:cstheme="majorHAnsi"/>
          </w:rPr>
          <w:t xml:space="preserve">Página </w:t>
        </w:r>
        <w:r w:rsidR="00DC27E6" w:rsidRPr="00DD5A70">
          <w:rPr>
            <w:rFonts w:asciiTheme="majorHAnsi" w:hAnsiTheme="majorHAnsi" w:cstheme="majorHAnsi"/>
          </w:rPr>
          <w:fldChar w:fldCharType="begin"/>
        </w:r>
        <w:r w:rsidR="00D570A2" w:rsidRPr="00DD5A70">
          <w:rPr>
            <w:rFonts w:asciiTheme="majorHAnsi" w:hAnsiTheme="majorHAnsi" w:cstheme="majorHAnsi"/>
          </w:rPr>
          <w:instrText xml:space="preserve"> PAGE </w:instrText>
        </w:r>
        <w:r w:rsidR="00DC27E6" w:rsidRPr="00DD5A70">
          <w:rPr>
            <w:rFonts w:asciiTheme="majorHAnsi" w:hAnsiTheme="majorHAnsi" w:cstheme="majorHAnsi"/>
          </w:rPr>
          <w:fldChar w:fldCharType="separate"/>
        </w:r>
        <w:r w:rsidR="00483274">
          <w:rPr>
            <w:rFonts w:asciiTheme="majorHAnsi" w:hAnsiTheme="majorHAnsi" w:cstheme="majorHAnsi"/>
            <w:noProof/>
          </w:rPr>
          <w:t>3</w:t>
        </w:r>
        <w:r w:rsidR="00DC27E6" w:rsidRPr="00DD5A70">
          <w:rPr>
            <w:rFonts w:asciiTheme="majorHAnsi" w:hAnsiTheme="majorHAnsi" w:cstheme="majorHAnsi"/>
          </w:rPr>
          <w:fldChar w:fldCharType="end"/>
        </w:r>
        <w:r w:rsidR="00D570A2" w:rsidRPr="00DD5A70">
          <w:rPr>
            <w:rFonts w:asciiTheme="majorHAnsi" w:hAnsiTheme="majorHAnsi" w:cstheme="majorHAnsi"/>
          </w:rPr>
          <w:t xml:space="preserve"> de </w:t>
        </w:r>
        <w:r w:rsidR="00DC27E6" w:rsidRPr="00DD5A70">
          <w:rPr>
            <w:rFonts w:asciiTheme="majorHAnsi" w:hAnsiTheme="majorHAnsi" w:cstheme="majorHAnsi"/>
          </w:rPr>
          <w:fldChar w:fldCharType="begin"/>
        </w:r>
        <w:r w:rsidR="00D570A2" w:rsidRPr="00DD5A70">
          <w:rPr>
            <w:rFonts w:asciiTheme="majorHAnsi" w:hAnsiTheme="majorHAnsi" w:cstheme="majorHAnsi"/>
          </w:rPr>
          <w:instrText xml:space="preserve"> NUMPAGES  </w:instrText>
        </w:r>
        <w:r w:rsidR="00DC27E6" w:rsidRPr="00DD5A70">
          <w:rPr>
            <w:rFonts w:asciiTheme="majorHAnsi" w:hAnsiTheme="majorHAnsi" w:cstheme="majorHAnsi"/>
          </w:rPr>
          <w:fldChar w:fldCharType="separate"/>
        </w:r>
        <w:r w:rsidR="00483274">
          <w:rPr>
            <w:rFonts w:asciiTheme="majorHAnsi" w:hAnsiTheme="majorHAnsi" w:cstheme="majorHAnsi"/>
            <w:noProof/>
          </w:rPr>
          <w:t>5</w:t>
        </w:r>
        <w:r w:rsidR="00DC27E6" w:rsidRPr="00DD5A70">
          <w:rPr>
            <w:rFonts w:asciiTheme="majorHAnsi" w:hAnsiTheme="majorHAnsi" w:cstheme="majorHAnsi"/>
          </w:rPr>
          <w:fldChar w:fldCharType="end"/>
        </w:r>
      </w:sdtContent>
    </w:sdt>
    <w:r>
      <w:rPr>
        <w:noProof/>
        <w:lang w:eastAsia="zh-TW"/>
      </w:rPr>
      <w:pict w14:anchorId="7D38A150">
        <v:rect id="_x0000_s2059" style="position:absolute;left:0;text-align:left;margin-left:0;margin-top:0;width:7.15pt;height:63.95pt;z-index:251670528;mso-height-percent:900;mso-position-horizontal:center;mso-position-horizontal-relative:right-margin-area;mso-position-vertical:bottom;mso-position-vertical-relative:page;mso-height-percent:900;mso-height-relative:bottom-margin-area" fillcolor="#c90 [3208]" strokecolor="#654b00 [1608]">
          <w10:wrap anchorx="page" anchory="page"/>
        </v:rect>
      </w:pict>
    </w:r>
  </w:p>
  <w:sdt>
    <w:sdtPr>
      <w:alias w:val="Autor"/>
      <w:id w:val="10350663"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14:paraId="765F2A3D" w14:textId="5B97B8CA" w:rsidR="00D570A2" w:rsidRDefault="002C1793" w:rsidP="0092483A">
        <w:pPr>
          <w:tabs>
            <w:tab w:val="center" w:pos="4252"/>
          </w:tabs>
          <w:spacing w:before="0"/>
        </w:pPr>
        <w:r>
          <w:t xml:space="preserve">Brayan </w:t>
        </w:r>
        <w:proofErr w:type="spellStart"/>
        <w:r>
          <w:t>stiven</w:t>
        </w:r>
        <w:proofErr w:type="spellEnd"/>
        <w:r>
          <w:t xml:space="preserve"> morales </w:t>
        </w:r>
        <w:proofErr w:type="spellStart"/>
        <w:r>
          <w:t>imbachi</w:t>
        </w:r>
        <w:proofErr w:type="spellEnd"/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45CEF" w14:textId="77777777" w:rsidR="00196A9D" w:rsidRDefault="00196A9D" w:rsidP="00C94FBE">
      <w:pPr>
        <w:spacing w:before="0" w:line="240" w:lineRule="auto"/>
      </w:pPr>
      <w:r>
        <w:separator/>
      </w:r>
    </w:p>
    <w:p w14:paraId="278E1F95" w14:textId="77777777" w:rsidR="00196A9D" w:rsidRDefault="00196A9D"/>
  </w:footnote>
  <w:footnote w:type="continuationSeparator" w:id="0">
    <w:p w14:paraId="48B11357" w14:textId="77777777" w:rsidR="00196A9D" w:rsidRDefault="00196A9D" w:rsidP="00C94FBE">
      <w:pPr>
        <w:spacing w:before="0" w:line="240" w:lineRule="auto"/>
      </w:pPr>
      <w:r>
        <w:continuationSeparator/>
      </w:r>
    </w:p>
    <w:p w14:paraId="4C3FC50D" w14:textId="77777777" w:rsidR="00196A9D" w:rsidRDefault="00196A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alias w:val="Título"/>
      <w:id w:val="11545881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CBFC14B" w14:textId="77777777" w:rsidR="00D570A2" w:rsidRDefault="00D570A2">
        <w:pPr>
          <w:pStyle w:val="Encabezado"/>
          <w:rPr>
            <w:rFonts w:asciiTheme="majorHAnsi" w:eastAsiaTheme="majorEastAsia" w:hAnsiTheme="majorHAnsi" w:cstheme="majorBidi"/>
          </w:rPr>
        </w:pPr>
        <w:r>
          <w:rPr>
            <w:rFonts w:asciiTheme="majorHAnsi" w:eastAsiaTheme="majorEastAsia" w:hAnsiTheme="majorHAnsi" w:cstheme="majorBidi"/>
            <w:lang w:val="es-AR"/>
          </w:rPr>
          <w:t>Manual de Usuario</w:t>
        </w:r>
      </w:p>
    </w:sdtContent>
  </w:sdt>
  <w:p w14:paraId="33670E79" w14:textId="4C268EE2" w:rsidR="00D570A2" w:rsidRPr="000F4F97" w:rsidRDefault="00281980" w:rsidP="000F4F97">
    <w:pPr>
      <w:pStyle w:val="Encabezado"/>
      <w:tabs>
        <w:tab w:val="clear" w:pos="4252"/>
        <w:tab w:val="clear" w:pos="8504"/>
        <w:tab w:val="left" w:pos="7740"/>
      </w:tabs>
      <w:ind w:left="0" w:firstLine="0"/>
      <w:rPr>
        <w:rFonts w:asciiTheme="majorHAnsi" w:eastAsiaTheme="majorEastAsia" w:hAnsiTheme="majorHAnsi" w:cstheme="majorBidi"/>
        <w:szCs w:val="36"/>
      </w:rPr>
    </w:pPr>
    <w:r>
      <w:rPr>
        <w:rFonts w:asciiTheme="majorHAnsi" w:eastAsiaTheme="majorEastAsia" w:hAnsiTheme="majorHAnsi" w:cstheme="majorBidi"/>
        <w:noProof/>
        <w:szCs w:val="36"/>
        <w:lang w:eastAsia="es-ES"/>
      </w:rPr>
      <w:drawing>
        <wp:anchor distT="0" distB="0" distL="114300" distR="114300" simplePos="0" relativeHeight="251664384" behindDoc="0" locked="0" layoutInCell="1" allowOverlap="1" wp14:anchorId="2485E483" wp14:editId="589F8314">
          <wp:simplePos x="0" y="0"/>
          <wp:positionH relativeFrom="margin">
            <wp:posOffset>5258435</wp:posOffset>
          </wp:positionH>
          <wp:positionV relativeFrom="margin">
            <wp:posOffset>-855980</wp:posOffset>
          </wp:positionV>
          <wp:extent cx="617220" cy="669290"/>
          <wp:effectExtent l="0" t="0" r="0" b="0"/>
          <wp:wrapSquare wrapText="bothSides"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220" cy="669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Theme="majorHAnsi" w:eastAsiaTheme="majorEastAsia" w:hAnsiTheme="majorHAnsi" w:cstheme="majorBidi"/>
        <w:noProof/>
        <w:szCs w:val="36"/>
        <w:lang w:eastAsia="es-ES"/>
      </w:rPr>
      <w:drawing>
        <wp:anchor distT="0" distB="0" distL="114300" distR="114300" simplePos="0" relativeHeight="251660288" behindDoc="0" locked="0" layoutInCell="1" allowOverlap="1" wp14:anchorId="65EE76B0" wp14:editId="634F360F">
          <wp:simplePos x="0" y="0"/>
          <wp:positionH relativeFrom="margin">
            <wp:posOffset>-473075</wp:posOffset>
          </wp:positionH>
          <wp:positionV relativeFrom="margin">
            <wp:posOffset>-742950</wp:posOffset>
          </wp:positionV>
          <wp:extent cx="425450" cy="424180"/>
          <wp:effectExtent l="0" t="0" r="0" b="0"/>
          <wp:wrapSquare wrapText="bothSides"/>
          <wp:docPr id="3" name="1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1 Imagen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5450" cy="42418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196A9D">
      <w:rPr>
        <w:rFonts w:asciiTheme="majorHAnsi" w:eastAsiaTheme="majorEastAsia" w:hAnsiTheme="majorHAnsi" w:cstheme="majorBidi"/>
        <w:noProof/>
        <w:szCs w:val="36"/>
        <w:lang w:eastAsia="es-ES"/>
      </w:rPr>
      <w:pict w14:anchorId="6F57C3FD">
        <v:rect id="_x0000_s2089" style="position:absolute;margin-left:38.9pt;margin-top:0;width:7.15pt;height:62.9pt;z-index:251680768;mso-height-percent:900;mso-position-horizontal-relative:left-margin-area;mso-position-vertical-relative:page;mso-height-percent:900;mso-height-relative:bottom-margin-area" fillcolor="#c90 [3208]" strokecolor="#654b00 [1608]">
          <w10:wrap anchorx="margin" anchory="page"/>
        </v:rect>
      </w:pict>
    </w:r>
    <w:r w:rsidR="00196A9D">
      <w:rPr>
        <w:rFonts w:asciiTheme="majorHAnsi" w:eastAsiaTheme="majorEastAsia" w:hAnsiTheme="majorHAnsi" w:cstheme="majorBidi"/>
        <w:noProof/>
        <w:szCs w:val="36"/>
        <w:lang w:eastAsia="es-ES"/>
      </w:rPr>
      <w:pict w14:anchorId="1506C144">
        <v:rect id="_x0000_s2082" style="position:absolute;margin-left:549.2pt;margin-top:0;width:7.15pt;height:62.95pt;z-index:251678720;mso-height-percent:900;mso-position-horizontal-relative:left-margin-area;mso-position-vertical-relative:page;mso-height-percent:900;mso-height-relative:bottom-margin-area" fillcolor="#c90 [3208]" strokecolor="#654b00 [1608]">
          <w10:wrap anchorx="margin" anchory="page"/>
        </v:rect>
      </w:pict>
    </w:r>
    <w:r w:rsidR="00196A9D">
      <w:rPr>
        <w:rFonts w:asciiTheme="majorHAnsi" w:eastAsiaTheme="majorEastAsia" w:hAnsiTheme="majorHAnsi" w:cstheme="majorBidi"/>
        <w:noProof/>
        <w:szCs w:val="36"/>
        <w:lang w:eastAsia="es-ES"/>
      </w:rPr>
      <w:pict w14:anchorId="3F310706">
        <v:group id="_x0000_s2083" style="position:absolute;margin-left:0;margin-top:0;width:594.45pt;height:64.2pt;z-index:251679744;mso-width-percent:1000;mso-position-horizontal:center;mso-position-horizontal-relative:page;mso-position-vertical:top;mso-position-vertical-relative:page;mso-width-percent:1000;mso-height-relative:top-margin-area" coordorigin="8,9" coordsize="15823,143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84" type="#_x0000_t32" style="position:absolute;left:9;top:1431;width:15822;height:0;mso-width-percent:1000;mso-position-horizontal:center;mso-position-horizontal-relative:page;mso-position-vertical:bottom;mso-position-vertical-relative:top-margin-area;mso-width-percent:1000" o:connectortype="straight" strokecolor="#987200 [2408]"/>
          <v:rect id="_x0000_s2085" style="position:absolute;left:8;top:9;width:4031;height:1439;mso-width-percent:400;mso-height-percent:1000;mso-width-percent:400;mso-height-percent:1000;mso-width-relative:margin;mso-height-relative:bottom-margin-area" filled="f" stroked="f"/>
          <w10:wrap anchorx="page" anchory="page"/>
        </v:group>
      </w:pict>
    </w:r>
    <w:sdt>
      <w:sdtPr>
        <w:rPr>
          <w:rFonts w:asciiTheme="majorHAnsi" w:eastAsiaTheme="majorEastAsia" w:hAnsiTheme="majorHAnsi" w:cstheme="majorBidi"/>
          <w:szCs w:val="36"/>
        </w:rPr>
        <w:alias w:val="Subtítulo"/>
        <w:id w:val="11545882"/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EndPr/>
      <w:sdtContent>
        <w:r>
          <w:rPr>
            <w:rFonts w:asciiTheme="majorHAnsi" w:eastAsiaTheme="majorEastAsia" w:hAnsiTheme="majorHAnsi" w:cstheme="majorBidi"/>
            <w:szCs w:val="36"/>
          </w:rPr>
          <w:t>SIGAT (SISTEMA INTEGRAL DE GESTIÓN Y AUDITORÍA DE ACTIVOS TECNOLÓGICOS)</w:t>
        </w:r>
      </w:sdtContent>
    </w:sdt>
    <w:r w:rsidR="00D570A2">
      <w:rPr>
        <w:rFonts w:asciiTheme="majorHAnsi" w:eastAsiaTheme="majorEastAsia" w:hAnsiTheme="majorHAnsi" w:cstheme="majorBidi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 %1 "/>
      <w:lvlJc w:val="left"/>
      <w:pPr>
        <w:tabs>
          <w:tab w:val="num" w:pos="363"/>
        </w:tabs>
        <w:ind w:left="363" w:hanging="363"/>
      </w:pPr>
    </w:lvl>
    <w:lvl w:ilvl="1">
      <w:start w:val="1"/>
      <w:numFmt w:val="decimal"/>
      <w:lvlText w:val=" %1.%2 "/>
      <w:lvlJc w:val="left"/>
      <w:pPr>
        <w:tabs>
          <w:tab w:val="num" w:pos="723"/>
        </w:tabs>
        <w:ind w:left="723" w:hanging="360"/>
      </w:pPr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 %1.%2.%3.%4 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4"/>
    <w:multiLevelType w:val="multilevel"/>
    <w:tmpl w:val="796A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5" w15:restartNumberingAfterBreak="0">
    <w:nsid w:val="06F87849"/>
    <w:multiLevelType w:val="multilevel"/>
    <w:tmpl w:val="96FA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92171"/>
    <w:multiLevelType w:val="multilevel"/>
    <w:tmpl w:val="3A62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1539E"/>
    <w:multiLevelType w:val="multilevel"/>
    <w:tmpl w:val="4F68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62B62"/>
    <w:multiLevelType w:val="multilevel"/>
    <w:tmpl w:val="2B46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C450D"/>
    <w:multiLevelType w:val="hybridMultilevel"/>
    <w:tmpl w:val="8D1847A2"/>
    <w:lvl w:ilvl="0" w:tplc="0C0A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0" w15:restartNumberingAfterBreak="0">
    <w:nsid w:val="1C1F0E6A"/>
    <w:multiLevelType w:val="multilevel"/>
    <w:tmpl w:val="6E2E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6600E"/>
    <w:multiLevelType w:val="multilevel"/>
    <w:tmpl w:val="87AE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F5799"/>
    <w:multiLevelType w:val="hybridMultilevel"/>
    <w:tmpl w:val="B8F40458"/>
    <w:lvl w:ilvl="0" w:tplc="5E8E03B8">
      <w:start w:val="1"/>
      <w:numFmt w:val="decimal"/>
      <w:lvlText w:val="%1."/>
      <w:lvlJc w:val="left"/>
      <w:pPr>
        <w:ind w:left="720" w:hanging="360"/>
      </w:pPr>
    </w:lvl>
    <w:lvl w:ilvl="1" w:tplc="F990A722" w:tentative="1">
      <w:start w:val="1"/>
      <w:numFmt w:val="lowerLetter"/>
      <w:lvlText w:val="%2."/>
      <w:lvlJc w:val="left"/>
      <w:pPr>
        <w:ind w:left="1440" w:hanging="360"/>
      </w:pPr>
    </w:lvl>
    <w:lvl w:ilvl="2" w:tplc="756C1460" w:tentative="1">
      <w:start w:val="1"/>
      <w:numFmt w:val="lowerRoman"/>
      <w:lvlText w:val="%3."/>
      <w:lvlJc w:val="right"/>
      <w:pPr>
        <w:ind w:left="2160" w:hanging="180"/>
      </w:pPr>
    </w:lvl>
    <w:lvl w:ilvl="3" w:tplc="153E6918" w:tentative="1">
      <w:start w:val="1"/>
      <w:numFmt w:val="decimal"/>
      <w:lvlText w:val="%4."/>
      <w:lvlJc w:val="left"/>
      <w:pPr>
        <w:ind w:left="2880" w:hanging="360"/>
      </w:pPr>
    </w:lvl>
    <w:lvl w:ilvl="4" w:tplc="5E36956C" w:tentative="1">
      <w:start w:val="1"/>
      <w:numFmt w:val="lowerLetter"/>
      <w:lvlText w:val="%5."/>
      <w:lvlJc w:val="left"/>
      <w:pPr>
        <w:ind w:left="3600" w:hanging="360"/>
      </w:pPr>
    </w:lvl>
    <w:lvl w:ilvl="5" w:tplc="D3144174" w:tentative="1">
      <w:start w:val="1"/>
      <w:numFmt w:val="lowerRoman"/>
      <w:lvlText w:val="%6."/>
      <w:lvlJc w:val="right"/>
      <w:pPr>
        <w:ind w:left="4320" w:hanging="180"/>
      </w:pPr>
    </w:lvl>
    <w:lvl w:ilvl="6" w:tplc="52EC7DCE" w:tentative="1">
      <w:start w:val="1"/>
      <w:numFmt w:val="decimal"/>
      <w:lvlText w:val="%7."/>
      <w:lvlJc w:val="left"/>
      <w:pPr>
        <w:ind w:left="5040" w:hanging="360"/>
      </w:pPr>
    </w:lvl>
    <w:lvl w:ilvl="7" w:tplc="D15C2CD6" w:tentative="1">
      <w:start w:val="1"/>
      <w:numFmt w:val="lowerLetter"/>
      <w:lvlText w:val="%8."/>
      <w:lvlJc w:val="left"/>
      <w:pPr>
        <w:ind w:left="5760" w:hanging="360"/>
      </w:pPr>
    </w:lvl>
    <w:lvl w:ilvl="8" w:tplc="8FA414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EC14DA"/>
    <w:multiLevelType w:val="multilevel"/>
    <w:tmpl w:val="65D8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958DD"/>
    <w:multiLevelType w:val="hybridMultilevel"/>
    <w:tmpl w:val="B19C427C"/>
    <w:lvl w:ilvl="0" w:tplc="240A000F">
      <w:start w:val="1"/>
      <w:numFmt w:val="decimal"/>
      <w:lvlText w:val="%1."/>
      <w:lvlJc w:val="left"/>
      <w:pPr>
        <w:ind w:left="714" w:hanging="360"/>
      </w:pPr>
    </w:lvl>
    <w:lvl w:ilvl="1" w:tplc="240A0019" w:tentative="1">
      <w:start w:val="1"/>
      <w:numFmt w:val="lowerLetter"/>
      <w:lvlText w:val="%2."/>
      <w:lvlJc w:val="left"/>
      <w:pPr>
        <w:ind w:left="1434" w:hanging="360"/>
      </w:pPr>
    </w:lvl>
    <w:lvl w:ilvl="2" w:tplc="240A001B" w:tentative="1">
      <w:start w:val="1"/>
      <w:numFmt w:val="lowerRoman"/>
      <w:lvlText w:val="%3."/>
      <w:lvlJc w:val="right"/>
      <w:pPr>
        <w:ind w:left="2154" w:hanging="180"/>
      </w:pPr>
    </w:lvl>
    <w:lvl w:ilvl="3" w:tplc="240A000F" w:tentative="1">
      <w:start w:val="1"/>
      <w:numFmt w:val="decimal"/>
      <w:lvlText w:val="%4."/>
      <w:lvlJc w:val="left"/>
      <w:pPr>
        <w:ind w:left="2874" w:hanging="360"/>
      </w:pPr>
    </w:lvl>
    <w:lvl w:ilvl="4" w:tplc="240A0019" w:tentative="1">
      <w:start w:val="1"/>
      <w:numFmt w:val="lowerLetter"/>
      <w:lvlText w:val="%5."/>
      <w:lvlJc w:val="left"/>
      <w:pPr>
        <w:ind w:left="3594" w:hanging="360"/>
      </w:pPr>
    </w:lvl>
    <w:lvl w:ilvl="5" w:tplc="240A001B" w:tentative="1">
      <w:start w:val="1"/>
      <w:numFmt w:val="lowerRoman"/>
      <w:lvlText w:val="%6."/>
      <w:lvlJc w:val="right"/>
      <w:pPr>
        <w:ind w:left="4314" w:hanging="180"/>
      </w:pPr>
    </w:lvl>
    <w:lvl w:ilvl="6" w:tplc="240A000F" w:tentative="1">
      <w:start w:val="1"/>
      <w:numFmt w:val="decimal"/>
      <w:lvlText w:val="%7."/>
      <w:lvlJc w:val="left"/>
      <w:pPr>
        <w:ind w:left="5034" w:hanging="360"/>
      </w:pPr>
    </w:lvl>
    <w:lvl w:ilvl="7" w:tplc="240A0019" w:tentative="1">
      <w:start w:val="1"/>
      <w:numFmt w:val="lowerLetter"/>
      <w:lvlText w:val="%8."/>
      <w:lvlJc w:val="left"/>
      <w:pPr>
        <w:ind w:left="5754" w:hanging="360"/>
      </w:pPr>
    </w:lvl>
    <w:lvl w:ilvl="8" w:tplc="240A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15" w15:restartNumberingAfterBreak="0">
    <w:nsid w:val="35D742A6"/>
    <w:multiLevelType w:val="multilevel"/>
    <w:tmpl w:val="2446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920D4"/>
    <w:multiLevelType w:val="multilevel"/>
    <w:tmpl w:val="5CAA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F32C6"/>
    <w:multiLevelType w:val="multilevel"/>
    <w:tmpl w:val="3D1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C162D"/>
    <w:multiLevelType w:val="multilevel"/>
    <w:tmpl w:val="BCA8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56FCA"/>
    <w:multiLevelType w:val="multilevel"/>
    <w:tmpl w:val="E198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036EC"/>
    <w:multiLevelType w:val="hybridMultilevel"/>
    <w:tmpl w:val="BDFE724A"/>
    <w:lvl w:ilvl="0" w:tplc="E9224652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D051F8"/>
    <w:multiLevelType w:val="multilevel"/>
    <w:tmpl w:val="C062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90BB8"/>
    <w:multiLevelType w:val="hybridMultilevel"/>
    <w:tmpl w:val="1D2461DE"/>
    <w:lvl w:ilvl="0" w:tplc="18B8CB8A">
      <w:start w:val="1"/>
      <w:numFmt w:val="decimal"/>
      <w:pStyle w:val="PSI-ComentarioNumeracin"/>
      <w:lvlText w:val="%1."/>
      <w:lvlJc w:val="left"/>
      <w:pPr>
        <w:ind w:left="1072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23" w15:restartNumberingAfterBreak="0">
    <w:nsid w:val="53B33FCD"/>
    <w:multiLevelType w:val="multilevel"/>
    <w:tmpl w:val="9C1A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E06E5A"/>
    <w:multiLevelType w:val="multilevel"/>
    <w:tmpl w:val="6B7C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F5B03"/>
    <w:multiLevelType w:val="multilevel"/>
    <w:tmpl w:val="B90E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25E9A"/>
    <w:multiLevelType w:val="multilevel"/>
    <w:tmpl w:val="FE44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E589C"/>
    <w:multiLevelType w:val="multilevel"/>
    <w:tmpl w:val="381042D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04"/>
        </w:tabs>
        <w:ind w:left="1304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98"/>
        </w:tabs>
        <w:ind w:left="209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48"/>
        </w:tabs>
        <w:ind w:left="2948" w:hanging="85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765A3EFA"/>
    <w:multiLevelType w:val="multilevel"/>
    <w:tmpl w:val="5DC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2E5576"/>
    <w:multiLevelType w:val="multilevel"/>
    <w:tmpl w:val="A600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64906"/>
    <w:multiLevelType w:val="hybridMultilevel"/>
    <w:tmpl w:val="795E7434"/>
    <w:lvl w:ilvl="0" w:tplc="4D52D046">
      <w:start w:val="1"/>
      <w:numFmt w:val="bullet"/>
      <w:pStyle w:val="PSI-ComentarioVieta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31" w15:restartNumberingAfterBreak="0">
    <w:nsid w:val="7FF11D8E"/>
    <w:multiLevelType w:val="multilevel"/>
    <w:tmpl w:val="152C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20"/>
  </w:num>
  <w:num w:numId="4">
    <w:abstractNumId w:val="20"/>
  </w:num>
  <w:num w:numId="5">
    <w:abstractNumId w:val="2"/>
  </w:num>
  <w:num w:numId="6">
    <w:abstractNumId w:val="3"/>
  </w:num>
  <w:num w:numId="7">
    <w:abstractNumId w:val="4"/>
  </w:num>
  <w:num w:numId="8">
    <w:abstractNumId w:val="1"/>
  </w:num>
  <w:num w:numId="9">
    <w:abstractNumId w:val="27"/>
  </w:num>
  <w:num w:numId="10">
    <w:abstractNumId w:val="30"/>
  </w:num>
  <w:num w:numId="11">
    <w:abstractNumId w:val="9"/>
  </w:num>
  <w:num w:numId="12">
    <w:abstractNumId w:val="22"/>
  </w:num>
  <w:num w:numId="13">
    <w:abstractNumId w:val="0"/>
  </w:num>
  <w:num w:numId="14">
    <w:abstractNumId w:val="24"/>
  </w:num>
  <w:num w:numId="15">
    <w:abstractNumId w:val="28"/>
  </w:num>
  <w:num w:numId="16">
    <w:abstractNumId w:val="11"/>
  </w:num>
  <w:num w:numId="17">
    <w:abstractNumId w:val="26"/>
  </w:num>
  <w:num w:numId="18">
    <w:abstractNumId w:val="23"/>
  </w:num>
  <w:num w:numId="19">
    <w:abstractNumId w:val="16"/>
  </w:num>
  <w:num w:numId="20">
    <w:abstractNumId w:val="17"/>
  </w:num>
  <w:num w:numId="21">
    <w:abstractNumId w:val="13"/>
  </w:num>
  <w:num w:numId="22">
    <w:abstractNumId w:val="29"/>
  </w:num>
  <w:num w:numId="23">
    <w:abstractNumId w:val="18"/>
  </w:num>
  <w:num w:numId="24">
    <w:abstractNumId w:val="15"/>
  </w:num>
  <w:num w:numId="25">
    <w:abstractNumId w:val="8"/>
  </w:num>
  <w:num w:numId="26">
    <w:abstractNumId w:val="6"/>
  </w:num>
  <w:num w:numId="27">
    <w:abstractNumId w:val="7"/>
  </w:num>
  <w:num w:numId="28">
    <w:abstractNumId w:val="10"/>
  </w:num>
  <w:num w:numId="29">
    <w:abstractNumId w:val="5"/>
  </w:num>
  <w:num w:numId="30">
    <w:abstractNumId w:val="25"/>
  </w:num>
  <w:num w:numId="31">
    <w:abstractNumId w:val="31"/>
  </w:num>
  <w:num w:numId="32">
    <w:abstractNumId w:val="21"/>
  </w:num>
  <w:num w:numId="33">
    <w:abstractNumId w:val="19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90">
      <o:colormru v:ext="edit" colors="#4bacc6"/>
    </o:shapedefaults>
    <o:shapelayout v:ext="edit">
      <o:idmap v:ext="edit" data="2"/>
      <o:rules v:ext="edit">
        <o:r id="V:Rule1" type="connector" idref="#_x0000_s2076"/>
        <o:r id="V:Rule2" type="connector" idref="#_x0000_s2084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3390B"/>
    <w:rsid w:val="00011BED"/>
    <w:rsid w:val="00017EFE"/>
    <w:rsid w:val="00045F1A"/>
    <w:rsid w:val="00063180"/>
    <w:rsid w:val="00066EA1"/>
    <w:rsid w:val="00087F53"/>
    <w:rsid w:val="00092BC0"/>
    <w:rsid w:val="00092C6D"/>
    <w:rsid w:val="000A0FE7"/>
    <w:rsid w:val="000A7D77"/>
    <w:rsid w:val="000C4C42"/>
    <w:rsid w:val="000C4E31"/>
    <w:rsid w:val="000D4C6E"/>
    <w:rsid w:val="000D5151"/>
    <w:rsid w:val="000F1888"/>
    <w:rsid w:val="000F4F97"/>
    <w:rsid w:val="000F6FFD"/>
    <w:rsid w:val="000F79DF"/>
    <w:rsid w:val="0010416D"/>
    <w:rsid w:val="00113DF4"/>
    <w:rsid w:val="00115816"/>
    <w:rsid w:val="001163FF"/>
    <w:rsid w:val="0012205F"/>
    <w:rsid w:val="001410A7"/>
    <w:rsid w:val="00144AE4"/>
    <w:rsid w:val="00150702"/>
    <w:rsid w:val="00183953"/>
    <w:rsid w:val="00185A46"/>
    <w:rsid w:val="00191198"/>
    <w:rsid w:val="001950C8"/>
    <w:rsid w:val="001953ED"/>
    <w:rsid w:val="00196A9D"/>
    <w:rsid w:val="001A2EE6"/>
    <w:rsid w:val="001C6104"/>
    <w:rsid w:val="001C799E"/>
    <w:rsid w:val="001E699C"/>
    <w:rsid w:val="001F5F92"/>
    <w:rsid w:val="001F6728"/>
    <w:rsid w:val="0020621B"/>
    <w:rsid w:val="00217A70"/>
    <w:rsid w:val="00224B75"/>
    <w:rsid w:val="00253D2B"/>
    <w:rsid w:val="00266C42"/>
    <w:rsid w:val="00281980"/>
    <w:rsid w:val="00283E5A"/>
    <w:rsid w:val="00295CA9"/>
    <w:rsid w:val="002A41AA"/>
    <w:rsid w:val="002B506A"/>
    <w:rsid w:val="002B5AF9"/>
    <w:rsid w:val="002C1793"/>
    <w:rsid w:val="002D0CCB"/>
    <w:rsid w:val="002E0AB6"/>
    <w:rsid w:val="002E7874"/>
    <w:rsid w:val="002F1461"/>
    <w:rsid w:val="003130E3"/>
    <w:rsid w:val="00313D10"/>
    <w:rsid w:val="003149A1"/>
    <w:rsid w:val="003163C6"/>
    <w:rsid w:val="00344258"/>
    <w:rsid w:val="00346864"/>
    <w:rsid w:val="00350E39"/>
    <w:rsid w:val="003560F2"/>
    <w:rsid w:val="00363FD1"/>
    <w:rsid w:val="003841FD"/>
    <w:rsid w:val="00397566"/>
    <w:rsid w:val="003A4BE1"/>
    <w:rsid w:val="003B7F1F"/>
    <w:rsid w:val="003C54B1"/>
    <w:rsid w:val="003E12FE"/>
    <w:rsid w:val="0040066E"/>
    <w:rsid w:val="00426225"/>
    <w:rsid w:val="004525FF"/>
    <w:rsid w:val="004807AF"/>
    <w:rsid w:val="00483274"/>
    <w:rsid w:val="00484C92"/>
    <w:rsid w:val="004A54C8"/>
    <w:rsid w:val="004A7632"/>
    <w:rsid w:val="004C5D7E"/>
    <w:rsid w:val="004D45CD"/>
    <w:rsid w:val="004D5185"/>
    <w:rsid w:val="004E4935"/>
    <w:rsid w:val="004F4D25"/>
    <w:rsid w:val="005017FA"/>
    <w:rsid w:val="005046A5"/>
    <w:rsid w:val="00504A67"/>
    <w:rsid w:val="00511D9A"/>
    <w:rsid w:val="00515617"/>
    <w:rsid w:val="00561B1D"/>
    <w:rsid w:val="00564033"/>
    <w:rsid w:val="00570F4F"/>
    <w:rsid w:val="005857BB"/>
    <w:rsid w:val="0059596F"/>
    <w:rsid w:val="0059632A"/>
    <w:rsid w:val="00597A23"/>
    <w:rsid w:val="005A0664"/>
    <w:rsid w:val="005A52A2"/>
    <w:rsid w:val="005B5AEE"/>
    <w:rsid w:val="005B6373"/>
    <w:rsid w:val="005E76A4"/>
    <w:rsid w:val="005F133C"/>
    <w:rsid w:val="005F5429"/>
    <w:rsid w:val="005F60BA"/>
    <w:rsid w:val="006008B4"/>
    <w:rsid w:val="006124BF"/>
    <w:rsid w:val="00616A6E"/>
    <w:rsid w:val="006177BF"/>
    <w:rsid w:val="00653C38"/>
    <w:rsid w:val="006919D5"/>
    <w:rsid w:val="006A2495"/>
    <w:rsid w:val="006A4DD1"/>
    <w:rsid w:val="006B3371"/>
    <w:rsid w:val="006D0E55"/>
    <w:rsid w:val="006E3853"/>
    <w:rsid w:val="006F3234"/>
    <w:rsid w:val="0070494E"/>
    <w:rsid w:val="00705C02"/>
    <w:rsid w:val="00710BA6"/>
    <w:rsid w:val="00711DF8"/>
    <w:rsid w:val="007447BE"/>
    <w:rsid w:val="007A33C6"/>
    <w:rsid w:val="007B151B"/>
    <w:rsid w:val="007B2E53"/>
    <w:rsid w:val="007C39B1"/>
    <w:rsid w:val="007C742C"/>
    <w:rsid w:val="007D7477"/>
    <w:rsid w:val="007E65AD"/>
    <w:rsid w:val="007E66A5"/>
    <w:rsid w:val="007F33E7"/>
    <w:rsid w:val="007F38C0"/>
    <w:rsid w:val="007F587B"/>
    <w:rsid w:val="00801130"/>
    <w:rsid w:val="00816B5F"/>
    <w:rsid w:val="00817955"/>
    <w:rsid w:val="00822C20"/>
    <w:rsid w:val="00826341"/>
    <w:rsid w:val="008539BD"/>
    <w:rsid w:val="00861B8F"/>
    <w:rsid w:val="008652EE"/>
    <w:rsid w:val="00866124"/>
    <w:rsid w:val="00866435"/>
    <w:rsid w:val="00867DE9"/>
    <w:rsid w:val="00870574"/>
    <w:rsid w:val="00885BB2"/>
    <w:rsid w:val="008860FE"/>
    <w:rsid w:val="00895821"/>
    <w:rsid w:val="008970F4"/>
    <w:rsid w:val="008B1983"/>
    <w:rsid w:val="008B3B0F"/>
    <w:rsid w:val="008C36AB"/>
    <w:rsid w:val="008E48FB"/>
    <w:rsid w:val="00904CB6"/>
    <w:rsid w:val="0092483A"/>
    <w:rsid w:val="0093390B"/>
    <w:rsid w:val="00942049"/>
    <w:rsid w:val="0096683E"/>
    <w:rsid w:val="0098045E"/>
    <w:rsid w:val="00984E59"/>
    <w:rsid w:val="009A3173"/>
    <w:rsid w:val="009B56D7"/>
    <w:rsid w:val="009E25EF"/>
    <w:rsid w:val="009E4DA8"/>
    <w:rsid w:val="009F4449"/>
    <w:rsid w:val="00A0436A"/>
    <w:rsid w:val="00A052E2"/>
    <w:rsid w:val="00A12B5B"/>
    <w:rsid w:val="00A13DBA"/>
    <w:rsid w:val="00A2496D"/>
    <w:rsid w:val="00A2757B"/>
    <w:rsid w:val="00A45630"/>
    <w:rsid w:val="00A50ABB"/>
    <w:rsid w:val="00A670E3"/>
    <w:rsid w:val="00A94C45"/>
    <w:rsid w:val="00AC76CE"/>
    <w:rsid w:val="00AD2232"/>
    <w:rsid w:val="00AD750A"/>
    <w:rsid w:val="00AE0C53"/>
    <w:rsid w:val="00AF6C07"/>
    <w:rsid w:val="00B01480"/>
    <w:rsid w:val="00B0695A"/>
    <w:rsid w:val="00B071F2"/>
    <w:rsid w:val="00B138FE"/>
    <w:rsid w:val="00B144C2"/>
    <w:rsid w:val="00B20663"/>
    <w:rsid w:val="00B21F60"/>
    <w:rsid w:val="00B24DEA"/>
    <w:rsid w:val="00B251C8"/>
    <w:rsid w:val="00B32896"/>
    <w:rsid w:val="00B36B62"/>
    <w:rsid w:val="00B64180"/>
    <w:rsid w:val="00B77F48"/>
    <w:rsid w:val="00B85DBB"/>
    <w:rsid w:val="00B92D9A"/>
    <w:rsid w:val="00BA699A"/>
    <w:rsid w:val="00BB23C2"/>
    <w:rsid w:val="00BB2FF2"/>
    <w:rsid w:val="00BB4A41"/>
    <w:rsid w:val="00BB6AAE"/>
    <w:rsid w:val="00BB7855"/>
    <w:rsid w:val="00BC5404"/>
    <w:rsid w:val="00BC7C93"/>
    <w:rsid w:val="00C05700"/>
    <w:rsid w:val="00C23F8C"/>
    <w:rsid w:val="00C24CDC"/>
    <w:rsid w:val="00C26C78"/>
    <w:rsid w:val="00C42873"/>
    <w:rsid w:val="00C46234"/>
    <w:rsid w:val="00C5135E"/>
    <w:rsid w:val="00C539D1"/>
    <w:rsid w:val="00C6733A"/>
    <w:rsid w:val="00C67EBC"/>
    <w:rsid w:val="00C7670E"/>
    <w:rsid w:val="00C872BB"/>
    <w:rsid w:val="00C94E03"/>
    <w:rsid w:val="00C94FBE"/>
    <w:rsid w:val="00C97237"/>
    <w:rsid w:val="00C97238"/>
    <w:rsid w:val="00CA1A35"/>
    <w:rsid w:val="00CB2CC9"/>
    <w:rsid w:val="00CB4633"/>
    <w:rsid w:val="00CC414A"/>
    <w:rsid w:val="00CD323E"/>
    <w:rsid w:val="00CE0252"/>
    <w:rsid w:val="00CE0C6E"/>
    <w:rsid w:val="00CE7C8F"/>
    <w:rsid w:val="00CE7F5B"/>
    <w:rsid w:val="00D01B23"/>
    <w:rsid w:val="00D06E99"/>
    <w:rsid w:val="00D07420"/>
    <w:rsid w:val="00D15FB2"/>
    <w:rsid w:val="00D2105A"/>
    <w:rsid w:val="00D255E1"/>
    <w:rsid w:val="00D570A2"/>
    <w:rsid w:val="00D649B2"/>
    <w:rsid w:val="00D80E83"/>
    <w:rsid w:val="00DA284A"/>
    <w:rsid w:val="00DC27E6"/>
    <w:rsid w:val="00DD0159"/>
    <w:rsid w:val="00DD5A70"/>
    <w:rsid w:val="00E01FEC"/>
    <w:rsid w:val="00E037C9"/>
    <w:rsid w:val="00E04D85"/>
    <w:rsid w:val="00E34178"/>
    <w:rsid w:val="00E36A01"/>
    <w:rsid w:val="00E41820"/>
    <w:rsid w:val="00E41E7A"/>
    <w:rsid w:val="00E438FE"/>
    <w:rsid w:val="00E5392A"/>
    <w:rsid w:val="00E5705C"/>
    <w:rsid w:val="00E67DB5"/>
    <w:rsid w:val="00E7283F"/>
    <w:rsid w:val="00E7708C"/>
    <w:rsid w:val="00E8096E"/>
    <w:rsid w:val="00E84E25"/>
    <w:rsid w:val="00E93312"/>
    <w:rsid w:val="00EA6844"/>
    <w:rsid w:val="00EA7D8C"/>
    <w:rsid w:val="00EB62A6"/>
    <w:rsid w:val="00EE0084"/>
    <w:rsid w:val="00F0376C"/>
    <w:rsid w:val="00F045A2"/>
    <w:rsid w:val="00F129B5"/>
    <w:rsid w:val="00F1417F"/>
    <w:rsid w:val="00F163F8"/>
    <w:rsid w:val="00F1687A"/>
    <w:rsid w:val="00F36808"/>
    <w:rsid w:val="00F368E5"/>
    <w:rsid w:val="00F438B1"/>
    <w:rsid w:val="00F532CF"/>
    <w:rsid w:val="00F54DA6"/>
    <w:rsid w:val="00F6748E"/>
    <w:rsid w:val="00F771E5"/>
    <w:rsid w:val="00F813E9"/>
    <w:rsid w:val="00F815F5"/>
    <w:rsid w:val="00F926BE"/>
    <w:rsid w:val="00F9473E"/>
    <w:rsid w:val="00FC4195"/>
    <w:rsid w:val="00FD679B"/>
    <w:rsid w:val="00FE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0">
      <o:colormru v:ext="edit" colors="#4bacc6"/>
    </o:shapedefaults>
    <o:shapelayout v:ext="edit">
      <o:idmap v:ext="edit" data="1"/>
    </o:shapelayout>
  </w:shapeDefaults>
  <w:decimalSymbol w:val=","/>
  <w:listSeparator w:val=";"/>
  <w14:docId w14:val="172ED484"/>
  <w15:docId w15:val="{416D7BDE-8991-49B6-8968-B2302AD2F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6A"/>
  </w:style>
  <w:style w:type="paragraph" w:styleId="Ttulo1">
    <w:name w:val="heading 1"/>
    <w:basedOn w:val="Normal"/>
    <w:next w:val="Normal"/>
    <w:link w:val="Ttulo1Car"/>
    <w:qFormat/>
    <w:rsid w:val="007F38C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B43412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A670E3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E84C22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38C0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E84C22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F60BA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E84C22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SI-Comentario">
    <w:name w:val="PSI - Comentario"/>
    <w:basedOn w:val="Normal"/>
    <w:autoRedefine/>
    <w:qFormat/>
    <w:rsid w:val="00895821"/>
    <w:pPr>
      <w:tabs>
        <w:tab w:val="left" w:pos="0"/>
      </w:tabs>
      <w:ind w:left="0" w:hanging="6"/>
      <w:jc w:val="both"/>
    </w:pPr>
    <w:rPr>
      <w:i/>
      <w:color w:val="548DD4"/>
      <w:lang w:val="es-AR"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1687A"/>
    <w:pPr>
      <w:shd w:val="clear" w:color="auto" w:fill="FFFFFF" w:themeFill="background1"/>
      <w:ind w:left="0" w:firstLine="0"/>
      <w:jc w:val="both"/>
    </w:pPr>
    <w:rPr>
      <w:i/>
      <w:color w:val="548DD4"/>
      <w:szCs w:val="21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A670E3"/>
    <w:rPr>
      <w:rFonts w:asciiTheme="majorHAnsi" w:eastAsiaTheme="majorEastAsia" w:hAnsiTheme="majorHAnsi" w:cstheme="majorBidi"/>
      <w:b/>
      <w:bCs/>
      <w:color w:val="E84C22" w:themeColor="accent1"/>
      <w:sz w:val="26"/>
      <w:szCs w:val="26"/>
    </w:rPr>
  </w:style>
  <w:style w:type="paragraph" w:customStyle="1" w:styleId="PSI-Ttulo1">
    <w:name w:val="PSI - Título 1"/>
    <w:basedOn w:val="Ttulo1"/>
    <w:autoRedefine/>
    <w:qFormat/>
    <w:rsid w:val="00E7283F"/>
    <w:pPr>
      <w:keepLines w:val="0"/>
      <w:widowControl w:val="0"/>
      <w:tabs>
        <w:tab w:val="left" w:pos="0"/>
      </w:tabs>
      <w:suppressAutoHyphens/>
      <w:spacing w:before="120" w:after="60" w:line="240" w:lineRule="atLeast"/>
      <w:ind w:left="0" w:firstLine="0"/>
    </w:pPr>
    <w:rPr>
      <w:lang w:val="es-AR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0"/>
      </w:numPr>
      <w:spacing w:before="0" w:line="360" w:lineRule="auto"/>
    </w:pPr>
  </w:style>
  <w:style w:type="paragraph" w:customStyle="1" w:styleId="PSI-Ttulo2">
    <w:name w:val="PSI - Título 2"/>
    <w:basedOn w:val="Ttulo2"/>
    <w:qFormat/>
    <w:rsid w:val="008B3B0F"/>
    <w:rPr>
      <w:lang w:val="es-AR"/>
    </w:rPr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before="0" w:after="20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7F38C0"/>
    <w:rPr>
      <w:rFonts w:asciiTheme="majorHAnsi" w:eastAsiaTheme="majorEastAsia" w:hAnsiTheme="majorHAnsi" w:cstheme="majorBidi"/>
      <w:b/>
      <w:bCs/>
      <w:color w:val="B43412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7F38C0"/>
    <w:rPr>
      <w:rFonts w:asciiTheme="majorHAnsi" w:eastAsiaTheme="majorEastAsia" w:hAnsiTheme="majorHAnsi" w:cstheme="majorBidi"/>
      <w:b/>
      <w:bCs/>
      <w:color w:val="E84C22" w:themeColor="accent1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2D9A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92D9A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CC9900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 w:firstLine="0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 w:firstLine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 w:firstLine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basedOn w:val="Ttulo3"/>
    <w:autoRedefine/>
    <w:qFormat/>
    <w:rsid w:val="005F60BA"/>
  </w:style>
  <w:style w:type="character" w:customStyle="1" w:styleId="Ttulo4Car">
    <w:name w:val="Título 4 Car"/>
    <w:basedOn w:val="Fuentedeprrafopredeter"/>
    <w:link w:val="Ttulo4"/>
    <w:uiPriority w:val="9"/>
    <w:rsid w:val="005F60BA"/>
    <w:rPr>
      <w:rFonts w:asciiTheme="majorHAnsi" w:eastAsiaTheme="majorEastAsia" w:hAnsiTheme="majorHAnsi" w:cstheme="majorBidi"/>
      <w:b/>
      <w:bCs/>
      <w:i/>
      <w:iCs/>
      <w:color w:val="E84C22" w:themeColor="accent1"/>
    </w:rPr>
  </w:style>
  <w:style w:type="paragraph" w:customStyle="1" w:styleId="PSI-Ttulo4">
    <w:name w:val="PSI - Título 4"/>
    <w:basedOn w:val="Ttulo4"/>
    <w:autoRedefine/>
    <w:qFormat/>
    <w:rsid w:val="005F60BA"/>
  </w:style>
  <w:style w:type="paragraph" w:styleId="Ttulo">
    <w:name w:val="Title"/>
    <w:basedOn w:val="Normal"/>
    <w:next w:val="Normal"/>
    <w:link w:val="TtuloCar"/>
    <w:qFormat/>
    <w:rsid w:val="009A3173"/>
    <w:pPr>
      <w:pBdr>
        <w:bottom w:val="single" w:sz="8" w:space="4" w:color="E84C22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3B3B34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9A3173"/>
    <w:rPr>
      <w:rFonts w:asciiTheme="majorHAnsi" w:eastAsiaTheme="majorEastAsia" w:hAnsiTheme="majorHAnsi" w:cstheme="majorBidi"/>
      <w:color w:val="3B3B34" w:themeColor="text2" w:themeShade="BF"/>
      <w:spacing w:val="5"/>
      <w:kern w:val="28"/>
      <w:sz w:val="52"/>
      <w:szCs w:val="52"/>
    </w:rPr>
  </w:style>
  <w:style w:type="paragraph" w:customStyle="1" w:styleId="PSI-Ttulo">
    <w:name w:val="PSI - Título"/>
    <w:basedOn w:val="T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9A3173"/>
    <w:pPr>
      <w:jc w:val="both"/>
    </w:pPr>
    <w:rPr>
      <w:lang w:val="es-AR"/>
    </w:r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12"/>
      </w:numPr>
    </w:pPr>
  </w:style>
  <w:style w:type="paragraph" w:customStyle="1" w:styleId="InfoBlue">
    <w:name w:val="InfoBlue"/>
    <w:basedOn w:val="Normal"/>
    <w:next w:val="Normal"/>
    <w:rsid w:val="00C539D1"/>
    <w:pPr>
      <w:tabs>
        <w:tab w:val="left" w:pos="426"/>
      </w:tabs>
      <w:suppressAutoHyphens/>
      <w:spacing w:before="0" w:line="240" w:lineRule="auto"/>
      <w:ind w:left="0" w:firstLine="0"/>
      <w:jc w:val="both"/>
    </w:pPr>
    <w:rPr>
      <w:rFonts w:ascii="Arial" w:eastAsia="DejaVu Sans" w:hAnsi="Arial" w:cs="DejaVu Sans"/>
      <w:i/>
      <w:color w:val="0000FF"/>
      <w:sz w:val="20"/>
      <w:szCs w:val="24"/>
      <w:lang w:val="es-VE" w:eastAsia="es-ES_tradnl" w:bidi="es-ES_tradnl"/>
    </w:rPr>
  </w:style>
  <w:style w:type="character" w:customStyle="1" w:styleId="citation-13">
    <w:name w:val="citation-13"/>
    <w:basedOn w:val="Fuentedeprrafopredeter"/>
    <w:rsid w:val="004A7632"/>
  </w:style>
  <w:style w:type="paragraph" w:styleId="NormalWeb">
    <w:name w:val="Normal (Web)"/>
    <w:basedOn w:val="Normal"/>
    <w:uiPriority w:val="99"/>
    <w:unhideWhenUsed/>
    <w:rsid w:val="00984E5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984E5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3A4B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can\Downloads\Plantilla%20Manual%20de%20Usuario.dotx" TargetMode="External"/></Relationships>
</file>

<file path=word/theme/theme1.xml><?xml version="1.0" encoding="utf-8"?>
<a:theme xmlns:a="http://schemas.openxmlformats.org/drawingml/2006/main" name="Tema de Office">
  <a:themeElements>
    <a:clrScheme name="Rojo naranja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2009-07-03T00:00:00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9BF975-60D3-483B-8AB7-A19978674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Manual de Usuario</Template>
  <TotalTime>159</TotalTime>
  <Pages>26</Pages>
  <Words>4545</Words>
  <Characters>25003</Characters>
  <Application>Microsoft Office Word</Application>
  <DocSecurity>0</DocSecurity>
  <Lines>208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</vt:lpstr>
    </vt:vector>
  </TitlesOfParts>
  <Company>Escuela de telecomunicaciones Facatativá</Company>
  <LinksUpToDate>false</LinksUpToDate>
  <CharactersWithSpaces>29490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SIGAT (SISTEMA INTEGRAL DE GESTIÓN Y AUDITORÍA DE ACTIVOS TECNOLÓGICOS)</dc:subject>
  <dc:creator>Brayan stiven morales imbachi</dc:creator>
  <cp:keywords/>
  <dc:description/>
  <cp:lastModifiedBy>brayan morales</cp:lastModifiedBy>
  <cp:revision>4</cp:revision>
  <dcterms:created xsi:type="dcterms:W3CDTF">2026-07-28T02:13:00Z</dcterms:created>
  <dcterms:modified xsi:type="dcterms:W3CDTF">2026-07-29T20:31:00Z</dcterms:modified>
</cp:coreProperties>
</file>