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7E8" w:rsidRPr="00885A99" w:rsidRDefault="00885A99">
      <w:pPr>
        <w:rPr>
          <w:b/>
          <w:color w:val="AD84C6" w:themeColor="accent1"/>
          <w:sz w:val="24"/>
        </w:rPr>
      </w:pPr>
      <w:r w:rsidRPr="00885A99">
        <w:rPr>
          <w:b/>
          <w:color w:val="AD84C6" w:themeColor="accent1"/>
          <w:sz w:val="24"/>
        </w:rPr>
        <w:t>Value Slider</w:t>
      </w:r>
    </w:p>
    <w:p w:rsidR="00885A99" w:rsidRPr="00075500" w:rsidRDefault="00885A99" w:rsidP="00075500">
      <w:pPr>
        <w:pStyle w:val="ListParagraph"/>
        <w:numPr>
          <w:ilvl w:val="0"/>
          <w:numId w:val="5"/>
        </w:numPr>
        <w:rPr>
          <w:b/>
          <w:color w:val="AD84C6" w:themeColor="accent1"/>
        </w:rPr>
      </w:pPr>
      <w:r w:rsidRPr="00075500">
        <w:rPr>
          <w:b/>
          <w:color w:val="AD84C6" w:themeColor="accent1"/>
        </w:rPr>
        <w:t>Summary</w:t>
      </w:r>
    </w:p>
    <w:p w:rsidR="00885A99" w:rsidRDefault="00885A99">
      <w:r>
        <w:t>The value slider chart aims to visually explain what can be changed and what is fixed under certain circumstances.</w:t>
      </w:r>
    </w:p>
    <w:p w:rsidR="00885A99" w:rsidRDefault="00885A99" w:rsidP="00075500">
      <w:pPr>
        <w:spacing w:after="0"/>
      </w:pPr>
      <w:r w:rsidRPr="00885A99">
        <w:rPr>
          <w:i/>
        </w:rPr>
        <w:t>Time</w:t>
      </w:r>
      <w:r>
        <w:rPr>
          <w:i/>
        </w:rPr>
        <w:t xml:space="preserve"> </w:t>
      </w:r>
      <w:r>
        <w:t>– the period of time allocated to the completion of the product.</w:t>
      </w:r>
    </w:p>
    <w:p w:rsidR="00885A99" w:rsidRDefault="00885A99" w:rsidP="00075500">
      <w:pPr>
        <w:spacing w:after="0"/>
      </w:pPr>
      <w:r>
        <w:rPr>
          <w:i/>
        </w:rPr>
        <w:t xml:space="preserve">Cost </w:t>
      </w:r>
      <w:r>
        <w:t>– the resources involved in developing the project</w:t>
      </w:r>
    </w:p>
    <w:p w:rsidR="00885A99" w:rsidRDefault="00885A99" w:rsidP="00075500">
      <w:pPr>
        <w:spacing w:after="0"/>
      </w:pPr>
      <w:r>
        <w:rPr>
          <w:i/>
        </w:rPr>
        <w:t xml:space="preserve">Scope </w:t>
      </w:r>
      <w:r>
        <w:rPr>
          <w:i/>
        </w:rPr>
        <w:softHyphen/>
      </w:r>
      <w:r>
        <w:t>– the extent of the project</w:t>
      </w:r>
    </w:p>
    <w:p w:rsidR="00885A99" w:rsidRDefault="00885A99" w:rsidP="00075500">
      <w:pPr>
        <w:spacing w:after="0"/>
      </w:pPr>
      <w:r>
        <w:rPr>
          <w:i/>
        </w:rPr>
        <w:t xml:space="preserve">Quality </w:t>
      </w:r>
      <w:r>
        <w:t>– the performance and user experience of the project</w:t>
      </w:r>
    </w:p>
    <w:p w:rsidR="00075500" w:rsidRDefault="00075500" w:rsidP="00075500">
      <w:pPr>
        <w:spacing w:after="0"/>
      </w:pPr>
      <w:bookmarkStart w:id="0" w:name="_GoBack"/>
      <w:bookmarkEnd w:id="0"/>
    </w:p>
    <w:p w:rsidR="00885A99" w:rsidRDefault="00885A99" w:rsidP="00075500">
      <w:pPr>
        <w:pStyle w:val="ListParagraph"/>
        <w:numPr>
          <w:ilvl w:val="0"/>
          <w:numId w:val="5"/>
        </w:numPr>
        <w:rPr>
          <w:b/>
          <w:color w:val="AD84C6" w:themeColor="accent1"/>
        </w:rPr>
      </w:pPr>
      <w:r w:rsidRPr="00075500">
        <w:rPr>
          <w:b/>
          <w:color w:val="AD84C6" w:themeColor="accent1"/>
        </w:rPr>
        <w:t>Chart</w:t>
      </w:r>
    </w:p>
    <w:p w:rsidR="00075500" w:rsidRPr="00075500" w:rsidRDefault="00075500" w:rsidP="00075500">
      <w:r>
        <w:t>Figure 1 is the proposed importance of each factor within the development project. The justification of this ordering is detailed below in section 3.</w:t>
      </w:r>
    </w:p>
    <w:p w:rsidR="00885A99" w:rsidRDefault="00885A99" w:rsidP="00885A99">
      <w:pPr>
        <w:pStyle w:val="Caption"/>
        <w:keepNext/>
      </w:pPr>
      <w:r>
        <w:t xml:space="preserve">Figure </w:t>
      </w:r>
      <w:fldSimple w:instr=" SEQ Figure \* ARABIC ">
        <w:r>
          <w:rPr>
            <w:noProof/>
          </w:rPr>
          <w:t>1</w:t>
        </w:r>
      </w:fldSimple>
      <w:r>
        <w:t>: Value Sliders Chart – Pinelands Music School</w:t>
      </w:r>
    </w:p>
    <w:p w:rsidR="00885A99" w:rsidRDefault="00885A99">
      <w:r w:rsidRPr="00E167AB">
        <w:drawing>
          <wp:inline distT="0" distB="0" distL="0" distR="0" wp14:anchorId="72ABBDBF" wp14:editId="419B31D0">
            <wp:extent cx="3243580" cy="909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3580" cy="909955"/>
                    </a:xfrm>
                    <a:prstGeom prst="rect">
                      <a:avLst/>
                    </a:prstGeom>
                    <a:noFill/>
                    <a:ln>
                      <a:noFill/>
                    </a:ln>
                  </pic:spPr>
                </pic:pic>
              </a:graphicData>
            </a:graphic>
          </wp:inline>
        </w:drawing>
      </w:r>
    </w:p>
    <w:p w:rsidR="00885A99" w:rsidRPr="00075500" w:rsidRDefault="00885A99" w:rsidP="00075500">
      <w:pPr>
        <w:pStyle w:val="ListParagraph"/>
        <w:numPr>
          <w:ilvl w:val="0"/>
          <w:numId w:val="5"/>
        </w:numPr>
        <w:rPr>
          <w:b/>
          <w:color w:val="AD84C6" w:themeColor="accent1"/>
        </w:rPr>
      </w:pPr>
      <w:r w:rsidRPr="00075500">
        <w:rPr>
          <w:b/>
          <w:color w:val="AD84C6" w:themeColor="accent1"/>
        </w:rPr>
        <w:t>Justification</w:t>
      </w:r>
    </w:p>
    <w:p w:rsidR="00075500" w:rsidRPr="00075500" w:rsidRDefault="00075500">
      <w:pPr>
        <w:rPr>
          <w:i/>
        </w:rPr>
      </w:pPr>
      <w:r>
        <w:rPr>
          <w:i/>
        </w:rPr>
        <w:t>The justification below relates to the chart as specified in section - 2 Chart, Figure 1.</w:t>
      </w:r>
    </w:p>
    <w:p w:rsidR="00885A99" w:rsidRDefault="00885A99">
      <w:r>
        <w:t>In relation to the Pinelands Music School project, the two most fixed values are time and cost. There is a timeline projected to have a product developed by a particular date with no exceptions. This means that extra time cannot be added and a trade-off will need to occur within the other categories. Under the circumstances of the project, it is within the restrictions that extra resources is not to be added. There will be no additional developers hired nor is outsourcing permitted. It was rated lower than time, as the current resources can under non-ideal situations expand their working hours.</w:t>
      </w:r>
    </w:p>
    <w:p w:rsidR="00885A99" w:rsidRDefault="00885A99">
      <w:r>
        <w:t xml:space="preserve">This leaves the final two categories Scope and Quality as the most flexible values. As the specification requires database management as its primary focus, quality was placed higher than scope. This was to ensure that performance and user experience was adhered to prior to adding in additional functions. </w:t>
      </w:r>
    </w:p>
    <w:p w:rsidR="00885A99" w:rsidRDefault="00885A99">
      <w:r>
        <w:t>It is important to make sure that the client is aware of the value slider prioritisation and agrees with the ordering. Further negotiation will need to be made if requirements change.</w:t>
      </w:r>
    </w:p>
    <w:p w:rsidR="00885A99" w:rsidRPr="00885A99" w:rsidRDefault="00885A99"/>
    <w:sectPr w:rsidR="00885A99" w:rsidRPr="00885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C673A"/>
    <w:multiLevelType w:val="multilevel"/>
    <w:tmpl w:val="BAE433A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CC6FC4"/>
    <w:multiLevelType w:val="hybridMultilevel"/>
    <w:tmpl w:val="055043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5DC3AA2"/>
    <w:multiLevelType w:val="hybridMultilevel"/>
    <w:tmpl w:val="831C37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99"/>
    <w:rsid w:val="000344E1"/>
    <w:rsid w:val="00041E70"/>
    <w:rsid w:val="00075500"/>
    <w:rsid w:val="00355BF6"/>
    <w:rsid w:val="003A2D74"/>
    <w:rsid w:val="00572153"/>
    <w:rsid w:val="00671537"/>
    <w:rsid w:val="00885A99"/>
    <w:rsid w:val="00A977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9CFE"/>
  <w15:chartTrackingRefBased/>
  <w15:docId w15:val="{57C4AE1F-9C06-423E-9DA0-16AA217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D74"/>
  </w:style>
  <w:style w:type="paragraph" w:styleId="Heading1">
    <w:name w:val="heading 1"/>
    <w:basedOn w:val="Normal"/>
    <w:next w:val="Normal"/>
    <w:link w:val="Heading1Char"/>
    <w:uiPriority w:val="9"/>
    <w:qFormat/>
    <w:rsid w:val="003A2D74"/>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semiHidden/>
    <w:unhideWhenUsed/>
    <w:qFormat/>
    <w:rsid w:val="003A2D74"/>
    <w:pPr>
      <w:keepNext/>
      <w:keepLines/>
      <w:numPr>
        <w:numId w:val="3"/>
      </w:numPr>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rpleStyle1">
    <w:name w:val="PurpleStyle1"/>
    <w:basedOn w:val="Title"/>
    <w:link w:val="PurpleStyle1Char"/>
    <w:qFormat/>
    <w:rsid w:val="003A2D74"/>
    <w:pPr>
      <w:jc w:val="center"/>
    </w:pPr>
    <w:rPr>
      <w:rFonts w:cstheme="majorHAnsi"/>
      <w:b/>
      <w:color w:val="864EA8" w:themeColor="accent1" w:themeShade="BF"/>
    </w:rPr>
  </w:style>
  <w:style w:type="character" w:customStyle="1" w:styleId="PurpleStyle1Char">
    <w:name w:val="PurpleStyle1 Char"/>
    <w:basedOn w:val="TitleChar"/>
    <w:link w:val="PurpleStyle1"/>
    <w:rsid w:val="003A2D74"/>
    <w:rPr>
      <w:rFonts w:asciiTheme="majorHAnsi" w:eastAsiaTheme="majorEastAsia" w:hAnsiTheme="majorHAnsi" w:cstheme="majorHAnsi"/>
      <w:b/>
      <w:color w:val="864EA8" w:themeColor="accent1" w:themeShade="BF"/>
      <w:spacing w:val="-10"/>
      <w:kern w:val="28"/>
      <w:sz w:val="56"/>
      <w:szCs w:val="56"/>
    </w:rPr>
  </w:style>
  <w:style w:type="paragraph" w:styleId="Title">
    <w:name w:val="Title"/>
    <w:basedOn w:val="Normal"/>
    <w:next w:val="Normal"/>
    <w:link w:val="TitleChar"/>
    <w:uiPriority w:val="10"/>
    <w:qFormat/>
    <w:rsid w:val="003A2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D74"/>
    <w:rPr>
      <w:rFonts w:asciiTheme="majorHAnsi" w:eastAsiaTheme="majorEastAsia" w:hAnsiTheme="majorHAnsi" w:cstheme="majorBidi"/>
      <w:spacing w:val="-10"/>
      <w:kern w:val="28"/>
      <w:sz w:val="56"/>
      <w:szCs w:val="56"/>
    </w:rPr>
  </w:style>
  <w:style w:type="paragraph" w:customStyle="1" w:styleId="PurpleStyle2">
    <w:name w:val="PurpleStyle2"/>
    <w:basedOn w:val="Heading1"/>
    <w:link w:val="PurpleStyle2Char"/>
    <w:qFormat/>
    <w:rsid w:val="003A2D74"/>
  </w:style>
  <w:style w:type="character" w:customStyle="1" w:styleId="PurpleStyle2Char">
    <w:name w:val="PurpleStyle2 Char"/>
    <w:basedOn w:val="Heading1Char"/>
    <w:link w:val="PurpleStyle2"/>
    <w:rsid w:val="003A2D74"/>
    <w:rPr>
      <w:rFonts w:asciiTheme="majorHAnsi" w:eastAsiaTheme="majorEastAsia" w:hAnsiTheme="majorHAnsi" w:cstheme="majorBidi"/>
      <w:color w:val="864EA8" w:themeColor="accent1" w:themeShade="BF"/>
      <w:sz w:val="32"/>
      <w:szCs w:val="32"/>
    </w:rPr>
  </w:style>
  <w:style w:type="character" w:customStyle="1" w:styleId="Heading1Char">
    <w:name w:val="Heading 1 Char"/>
    <w:basedOn w:val="DefaultParagraphFont"/>
    <w:link w:val="Heading1"/>
    <w:uiPriority w:val="9"/>
    <w:rsid w:val="003A2D74"/>
    <w:rPr>
      <w:rFonts w:asciiTheme="majorHAnsi" w:eastAsiaTheme="majorEastAsia" w:hAnsiTheme="majorHAnsi" w:cstheme="majorBidi"/>
      <w:color w:val="864EA8" w:themeColor="accent1" w:themeShade="BF"/>
      <w:sz w:val="32"/>
      <w:szCs w:val="32"/>
    </w:rPr>
  </w:style>
  <w:style w:type="paragraph" w:customStyle="1" w:styleId="PurpleStyle3">
    <w:name w:val="PurpleStyle3"/>
    <w:basedOn w:val="Heading2"/>
    <w:link w:val="PurpleStyle3Char"/>
    <w:qFormat/>
    <w:rsid w:val="00355BF6"/>
    <w:pPr>
      <w:numPr>
        <w:numId w:val="0"/>
      </w:numPr>
      <w:ind w:left="360" w:hanging="360"/>
    </w:pPr>
    <w:rPr>
      <w:rFonts w:cstheme="majorHAnsi"/>
      <w:b/>
    </w:rPr>
  </w:style>
  <w:style w:type="character" w:customStyle="1" w:styleId="PurpleStyle3Char">
    <w:name w:val="PurpleStyle3 Char"/>
    <w:basedOn w:val="Heading2Char"/>
    <w:link w:val="PurpleStyle3"/>
    <w:rsid w:val="00355BF6"/>
    <w:rPr>
      <w:rFonts w:asciiTheme="majorHAnsi" w:eastAsiaTheme="majorEastAsia" w:hAnsiTheme="majorHAnsi" w:cstheme="majorHAnsi"/>
      <w:b/>
      <w:color w:val="864EA8" w:themeColor="accent1" w:themeShade="BF"/>
      <w:sz w:val="26"/>
      <w:szCs w:val="26"/>
    </w:rPr>
  </w:style>
  <w:style w:type="character" w:customStyle="1" w:styleId="Heading2Char">
    <w:name w:val="Heading 2 Char"/>
    <w:basedOn w:val="DefaultParagraphFont"/>
    <w:link w:val="Heading2"/>
    <w:uiPriority w:val="9"/>
    <w:semiHidden/>
    <w:rsid w:val="003A2D74"/>
    <w:rPr>
      <w:rFonts w:asciiTheme="majorHAnsi" w:eastAsiaTheme="majorEastAsia" w:hAnsiTheme="majorHAnsi" w:cstheme="majorBidi"/>
      <w:color w:val="864EA8" w:themeColor="accent1" w:themeShade="BF"/>
      <w:sz w:val="26"/>
      <w:szCs w:val="26"/>
    </w:rPr>
  </w:style>
  <w:style w:type="paragraph" w:customStyle="1" w:styleId="PurpleStyle4">
    <w:name w:val="PurpleStyle4"/>
    <w:basedOn w:val="Normal"/>
    <w:link w:val="PurpleStyle4Char"/>
    <w:qFormat/>
    <w:rsid w:val="003A2D74"/>
    <w:pPr>
      <w:jc w:val="center"/>
    </w:pPr>
    <w:rPr>
      <w:b/>
      <w:color w:val="864EA8" w:themeColor="accent1" w:themeShade="BF"/>
    </w:rPr>
  </w:style>
  <w:style w:type="character" w:customStyle="1" w:styleId="PurpleStyle4Char">
    <w:name w:val="PurpleStyle4 Char"/>
    <w:basedOn w:val="DefaultParagraphFont"/>
    <w:link w:val="PurpleStyle4"/>
    <w:rsid w:val="003A2D74"/>
    <w:rPr>
      <w:b/>
      <w:color w:val="864EA8" w:themeColor="accent1" w:themeShade="BF"/>
    </w:rPr>
  </w:style>
  <w:style w:type="paragraph" w:customStyle="1" w:styleId="PurpleStyle5">
    <w:name w:val="PurpleStyle5"/>
    <w:basedOn w:val="Normal"/>
    <w:link w:val="PurpleStyle5Char"/>
    <w:qFormat/>
    <w:rsid w:val="003A2D74"/>
    <w:pPr>
      <w:ind w:firstLine="360"/>
    </w:pPr>
    <w:rPr>
      <w:rFonts w:eastAsiaTheme="minorEastAsia"/>
    </w:rPr>
  </w:style>
  <w:style w:type="character" w:customStyle="1" w:styleId="PurpleStyle5Char">
    <w:name w:val="PurpleStyle5 Char"/>
    <w:basedOn w:val="DefaultParagraphFont"/>
    <w:link w:val="PurpleStyle5"/>
    <w:rsid w:val="003A2D74"/>
    <w:rPr>
      <w:rFonts w:eastAsiaTheme="minorEastAsia"/>
    </w:rPr>
  </w:style>
  <w:style w:type="paragraph" w:styleId="Caption">
    <w:name w:val="caption"/>
    <w:basedOn w:val="Normal"/>
    <w:next w:val="Normal"/>
    <w:uiPriority w:val="35"/>
    <w:semiHidden/>
    <w:unhideWhenUsed/>
    <w:qFormat/>
    <w:rsid w:val="00885A99"/>
    <w:pPr>
      <w:spacing w:after="200" w:line="240" w:lineRule="auto"/>
    </w:pPr>
    <w:rPr>
      <w:i/>
      <w:iCs/>
      <w:color w:val="373545" w:themeColor="text2"/>
      <w:sz w:val="18"/>
      <w:szCs w:val="18"/>
    </w:rPr>
  </w:style>
  <w:style w:type="paragraph" w:styleId="ListParagraph">
    <w:name w:val="List Paragraph"/>
    <w:basedOn w:val="Normal"/>
    <w:uiPriority w:val="34"/>
    <w:qFormat/>
    <w:rsid w:val="0007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Smith</dc:creator>
  <cp:keywords/>
  <dc:description/>
  <cp:lastModifiedBy>Harriet Smith</cp:lastModifiedBy>
  <cp:revision>1</cp:revision>
  <dcterms:created xsi:type="dcterms:W3CDTF">2018-03-06T04:46:00Z</dcterms:created>
  <dcterms:modified xsi:type="dcterms:W3CDTF">2018-03-06T05:13:00Z</dcterms:modified>
</cp:coreProperties>
</file>