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0968" w14:textId="219E36D4" w:rsidR="00327030" w:rsidRPr="006C68FA" w:rsidRDefault="000F429C">
      <w:pPr>
        <w:pStyle w:val="IRANormal"/>
        <w:spacing w:after="40"/>
        <w:jc w:val="center"/>
        <w:rPr>
          <w:rFonts w:ascii="Garamond" w:eastAsia="Verdana" w:hAnsi="Garamond" w:cs="Verdana"/>
          <w:b/>
          <w:sz w:val="36"/>
          <w:szCs w:val="36"/>
        </w:rPr>
      </w:pPr>
      <w:r w:rsidRPr="006C68FA">
        <w:rPr>
          <w:rFonts w:ascii="Garamond" w:eastAsia="Verdana" w:hAnsi="Garamond" w:cs="Verdana"/>
          <w:b/>
          <w:sz w:val="36"/>
          <w:szCs w:val="36"/>
        </w:rPr>
        <w:t>BRAYDEN WICKEL</w:t>
      </w:r>
    </w:p>
    <w:p w14:paraId="2E918DCF" w14:textId="09F48E8E" w:rsidR="00327030" w:rsidRPr="006C68FA" w:rsidRDefault="00360F22" w:rsidP="00FD6E63">
      <w:pPr>
        <w:pStyle w:val="IRANormal"/>
        <w:spacing w:after="120"/>
        <w:jc w:val="center"/>
        <w:rPr>
          <w:rFonts w:ascii="Garamond" w:hAnsi="Garamond"/>
        </w:rPr>
      </w:pPr>
      <w:r>
        <w:rPr>
          <w:rFonts w:ascii="Garamond" w:hAnsi="Garamond"/>
        </w:rPr>
        <w:t>North Vancouver, BC</w:t>
      </w:r>
      <w:r w:rsidR="002A3A82">
        <w:rPr>
          <w:rFonts w:ascii="Garamond" w:hAnsi="Garamond"/>
        </w:rPr>
        <w:t xml:space="preserve"> </w:t>
      </w:r>
      <w:r w:rsidR="001C3668" w:rsidRPr="006C68FA">
        <w:rPr>
          <w:rFonts w:ascii="Garamond" w:hAnsi="Garamond"/>
        </w:rPr>
        <w:t xml:space="preserve">| </w:t>
      </w:r>
      <w:r w:rsidR="00323DBF">
        <w:rPr>
          <w:rFonts w:ascii="Garamond" w:hAnsi="Garamond"/>
        </w:rPr>
        <w:t xml:space="preserve">+1 </w:t>
      </w:r>
      <w:r w:rsidR="000F429C" w:rsidRPr="006C68FA">
        <w:rPr>
          <w:rFonts w:ascii="Garamond" w:hAnsi="Garamond"/>
        </w:rPr>
        <w:t>208</w:t>
      </w:r>
      <w:r w:rsidR="00323DBF">
        <w:rPr>
          <w:rFonts w:ascii="Garamond" w:hAnsi="Garamond"/>
        </w:rPr>
        <w:t>-</w:t>
      </w:r>
      <w:r w:rsidR="000F429C" w:rsidRPr="006C68FA">
        <w:rPr>
          <w:rFonts w:ascii="Garamond" w:hAnsi="Garamond"/>
        </w:rPr>
        <w:t>509</w:t>
      </w:r>
      <w:r w:rsidR="00323DBF">
        <w:rPr>
          <w:rFonts w:ascii="Garamond" w:hAnsi="Garamond"/>
        </w:rPr>
        <w:t>-</w:t>
      </w:r>
      <w:r w:rsidR="000F429C" w:rsidRPr="006C68FA">
        <w:rPr>
          <w:rFonts w:ascii="Garamond" w:hAnsi="Garamond"/>
        </w:rPr>
        <w:t>8811</w:t>
      </w:r>
      <w:r w:rsidR="001C3668" w:rsidRPr="006C68FA">
        <w:rPr>
          <w:rFonts w:ascii="Garamond" w:hAnsi="Garamond"/>
        </w:rPr>
        <w:t xml:space="preserve"> | </w:t>
      </w:r>
      <w:hyperlink r:id="rId12" w:history="1">
        <w:r w:rsidR="000F429C" w:rsidRPr="006C68FA">
          <w:rPr>
            <w:rStyle w:val="Hyperlink"/>
            <w:rFonts w:ascii="Garamond" w:hAnsi="Garamond" w:cs="Cambria"/>
            <w:shd w:val="clear" w:color="auto" w:fill="FFFFFF"/>
          </w:rPr>
          <w:t>wickelb@gmail.com</w:t>
        </w:r>
      </w:hyperlink>
      <w:r w:rsidR="000F429C" w:rsidRPr="006C68FA">
        <w:rPr>
          <w:rFonts w:ascii="Garamond" w:hAnsi="Garamond"/>
        </w:rPr>
        <w:t xml:space="preserve"> | </w:t>
      </w:r>
      <w:hyperlink r:id="rId13" w:history="1">
        <w:r w:rsidR="000F429C" w:rsidRPr="006C68FA">
          <w:rPr>
            <w:rStyle w:val="Hyperlink"/>
            <w:rFonts w:ascii="Garamond" w:hAnsi="Garamond"/>
          </w:rPr>
          <w:t>LinkedIn</w:t>
        </w:r>
      </w:hyperlink>
      <w:r w:rsidR="007356F8" w:rsidRPr="007356F8">
        <w:rPr>
          <w:rStyle w:val="Hyperlink"/>
          <w:rFonts w:ascii="Garamond" w:hAnsi="Garamond"/>
          <w:u w:val="none"/>
        </w:rPr>
        <w:t xml:space="preserve"> </w:t>
      </w:r>
      <w:r w:rsidR="007356F8" w:rsidRPr="007356F8">
        <w:rPr>
          <w:rStyle w:val="Hyperlink"/>
          <w:rFonts w:ascii="Garamond" w:hAnsi="Garamond"/>
          <w:color w:val="auto"/>
          <w:u w:val="none"/>
        </w:rPr>
        <w:t>|</w:t>
      </w:r>
      <w:r w:rsidR="007356F8">
        <w:rPr>
          <w:rStyle w:val="Hyperlink"/>
          <w:rFonts w:ascii="Garamond" w:hAnsi="Garamond"/>
          <w:color w:val="auto"/>
          <w:u w:val="none"/>
        </w:rPr>
        <w:t xml:space="preserve"> </w:t>
      </w:r>
      <w:hyperlink r:id="rId14" w:history="1">
        <w:r w:rsidR="007356F8" w:rsidRPr="008C7586">
          <w:rPr>
            <w:rStyle w:val="Hyperlink"/>
            <w:rFonts w:ascii="Garamond" w:hAnsi="Garamond"/>
          </w:rPr>
          <w:t>Portfolio</w:t>
        </w:r>
      </w:hyperlink>
    </w:p>
    <w:p w14:paraId="20FA0C6E" w14:textId="49818A12" w:rsidR="00327030" w:rsidRPr="006C68FA" w:rsidRDefault="00597156" w:rsidP="00F37C75">
      <w:pPr>
        <w:pStyle w:val="IRANormal"/>
        <w:pBdr>
          <w:top w:val="thinThickSmallGap" w:sz="18" w:space="1" w:color="auto"/>
          <w:left w:val="nil"/>
          <w:bottom w:val="nil"/>
          <w:right w:val="nil"/>
          <w:between w:val="nil"/>
        </w:pBdr>
        <w:shd w:val="clear" w:color="auto" w:fill="F2F2F2" w:themeFill="background1" w:themeFillShade="F2"/>
        <w:jc w:val="center"/>
        <w:rPr>
          <w:rFonts w:ascii="Garamond" w:eastAsia="Verdana" w:hAnsi="Garamond" w:cs="Verdana"/>
          <w:b/>
          <w:bCs/>
          <w:color w:val="000000"/>
          <w:spacing w:val="40"/>
          <w:sz w:val="28"/>
          <w:szCs w:val="28"/>
        </w:rPr>
      </w:pPr>
      <w:r>
        <w:rPr>
          <w:rFonts w:ascii="Garamond" w:eastAsia="Verdana" w:hAnsi="Garamond" w:cs="Verdana"/>
          <w:b/>
          <w:bCs/>
          <w:color w:val="000000"/>
          <w:spacing w:val="40"/>
          <w:sz w:val="28"/>
          <w:szCs w:val="28"/>
        </w:rPr>
        <w:t>TECHNICAL SUPPORT ANALYST</w:t>
      </w:r>
    </w:p>
    <w:p w14:paraId="3C7DEDD2" w14:textId="5C4C176B" w:rsidR="00327030" w:rsidRPr="00FF35C2" w:rsidRDefault="00FF35C2" w:rsidP="0062091E">
      <w:pPr>
        <w:jc w:val="center"/>
        <w:rPr>
          <w:rFonts w:ascii="Garamond" w:eastAsia="Calibri Light" w:hAnsi="Garamond"/>
          <w:b/>
          <w:bCs/>
          <w:sz w:val="32"/>
          <w:szCs w:val="32"/>
        </w:rPr>
      </w:pPr>
      <w:r w:rsidRPr="00FF35C2">
        <w:rPr>
          <w:rFonts w:ascii="Garamond" w:eastAsia="Calibri Light" w:hAnsi="Garamond"/>
          <w:b/>
          <w:bCs/>
          <w:sz w:val="32"/>
          <w:szCs w:val="32"/>
        </w:rPr>
        <w:t>Summary of Qualifications</w:t>
      </w:r>
    </w:p>
    <w:p w14:paraId="0EE21EA6" w14:textId="3D745850" w:rsidR="00FF35C2" w:rsidRDefault="00FF35C2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 w:rsidRPr="00AC04E1">
        <w:rPr>
          <w:rFonts w:ascii="Garamond" w:hAnsi="Garamond" w:cs="Arial"/>
          <w:b/>
          <w:bCs/>
        </w:rPr>
        <w:t>Over 6 years’ experience</w:t>
      </w:r>
      <w:r>
        <w:rPr>
          <w:rFonts w:ascii="Garamond" w:hAnsi="Garamond" w:cs="Arial"/>
        </w:rPr>
        <w:t xml:space="preserve"> supporting functionality-related incidents</w:t>
      </w:r>
      <w:r w:rsidR="00053D99">
        <w:rPr>
          <w:rFonts w:ascii="Garamond" w:hAnsi="Garamond" w:cs="Arial"/>
        </w:rPr>
        <w:t>, onboarding,</w:t>
      </w:r>
      <w:r>
        <w:rPr>
          <w:rFonts w:ascii="Garamond" w:hAnsi="Garamond" w:cs="Arial"/>
        </w:rPr>
        <w:t xml:space="preserve"> and access requests from customers and clients in enterprise and consumer product environments.</w:t>
      </w:r>
    </w:p>
    <w:p w14:paraId="2C268E72" w14:textId="288E6811" w:rsidR="00FF35C2" w:rsidRDefault="00FF35C2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>
        <w:rPr>
          <w:rFonts w:ascii="Garamond" w:hAnsi="Garamond" w:cs="Arial"/>
        </w:rPr>
        <w:t xml:space="preserve">Familiar with connectivity, performance, and provisioning difficulties related to </w:t>
      </w:r>
      <w:r w:rsidRPr="00AC04E1">
        <w:rPr>
          <w:rFonts w:ascii="Garamond" w:hAnsi="Garamond" w:cs="Arial"/>
          <w:b/>
          <w:bCs/>
        </w:rPr>
        <w:t>onsite and cloud-based servers.</w:t>
      </w:r>
    </w:p>
    <w:p w14:paraId="0DF3D844" w14:textId="522B09F6" w:rsidR="00FF35C2" w:rsidRDefault="00BB05D0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>
        <w:rPr>
          <w:rFonts w:ascii="Garamond" w:hAnsi="Garamond" w:cs="Arial"/>
        </w:rPr>
        <w:t xml:space="preserve">Consistent with </w:t>
      </w:r>
      <w:r w:rsidRPr="0062091E">
        <w:rPr>
          <w:rFonts w:ascii="Garamond" w:hAnsi="Garamond" w:cs="Arial"/>
          <w:b/>
          <w:bCs/>
        </w:rPr>
        <w:t>ticket compliance</w:t>
      </w:r>
      <w:r>
        <w:rPr>
          <w:rFonts w:ascii="Garamond" w:hAnsi="Garamond" w:cs="Arial"/>
        </w:rPr>
        <w:t xml:space="preserve"> in a variety of ticketing systems, including linked documentation and attachments.</w:t>
      </w:r>
    </w:p>
    <w:p w14:paraId="613B46B4" w14:textId="659D6BAA" w:rsidR="00BB05D0" w:rsidRDefault="00BB05D0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 w:rsidRPr="0062091E">
        <w:rPr>
          <w:rFonts w:ascii="Garamond" w:hAnsi="Garamond" w:cs="Arial"/>
          <w:b/>
          <w:bCs/>
        </w:rPr>
        <w:t>Effective at engaging in root cause analysis</w:t>
      </w:r>
      <w:r>
        <w:rPr>
          <w:rFonts w:ascii="Garamond" w:hAnsi="Garamond" w:cs="Arial"/>
        </w:rPr>
        <w:t xml:space="preserve"> to critically evaluate necessary steps to complete complex and unique requests.</w:t>
      </w:r>
    </w:p>
    <w:p w14:paraId="7FFF51F9" w14:textId="2B8A532B" w:rsidR="00BB05D0" w:rsidRDefault="00BB05D0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>
        <w:rPr>
          <w:rFonts w:ascii="Garamond" w:hAnsi="Garamond" w:cs="Arial"/>
        </w:rPr>
        <w:t xml:space="preserve">An organized </w:t>
      </w:r>
      <w:r w:rsidRPr="0062091E">
        <w:rPr>
          <w:rFonts w:ascii="Garamond" w:hAnsi="Garamond" w:cs="Arial"/>
          <w:b/>
          <w:bCs/>
        </w:rPr>
        <w:t>team player, known for rapidly providing relevant technical documentation</w:t>
      </w:r>
      <w:r>
        <w:rPr>
          <w:rFonts w:ascii="Garamond" w:hAnsi="Garamond" w:cs="Arial"/>
        </w:rPr>
        <w:t xml:space="preserve"> </w:t>
      </w:r>
      <w:r w:rsidR="00053D99">
        <w:rPr>
          <w:rFonts w:ascii="Garamond" w:hAnsi="Garamond" w:cs="Arial"/>
        </w:rPr>
        <w:t xml:space="preserve">and adaptive suggestions </w:t>
      </w:r>
      <w:r>
        <w:rPr>
          <w:rFonts w:ascii="Garamond" w:hAnsi="Garamond" w:cs="Arial"/>
        </w:rPr>
        <w:t>for challenges peers face throughout the day.</w:t>
      </w:r>
    </w:p>
    <w:p w14:paraId="7553F826" w14:textId="01E8E2DC" w:rsidR="00BB05D0" w:rsidRPr="00FF35C2" w:rsidRDefault="00BB05D0" w:rsidP="00C64A10">
      <w:pPr>
        <w:pStyle w:val="ListParagraph"/>
        <w:numPr>
          <w:ilvl w:val="0"/>
          <w:numId w:val="17"/>
        </w:numPr>
        <w:spacing w:after="240"/>
        <w:rPr>
          <w:rFonts w:ascii="Garamond" w:hAnsi="Garamond" w:cs="Arial"/>
        </w:rPr>
      </w:pPr>
      <w:r>
        <w:rPr>
          <w:rFonts w:ascii="Garamond" w:hAnsi="Garamond" w:cs="Arial"/>
        </w:rPr>
        <w:t xml:space="preserve">Certified in </w:t>
      </w:r>
      <w:r w:rsidRPr="0062091E">
        <w:rPr>
          <w:rFonts w:ascii="Garamond" w:hAnsi="Garamond" w:cs="Arial"/>
          <w:b/>
          <w:bCs/>
        </w:rPr>
        <w:t>Network+, Security+</w:t>
      </w:r>
      <w:r>
        <w:rPr>
          <w:rFonts w:ascii="Garamond" w:hAnsi="Garamond" w:cs="Arial"/>
        </w:rPr>
        <w:t xml:space="preserve">. </w:t>
      </w:r>
      <w:r w:rsidR="00C23581">
        <w:rPr>
          <w:rFonts w:ascii="Garamond" w:hAnsi="Garamond" w:cs="Arial"/>
        </w:rPr>
        <w:t>Hands-on experience with log management and backup/restore for Windows and Linux servers.</w:t>
      </w:r>
    </w:p>
    <w:p w14:paraId="12426931" w14:textId="18CA2E1B" w:rsidR="00AC04E1" w:rsidRPr="00AC04E1" w:rsidRDefault="00C23581" w:rsidP="00805979">
      <w:pPr>
        <w:pStyle w:val="IRANormal"/>
        <w:shd w:val="clear" w:color="auto" w:fill="F2F2F2" w:themeFill="background1" w:themeFillShade="F2"/>
        <w:spacing w:after="120"/>
        <w:jc w:val="center"/>
        <w:rPr>
          <w:rFonts w:ascii="Garamond" w:hAnsi="Garamond"/>
          <w:b/>
          <w:bCs/>
          <w:spacing w:val="60"/>
        </w:rPr>
      </w:pPr>
      <w:r w:rsidRPr="006C68FA">
        <w:rPr>
          <w:rFonts w:ascii="Garamond" w:hAnsi="Garamond"/>
          <w:b/>
          <w:bCs/>
          <w:spacing w:val="60"/>
        </w:rPr>
        <w:t>C</w:t>
      </w:r>
      <w:r>
        <w:rPr>
          <w:rFonts w:ascii="Garamond" w:hAnsi="Garamond"/>
          <w:b/>
          <w:bCs/>
          <w:spacing w:val="60"/>
        </w:rPr>
        <w:t>ORE COMPETENCIES</w:t>
      </w:r>
    </w:p>
    <w:tbl>
      <w:tblPr>
        <w:tblW w:w="10535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107"/>
      </w:tblGrid>
      <w:tr w:rsidR="00AC04E1" w14:paraId="3B578CB7" w14:textId="77777777" w:rsidTr="00AC04E1">
        <w:trPr>
          <w:trHeight w:val="206"/>
        </w:trPr>
        <w:tc>
          <w:tcPr>
            <w:tcW w:w="2107" w:type="dxa"/>
            <w:hideMark/>
          </w:tcPr>
          <w:p w14:paraId="28F2BD4E" w14:textId="4B3204E3" w:rsidR="00C23581" w:rsidRDefault="007A6B0A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Active Directory</w:t>
            </w:r>
          </w:p>
        </w:tc>
        <w:tc>
          <w:tcPr>
            <w:tcW w:w="2107" w:type="dxa"/>
          </w:tcPr>
          <w:p w14:paraId="3E38F1ED" w14:textId="6CA2B1FA" w:rsidR="00C23581" w:rsidRDefault="00597156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Citrix</w:t>
            </w:r>
          </w:p>
        </w:tc>
        <w:tc>
          <w:tcPr>
            <w:tcW w:w="2107" w:type="dxa"/>
          </w:tcPr>
          <w:p w14:paraId="02720208" w14:textId="755A5193" w:rsidR="00C23581" w:rsidRDefault="007A6B0A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Microsoft Office 365</w:t>
            </w:r>
          </w:p>
        </w:tc>
        <w:tc>
          <w:tcPr>
            <w:tcW w:w="2107" w:type="dxa"/>
            <w:hideMark/>
          </w:tcPr>
          <w:p w14:paraId="03551E46" w14:textId="118003DB" w:rsidR="00C23581" w:rsidRDefault="00597156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Azure VDI</w:t>
            </w:r>
          </w:p>
        </w:tc>
        <w:tc>
          <w:tcPr>
            <w:tcW w:w="2107" w:type="dxa"/>
            <w:hideMark/>
          </w:tcPr>
          <w:p w14:paraId="73771B19" w14:textId="7C6B1465" w:rsidR="00C23581" w:rsidRDefault="007A6B0A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Intune</w:t>
            </w:r>
            <w:r w:rsidR="00597156">
              <w:rPr>
                <w:rFonts w:ascii="Garamond" w:hAnsi="Garamond"/>
                <w:lang w:val="en"/>
              </w:rPr>
              <w:t xml:space="preserve"> &amp; Azure AD</w:t>
            </w:r>
          </w:p>
        </w:tc>
      </w:tr>
      <w:tr w:rsidR="00AC04E1" w14:paraId="7F4DAAFF" w14:textId="77777777" w:rsidTr="00AC04E1">
        <w:trPr>
          <w:trHeight w:val="206"/>
        </w:trPr>
        <w:tc>
          <w:tcPr>
            <w:tcW w:w="2107" w:type="dxa"/>
            <w:hideMark/>
          </w:tcPr>
          <w:p w14:paraId="28BE11FD" w14:textId="1C86B3B5" w:rsidR="00C23581" w:rsidRDefault="00AC04E1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Ticket Management</w:t>
            </w:r>
          </w:p>
        </w:tc>
        <w:tc>
          <w:tcPr>
            <w:tcW w:w="2107" w:type="dxa"/>
          </w:tcPr>
          <w:p w14:paraId="5F0A35A6" w14:textId="4C3A6CB5" w:rsidR="00C23581" w:rsidRDefault="00D22EAB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Critical Thinking</w:t>
            </w:r>
          </w:p>
        </w:tc>
        <w:tc>
          <w:tcPr>
            <w:tcW w:w="2107" w:type="dxa"/>
          </w:tcPr>
          <w:p w14:paraId="13806A55" w14:textId="5A4E0287" w:rsidR="00C23581" w:rsidRDefault="00AC04E1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User Onboarding</w:t>
            </w:r>
          </w:p>
        </w:tc>
        <w:tc>
          <w:tcPr>
            <w:tcW w:w="2107" w:type="dxa"/>
            <w:hideMark/>
          </w:tcPr>
          <w:p w14:paraId="1EC4D1A8" w14:textId="46BC580A" w:rsidR="00C23581" w:rsidRDefault="00597156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Root Cause Analysis</w:t>
            </w:r>
          </w:p>
        </w:tc>
        <w:tc>
          <w:tcPr>
            <w:tcW w:w="2107" w:type="dxa"/>
            <w:hideMark/>
          </w:tcPr>
          <w:p w14:paraId="7FABDD17" w14:textId="2D4A49C7" w:rsidR="00C23581" w:rsidRDefault="003760B9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Patience &amp; Empathy</w:t>
            </w:r>
          </w:p>
        </w:tc>
      </w:tr>
    </w:tbl>
    <w:p w14:paraId="7EF69B45" w14:textId="77777777" w:rsidR="0062091E" w:rsidRPr="00F36FFD" w:rsidRDefault="0062091E" w:rsidP="00805979">
      <w:pPr>
        <w:pStyle w:val="IRANormal"/>
        <w:shd w:val="clear" w:color="auto" w:fill="F2F2F2" w:themeFill="background1" w:themeFillShade="F2"/>
        <w:spacing w:before="120"/>
        <w:jc w:val="center"/>
        <w:rPr>
          <w:rFonts w:ascii="Garamond" w:hAnsi="Garamond"/>
          <w:b/>
          <w:bCs/>
          <w:spacing w:val="60"/>
        </w:rPr>
      </w:pPr>
      <w:bookmarkStart w:id="0" w:name="_Hlk92444591"/>
      <w:r>
        <w:rPr>
          <w:rFonts w:ascii="Garamond" w:hAnsi="Garamond"/>
          <w:b/>
          <w:bCs/>
          <w:spacing w:val="60"/>
        </w:rPr>
        <w:t>EXPERIENCE</w:t>
      </w: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62091E" w:rsidRPr="006526A4" w14:paraId="37500785" w14:textId="77777777" w:rsidTr="0083375C">
        <w:trPr>
          <w:jc w:val="center"/>
        </w:trPr>
        <w:tc>
          <w:tcPr>
            <w:tcW w:w="3741" w:type="pct"/>
          </w:tcPr>
          <w:p w14:paraId="55AF9602" w14:textId="77777777" w:rsidR="0062091E" w:rsidRPr="006526A4" w:rsidRDefault="0062091E" w:rsidP="0019492D">
            <w:pPr>
              <w:spacing w:before="120"/>
              <w:rPr>
                <w:rFonts w:ascii="Garamond" w:hAnsi="Garamond"/>
                <w:lang w:val="en-GB"/>
              </w:rPr>
            </w:pPr>
            <w:r w:rsidRPr="006526A4">
              <w:rPr>
                <w:rFonts w:ascii="Garamond" w:hAnsi="Garamond"/>
                <w:lang w:val="en-GB"/>
              </w:rPr>
              <w:t>Arthur J. Gallagher &amp; Co</w:t>
            </w:r>
          </w:p>
        </w:tc>
        <w:tc>
          <w:tcPr>
            <w:tcW w:w="1259" w:type="pct"/>
          </w:tcPr>
          <w:p w14:paraId="4C1AB2F4" w14:textId="77777777" w:rsidR="0062091E" w:rsidRPr="006526A4" w:rsidRDefault="0062091E" w:rsidP="0019492D">
            <w:pPr>
              <w:spacing w:before="120"/>
              <w:jc w:val="right"/>
              <w:rPr>
                <w:rFonts w:ascii="Garamond" w:hAnsi="Garamond"/>
                <w:lang w:val="en-GB"/>
              </w:rPr>
            </w:pPr>
            <w:r w:rsidRPr="006526A4">
              <w:rPr>
                <w:rFonts w:ascii="Garamond" w:hAnsi="Garamond"/>
                <w:lang w:val="en-GB"/>
              </w:rPr>
              <w:t xml:space="preserve">Rolling Meadows, IL </w:t>
            </w:r>
          </w:p>
        </w:tc>
      </w:tr>
      <w:tr w:rsidR="0062091E" w:rsidRPr="00822639" w14:paraId="658C86EC" w14:textId="77777777" w:rsidTr="0083375C">
        <w:trPr>
          <w:jc w:val="center"/>
        </w:trPr>
        <w:tc>
          <w:tcPr>
            <w:tcW w:w="3741" w:type="pct"/>
          </w:tcPr>
          <w:p w14:paraId="143D3ABB" w14:textId="77777777" w:rsidR="0062091E" w:rsidRPr="000F7BDF" w:rsidRDefault="0062091E" w:rsidP="0083375C">
            <w:pPr>
              <w:rPr>
                <w:rFonts w:ascii="Garamond" w:hAnsi="Garamond"/>
                <w:b/>
                <w:bCs/>
                <w:lang w:val="en-GB"/>
              </w:rPr>
            </w:pPr>
            <w:r>
              <w:rPr>
                <w:rFonts w:ascii="Garamond" w:hAnsi="Garamond"/>
                <w:b/>
                <w:bCs/>
                <w:lang w:val="en-GB"/>
              </w:rPr>
              <w:t>Service Desk Specialty Support II (Remote)</w:t>
            </w:r>
            <w:r w:rsidRPr="000F7BDF">
              <w:rPr>
                <w:rFonts w:ascii="Garamond" w:hAnsi="Garamond"/>
                <w:b/>
                <w:bCs/>
                <w:lang w:val="en-GB"/>
              </w:rPr>
              <w:t xml:space="preserve">  </w:t>
            </w:r>
          </w:p>
        </w:tc>
        <w:tc>
          <w:tcPr>
            <w:tcW w:w="1259" w:type="pct"/>
          </w:tcPr>
          <w:p w14:paraId="0C02E15E" w14:textId="77777777" w:rsidR="0062091E" w:rsidRPr="00822639" w:rsidRDefault="0062091E" w:rsidP="0083375C">
            <w:pPr>
              <w:jc w:val="right"/>
              <w:rPr>
                <w:rFonts w:ascii="Garamond" w:hAnsi="Garamond"/>
                <w:lang w:val="en-GB"/>
              </w:rPr>
            </w:pPr>
            <w:r w:rsidRPr="00822639">
              <w:rPr>
                <w:rFonts w:ascii="Garamond" w:hAnsi="Garamond"/>
                <w:lang w:val="en-GB"/>
              </w:rPr>
              <w:t>03/2022 – Present</w:t>
            </w:r>
          </w:p>
        </w:tc>
      </w:tr>
    </w:tbl>
    <w:p w14:paraId="5B20F947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Provided white-glove support to the top 200 performers (VIPs) of a company of 65,000+ employees.</w:t>
      </w:r>
    </w:p>
    <w:p w14:paraId="1B080810" w14:textId="436C741B" w:rsidR="0062091E" w:rsidRDefault="007A6B0A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Onboarded</w:t>
      </w:r>
      <w:r w:rsidR="0062091E">
        <w:rPr>
          <w:rFonts w:ascii="Garamond" w:hAnsi="Garamond"/>
        </w:rPr>
        <w:t xml:space="preserve"> </w:t>
      </w:r>
      <w:r w:rsidR="00597156">
        <w:rPr>
          <w:rFonts w:ascii="Garamond" w:hAnsi="Garamond"/>
        </w:rPr>
        <w:t xml:space="preserve">over 5,000 </w:t>
      </w:r>
      <w:r>
        <w:rPr>
          <w:rFonts w:ascii="Garamond" w:hAnsi="Garamond"/>
        </w:rPr>
        <w:t xml:space="preserve">new employees </w:t>
      </w:r>
      <w:r w:rsidR="0062091E">
        <w:rPr>
          <w:rFonts w:ascii="Garamond" w:hAnsi="Garamond"/>
        </w:rPr>
        <w:t>migrating to our systems as part of mergers &amp; acquisitions.</w:t>
      </w:r>
    </w:p>
    <w:p w14:paraId="50BBF4CC" w14:textId="498323C3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 xml:space="preserve">Imaged </w:t>
      </w:r>
      <w:r w:rsidR="00597156">
        <w:rPr>
          <w:rFonts w:ascii="Garamond" w:hAnsi="Garamond"/>
        </w:rPr>
        <w:t>over 500</w:t>
      </w:r>
      <w:r>
        <w:rPr>
          <w:rFonts w:ascii="Garamond" w:hAnsi="Garamond"/>
        </w:rPr>
        <w:t xml:space="preserve"> laptops and processed hardware orders for laptop &amp; component replacement.</w:t>
      </w:r>
    </w:p>
    <w:p w14:paraId="55AB22C1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 w:rsidRPr="00A67882">
        <w:rPr>
          <w:rFonts w:ascii="Garamond" w:hAnsi="Garamond"/>
        </w:rPr>
        <w:t xml:space="preserve">Consistently produced top 1% metrics for ticket </w:t>
      </w:r>
      <w:r>
        <w:rPr>
          <w:rFonts w:ascii="Garamond" w:hAnsi="Garamond"/>
        </w:rPr>
        <w:t>compliance</w:t>
      </w:r>
      <w:r w:rsidRPr="00A67882">
        <w:rPr>
          <w:rFonts w:ascii="Garamond" w:hAnsi="Garamond"/>
        </w:rPr>
        <w:t>, call handling, and attendance scores month-by-month.</w:t>
      </w:r>
    </w:p>
    <w:p w14:paraId="21612E7E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Monitored all communication channels such as Teams, email, voicemail, and the ticketing system to ensure timely responses to all clients.</w:t>
      </w:r>
    </w:p>
    <w:p w14:paraId="28414C3A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Assisted teammates with incoming escalations, increased workloads, and any interactions they could not complete.</w:t>
      </w:r>
    </w:p>
    <w:p w14:paraId="5009881D" w14:textId="3EFD2BAE" w:rsidR="00907C3F" w:rsidRPr="00A67882" w:rsidRDefault="00907C3F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Embraced challenges in the form of various IT projects as needed by leadership and teammates.</w:t>
      </w:r>
    </w:p>
    <w:p w14:paraId="6C16063D" w14:textId="77777777" w:rsidR="0062091E" w:rsidRPr="006C68FA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Resolved Citrix virtual desktop, xenapp, and access issues using Citrix Director and Active Directory.</w:t>
      </w:r>
    </w:p>
    <w:p w14:paraId="23FA42B4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Streamlined the introduction of Azure Virtual Desktops into the enterprise.</w:t>
      </w:r>
    </w:p>
    <w:p w14:paraId="52DDC6A3" w14:textId="77777777" w:rsidR="0062091E" w:rsidRDefault="0062091E" w:rsidP="0062091E">
      <w:pPr>
        <w:pStyle w:val="IRANormal"/>
        <w:numPr>
          <w:ilvl w:val="0"/>
          <w:numId w:val="9"/>
        </w:numPr>
        <w:ind w:left="648" w:right="-126"/>
        <w:rPr>
          <w:rFonts w:ascii="Garamond" w:hAnsi="Garamond"/>
        </w:rPr>
      </w:pPr>
      <w:r>
        <w:rPr>
          <w:rFonts w:ascii="Garamond" w:hAnsi="Garamond"/>
        </w:rPr>
        <w:t>Implemented, configured, and supported various multiplatform services such as Intune MAM, mobile and desktop Jabber softphone, mobile IAM self-provisioning services at the endpoint and within web-based consoles.</w:t>
      </w:r>
    </w:p>
    <w:p w14:paraId="211A2D7D" w14:textId="136F646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 xml:space="preserve">Installed and configured a multitude of applications onto Windows endpoints including but not limited to Adobe Acrobat, Office 2016, Office 365, cloud-based add-ins to integrate services such as OneDrive, Citrix Sharefile, PowerBI, Sharepoint, </w:t>
      </w:r>
      <w:r w:rsidR="00513049">
        <w:rPr>
          <w:rFonts w:ascii="Garamond" w:hAnsi="Garamond"/>
        </w:rPr>
        <w:t>and enterprise-proprietary software.</w:t>
      </w:r>
    </w:p>
    <w:tbl>
      <w:tblPr>
        <w:tblW w:w="10238" w:type="dxa"/>
        <w:jc w:val="center"/>
        <w:tblLayout w:type="fixed"/>
        <w:tblLook w:val="0400" w:firstRow="0" w:lastRow="0" w:firstColumn="0" w:lastColumn="0" w:noHBand="0" w:noVBand="1"/>
      </w:tblPr>
      <w:tblGrid>
        <w:gridCol w:w="7660"/>
        <w:gridCol w:w="2578"/>
      </w:tblGrid>
      <w:tr w:rsidR="00C64A10" w14:paraId="44A0F519" w14:textId="77777777" w:rsidTr="0083375C">
        <w:trPr>
          <w:jc w:val="center"/>
        </w:trPr>
        <w:tc>
          <w:tcPr>
            <w:tcW w:w="7660" w:type="dxa"/>
          </w:tcPr>
          <w:p w14:paraId="516DC8FF" w14:textId="77777777" w:rsidR="00C64A10" w:rsidRDefault="00C64A10" w:rsidP="00C64A10">
            <w:pPr>
              <w:spacing w:before="24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Computer Task Group, Inc.</w:t>
            </w:r>
          </w:p>
        </w:tc>
        <w:tc>
          <w:tcPr>
            <w:tcW w:w="2578" w:type="dxa"/>
          </w:tcPr>
          <w:p w14:paraId="7BC4B6AD" w14:textId="77777777" w:rsidR="00C64A10" w:rsidRDefault="00C64A10" w:rsidP="00C64A10">
            <w:pPr>
              <w:spacing w:before="240"/>
              <w:jc w:val="right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Boulder, CO </w:t>
            </w:r>
          </w:p>
        </w:tc>
      </w:tr>
      <w:tr w:rsidR="00C64A10" w14:paraId="4BE0A360" w14:textId="77777777" w:rsidTr="0083375C">
        <w:trPr>
          <w:jc w:val="center"/>
        </w:trPr>
        <w:tc>
          <w:tcPr>
            <w:tcW w:w="7660" w:type="dxa"/>
          </w:tcPr>
          <w:p w14:paraId="6DE7896F" w14:textId="77777777" w:rsidR="00C64A10" w:rsidRDefault="00C64A10" w:rsidP="0083375C">
            <w:pPr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 xml:space="preserve">Service Desk Analyst (Remote)  </w:t>
            </w:r>
          </w:p>
        </w:tc>
        <w:tc>
          <w:tcPr>
            <w:tcW w:w="2578" w:type="dxa"/>
          </w:tcPr>
          <w:p w14:paraId="669060DB" w14:textId="77777777" w:rsidR="00C64A10" w:rsidRDefault="00C64A10" w:rsidP="0083375C">
            <w:pPr>
              <w:jc w:val="right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03/2020 – 08/2021</w:t>
            </w:r>
          </w:p>
        </w:tc>
      </w:tr>
    </w:tbl>
    <w:p w14:paraId="03E87059" w14:textId="4086E221" w:rsidR="00C64A10" w:rsidRDefault="00C64A10" w:rsidP="00C64A1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Strived for rapid returns to productivity for</w:t>
      </w:r>
      <w:r w:rsidR="00597156">
        <w:rPr>
          <w:rFonts w:ascii="Garamond" w:eastAsia="Garamond" w:hAnsi="Garamond" w:cs="Garamond"/>
          <w:color w:val="000000"/>
        </w:rPr>
        <w:t xml:space="preserve"> over 2,000</w:t>
      </w:r>
      <w:r>
        <w:rPr>
          <w:rFonts w:ascii="Garamond" w:eastAsia="Garamond" w:hAnsi="Garamond" w:cs="Garamond"/>
          <w:color w:val="000000"/>
        </w:rPr>
        <w:t xml:space="preserve"> healthcare company employees by closely following a knowledge base and support process.</w:t>
      </w:r>
    </w:p>
    <w:p w14:paraId="072AAAFA" w14:textId="0156D15E" w:rsidR="00C64A10" w:rsidRDefault="00C64A10" w:rsidP="00C64A1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Effectively provided support for ID Management, global address lists, outage handling, incidents, and requests</w:t>
      </w:r>
      <w:r w:rsidR="00597156">
        <w:rPr>
          <w:rFonts w:ascii="Garamond" w:eastAsia="Garamond" w:hAnsi="Garamond" w:cs="Garamond"/>
          <w:color w:val="000000"/>
        </w:rPr>
        <w:t>, resolving over 400 tickets per month</w:t>
      </w:r>
      <w:r>
        <w:rPr>
          <w:rFonts w:ascii="Garamond" w:eastAsia="Garamond" w:hAnsi="Garamond" w:cs="Garamond"/>
          <w:color w:val="000000"/>
        </w:rPr>
        <w:t>.</w:t>
      </w:r>
    </w:p>
    <w:p w14:paraId="0AEDE57B" w14:textId="77777777" w:rsidR="00C64A10" w:rsidRDefault="00C64A10" w:rsidP="00C64A1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Resolved a wide range of hardware issues for devices such as PCs / Macs, printers, docking stations, and other peripherals.</w:t>
      </w:r>
    </w:p>
    <w:p w14:paraId="6DFEDDE3" w14:textId="7816E803" w:rsidR="00C64A10" w:rsidRPr="002C2929" w:rsidRDefault="00C64A10" w:rsidP="002C292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lastRenderedPageBreak/>
        <w:t>Assisted with functionality and access to an abundance of enterprise tools, including (but not limited to) VPN, Network drives, MS Office / Exchange tools, Avaya 1X Workplace/Agent, Verint, Peoplesoft, Mainframe (Reflection Workspace).</w:t>
      </w:r>
    </w:p>
    <w:p w14:paraId="7E727061" w14:textId="2E9E9393" w:rsidR="00FE23DA" w:rsidRPr="00F36FFD" w:rsidRDefault="001C3668" w:rsidP="00C23581">
      <w:pPr>
        <w:pStyle w:val="IRANormal"/>
        <w:shd w:val="clear" w:color="auto" w:fill="F2F2F2" w:themeFill="background1" w:themeFillShade="F2"/>
        <w:jc w:val="center"/>
        <w:rPr>
          <w:rFonts w:ascii="Garamond" w:eastAsia="Verdana" w:hAnsi="Garamond" w:cs="Verdana"/>
          <w:b/>
          <w:bCs/>
          <w:color w:val="000000"/>
          <w:spacing w:val="60"/>
          <w:sz w:val="20"/>
          <w:szCs w:val="20"/>
        </w:rPr>
      </w:pPr>
      <w:r w:rsidRPr="006C68FA">
        <w:rPr>
          <w:rFonts w:ascii="Garamond" w:hAnsi="Garamond"/>
          <w:b/>
          <w:bCs/>
          <w:spacing w:val="60"/>
        </w:rPr>
        <w:t xml:space="preserve">CERTIFICATIONS </w:t>
      </w:r>
      <w:bookmarkEnd w:id="0"/>
      <w:r w:rsidR="00C8188A">
        <w:rPr>
          <w:rFonts w:ascii="Garamond" w:hAnsi="Garamond"/>
          <w:b/>
          <w:bCs/>
          <w:spacing w:val="60"/>
        </w:rPr>
        <w:t>&amp; AWARDS</w:t>
      </w: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17530D" w:rsidRPr="000F7BDF" w14:paraId="2ED9C7D1" w14:textId="77777777" w:rsidTr="006526A4">
        <w:trPr>
          <w:jc w:val="center"/>
        </w:trPr>
        <w:tc>
          <w:tcPr>
            <w:tcW w:w="3741" w:type="pct"/>
          </w:tcPr>
          <w:p w14:paraId="213AAFD9" w14:textId="662CC4B4" w:rsidR="0017530D" w:rsidRPr="006526A4" w:rsidRDefault="0017530D" w:rsidP="0017530D">
            <w:pPr>
              <w:rPr>
                <w:rFonts w:ascii="Garamond" w:hAnsi="Garamond"/>
                <w:iCs/>
                <w:lang w:val="en-GB"/>
              </w:rPr>
            </w:pPr>
            <w:bookmarkStart w:id="1" w:name="_Hlk182381960"/>
            <w:r w:rsidRPr="006526A4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 xml:space="preserve">CompTIA </w:t>
            </w:r>
            <w:r w:rsidR="006526A4"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>Network+ Ce Certificate</w:t>
            </w:r>
          </w:p>
        </w:tc>
        <w:tc>
          <w:tcPr>
            <w:tcW w:w="1259" w:type="pct"/>
          </w:tcPr>
          <w:p w14:paraId="6378DD97" w14:textId="2DFCC52A" w:rsidR="0017530D" w:rsidRPr="000F7BDF" w:rsidRDefault="006526A4" w:rsidP="0017530D">
            <w:pPr>
              <w:jc w:val="right"/>
              <w:rPr>
                <w:rFonts w:ascii="Garamond" w:hAnsi="Garamond"/>
                <w:i/>
                <w:iCs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2023</w:t>
            </w:r>
          </w:p>
        </w:tc>
      </w:tr>
      <w:tr w:rsidR="0017530D" w:rsidRPr="000F7BDF" w14:paraId="23070D20" w14:textId="77777777" w:rsidTr="006526A4">
        <w:trPr>
          <w:jc w:val="center"/>
        </w:trPr>
        <w:tc>
          <w:tcPr>
            <w:tcW w:w="3741" w:type="pct"/>
          </w:tcPr>
          <w:p w14:paraId="69A7F650" w14:textId="5A619A1E" w:rsidR="0017530D" w:rsidRPr="006526A4" w:rsidRDefault="0017530D" w:rsidP="0017530D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>CompTIA</w:t>
            </w:r>
            <w:r w:rsidR="006526A4"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 </w:t>
            </w:r>
            <w:r w:rsidR="006526A4"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>Security+ Ce Certificate</w:t>
            </w:r>
          </w:p>
        </w:tc>
        <w:tc>
          <w:tcPr>
            <w:tcW w:w="1259" w:type="pct"/>
          </w:tcPr>
          <w:p w14:paraId="6BA138A5" w14:textId="63DE0875" w:rsidR="0017530D" w:rsidRPr="00841990" w:rsidRDefault="006526A4" w:rsidP="0017530D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</w:p>
        </w:tc>
      </w:tr>
      <w:tr w:rsidR="006526A4" w:rsidRPr="000F7BDF" w14:paraId="7752FD66" w14:textId="77777777" w:rsidTr="006526A4">
        <w:trPr>
          <w:jc w:val="center"/>
        </w:trPr>
        <w:tc>
          <w:tcPr>
            <w:tcW w:w="3741" w:type="pct"/>
          </w:tcPr>
          <w:p w14:paraId="246EA442" w14:textId="24770036" w:rsidR="006526A4" w:rsidRPr="006526A4" w:rsidRDefault="006526A4" w:rsidP="006526A4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Cyber SkyLine - </w:t>
            </w:r>
            <w:r w:rsidRPr="00427A8E">
              <w:rPr>
                <w:rFonts w:ascii="Garamond" w:eastAsia="Bookman Old Style" w:hAnsi="Garamond" w:cs="Bookman Old Style"/>
                <w:b/>
                <w:bCs/>
                <w:iCs/>
                <w:sz w:val="20"/>
                <w:szCs w:val="20"/>
              </w:rPr>
              <w:t>NCL Fall 2023</w:t>
            </w:r>
            <w:r w:rsidRPr="006526A4">
              <w:rPr>
                <w:rStyle w:val="Hyperlink"/>
                <w:rFonts w:ascii="Garamond" w:eastAsia="Bookman Old Style" w:hAnsi="Garamond" w:cs="Bookman Old Style"/>
                <w:b/>
                <w:bCs/>
                <w:iCs/>
                <w:color w:val="auto"/>
                <w:sz w:val="20"/>
                <w:szCs w:val="20"/>
                <w:u w:val="none"/>
              </w:rPr>
              <w:t xml:space="preserve"> </w:t>
            </w:r>
            <w:hyperlink r:id="rId15" w:history="1">
              <w:r w:rsidRPr="00427A8E">
                <w:rPr>
                  <w:rStyle w:val="Hyperlink"/>
                  <w:rFonts w:ascii="Garamond" w:eastAsia="Bookman Old Style" w:hAnsi="Garamond"/>
                  <w:b/>
                  <w:bCs/>
                  <w:sz w:val="20"/>
                  <w:szCs w:val="20"/>
                </w:rPr>
                <w:t>Individual</w:t>
              </w:r>
            </w:hyperlink>
            <w:r w:rsidRPr="00427A8E">
              <w:rPr>
                <w:rFonts w:ascii="Garamond" w:eastAsia="Bookman Old Style" w:hAnsi="Garamond"/>
                <w:b/>
                <w:bCs/>
                <w:sz w:val="20"/>
                <w:szCs w:val="20"/>
              </w:rPr>
              <w:t xml:space="preserve"> &amp; </w:t>
            </w:r>
            <w:hyperlink r:id="rId16" w:history="1">
              <w:r w:rsidRPr="00427A8E">
                <w:rPr>
                  <w:rStyle w:val="Hyperlink"/>
                  <w:rFonts w:ascii="Garamond" w:eastAsia="Bookman Old Style" w:hAnsi="Garamond"/>
                  <w:b/>
                  <w:bCs/>
                  <w:sz w:val="20"/>
                  <w:szCs w:val="20"/>
                </w:rPr>
                <w:t>Team</w:t>
              </w:r>
            </w:hyperlink>
            <w:r w:rsidRPr="00427A8E">
              <w:rPr>
                <w:rFonts w:ascii="Garamond" w:eastAsia="Bookman Old Style" w:hAnsi="Garamond"/>
                <w:b/>
                <w:bCs/>
                <w:sz w:val="20"/>
                <w:szCs w:val="20"/>
              </w:rPr>
              <w:t xml:space="preserve"> Game</w:t>
            </w:r>
          </w:p>
        </w:tc>
        <w:tc>
          <w:tcPr>
            <w:tcW w:w="1259" w:type="pct"/>
          </w:tcPr>
          <w:p w14:paraId="43A04A66" w14:textId="222D5282" w:rsidR="006526A4" w:rsidRPr="00841990" w:rsidRDefault="006526A4" w:rsidP="006526A4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2023</w:t>
            </w:r>
          </w:p>
        </w:tc>
      </w:tr>
      <w:tr w:rsidR="006526A4" w:rsidRPr="000F7BDF" w14:paraId="1FCFD84E" w14:textId="77777777" w:rsidTr="006526A4">
        <w:trPr>
          <w:jc w:val="center"/>
        </w:trPr>
        <w:tc>
          <w:tcPr>
            <w:tcW w:w="3741" w:type="pct"/>
          </w:tcPr>
          <w:p w14:paraId="0D196A34" w14:textId="00130294" w:rsidR="006526A4" w:rsidRPr="006526A4" w:rsidRDefault="006526A4" w:rsidP="006526A4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Cyber SkyLine - </w:t>
            </w:r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NCL Spring 2024 </w:t>
            </w:r>
            <w:hyperlink r:id="rId17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Individual</w:t>
              </w:r>
            </w:hyperlink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 </w:t>
            </w:r>
            <w:r w:rsidRPr="006526A4">
              <w:rPr>
                <w:rStyle w:val="Hyperlink"/>
                <w:rFonts w:ascii="Garamond" w:eastAsia="Bookman Old Style" w:hAnsi="Garamond" w:cs="Bookman Old Style"/>
                <w:b/>
                <w:iCs/>
                <w:color w:val="auto"/>
                <w:sz w:val="20"/>
                <w:szCs w:val="20"/>
                <w:u w:val="none"/>
              </w:rPr>
              <w:t xml:space="preserve">&amp; </w:t>
            </w:r>
            <w:hyperlink r:id="rId18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Team</w:t>
              </w:r>
            </w:hyperlink>
            <w:r w:rsidRPr="006526A4">
              <w:rPr>
                <w:rStyle w:val="Hyperlink"/>
                <w:rFonts w:ascii="Garamond" w:eastAsia="Bookman Old Style" w:hAnsi="Garamond" w:cs="Bookman Old Style"/>
                <w:b/>
                <w:iCs/>
                <w:color w:val="auto"/>
                <w:sz w:val="20"/>
                <w:szCs w:val="20"/>
                <w:u w:val="none"/>
              </w:rPr>
              <w:t xml:space="preserve"> Game</w:t>
            </w:r>
          </w:p>
        </w:tc>
        <w:tc>
          <w:tcPr>
            <w:tcW w:w="1259" w:type="pct"/>
          </w:tcPr>
          <w:p w14:paraId="230C095C" w14:textId="7EC875ED" w:rsidR="006526A4" w:rsidRPr="00841990" w:rsidRDefault="006526A4" w:rsidP="006526A4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  <w:tr w:rsidR="006526A4" w:rsidRPr="000F7BDF" w14:paraId="4CCAB41D" w14:textId="77777777" w:rsidTr="006526A4">
        <w:trPr>
          <w:trHeight w:val="126"/>
          <w:jc w:val="center"/>
        </w:trPr>
        <w:tc>
          <w:tcPr>
            <w:tcW w:w="3741" w:type="pct"/>
          </w:tcPr>
          <w:p w14:paraId="71701915" w14:textId="0D758EB3" w:rsidR="00246653" w:rsidRPr="00FB0E77" w:rsidRDefault="006526A4" w:rsidP="006526A4">
            <w:pPr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Cyber SkyLine - </w:t>
            </w:r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NCL Fall 2024 </w:t>
            </w:r>
            <w:hyperlink r:id="rId19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Individual</w:t>
              </w:r>
            </w:hyperlink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 &amp; </w:t>
            </w:r>
            <w:hyperlink r:id="rId20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Team</w:t>
              </w:r>
            </w:hyperlink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 Game</w:t>
            </w:r>
          </w:p>
        </w:tc>
        <w:tc>
          <w:tcPr>
            <w:tcW w:w="1259" w:type="pct"/>
          </w:tcPr>
          <w:p w14:paraId="747F2566" w14:textId="32CA6C7E" w:rsidR="00246653" w:rsidRPr="00FB0E77" w:rsidRDefault="006526A4" w:rsidP="00FB0E77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  <w:tr w:rsidR="00AF5236" w:rsidRPr="000F7BDF" w14:paraId="6ADACC6A" w14:textId="77777777" w:rsidTr="006526A4">
        <w:trPr>
          <w:trHeight w:val="126"/>
          <w:jc w:val="center"/>
        </w:trPr>
        <w:tc>
          <w:tcPr>
            <w:tcW w:w="3741" w:type="pct"/>
          </w:tcPr>
          <w:p w14:paraId="4A0A79C5" w14:textId="4A6654C6" w:rsidR="00AF5236" w:rsidRPr="00404154" w:rsidRDefault="00AF5236" w:rsidP="00AF5236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404154">
              <w:rPr>
                <w:rFonts w:ascii="Garamond" w:hAnsi="Garamond"/>
                <w:iCs/>
                <w:sz w:val="20"/>
                <w:szCs w:val="20"/>
                <w:lang w:val="en-GB"/>
              </w:rPr>
              <w:t xml:space="preserve">Microsoft - </w:t>
            </w:r>
            <w:r w:rsidRPr="00404154">
              <w:rPr>
                <w:rFonts w:ascii="Garamond" w:eastAsia="Bookman Old Style" w:hAnsi="Garamond" w:cs="Bookman Old Style"/>
                <w:b/>
                <w:bCs/>
                <w:iCs/>
                <w:color w:val="000000"/>
                <w:sz w:val="20"/>
                <w:szCs w:val="20"/>
                <w:lang w:val="en-US"/>
              </w:rPr>
              <w:t>Create and manage automated processes by using Power Automate</w:t>
            </w:r>
          </w:p>
        </w:tc>
        <w:tc>
          <w:tcPr>
            <w:tcW w:w="1259" w:type="pct"/>
          </w:tcPr>
          <w:p w14:paraId="0EEE6664" w14:textId="02E56104" w:rsidR="00AF5236" w:rsidRDefault="00AF5236" w:rsidP="00AF5236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  <w:tr w:rsidR="002F71D5" w:rsidRPr="007E0DC6" w14:paraId="373B5EDB" w14:textId="77777777" w:rsidTr="006526A4">
        <w:trPr>
          <w:trHeight w:val="126"/>
          <w:jc w:val="center"/>
        </w:trPr>
        <w:tc>
          <w:tcPr>
            <w:tcW w:w="3741" w:type="pct"/>
          </w:tcPr>
          <w:p w14:paraId="12B8EE04" w14:textId="641EB9E4" w:rsidR="002F71D5" w:rsidRPr="007E0DC6" w:rsidRDefault="002F71D5" w:rsidP="00AF5236">
            <w:pPr>
              <w:rPr>
                <w:rFonts w:ascii="Garamond" w:hAnsi="Garamond"/>
                <w:sz w:val="20"/>
                <w:szCs w:val="20"/>
              </w:rPr>
            </w:pPr>
            <w:r w:rsidRPr="007E0DC6">
              <w:rPr>
                <w:rFonts w:ascii="Garamond" w:hAnsi="Garamond"/>
                <w:sz w:val="20"/>
                <w:szCs w:val="20"/>
              </w:rPr>
              <w:t xml:space="preserve">freeCodeCamp – </w:t>
            </w:r>
            <w:r w:rsidRPr="001C0A7B">
              <w:rPr>
                <w:rFonts w:ascii="Garamond" w:hAnsi="Garamond"/>
                <w:b/>
                <w:bCs/>
                <w:sz w:val="20"/>
                <w:szCs w:val="20"/>
              </w:rPr>
              <w:t>Responsive Web Design</w:t>
            </w:r>
            <w:r w:rsidRPr="007E0DC6">
              <w:rPr>
                <w:rFonts w:ascii="Garamond" w:hAnsi="Garamond"/>
                <w:sz w:val="20"/>
                <w:szCs w:val="20"/>
              </w:rPr>
              <w:t xml:space="preserve"> - </w:t>
            </w:r>
            <w:hyperlink r:id="rId21" w:history="1">
              <w:r w:rsidRPr="007E0DC6">
                <w:rPr>
                  <w:rStyle w:val="Hyperlink"/>
                  <w:rFonts w:ascii="Garamond" w:hAnsi="Garamond"/>
                  <w:sz w:val="20"/>
                  <w:szCs w:val="20"/>
                </w:rPr>
                <w:t>View</w:t>
              </w:r>
            </w:hyperlink>
          </w:p>
        </w:tc>
        <w:tc>
          <w:tcPr>
            <w:tcW w:w="1259" w:type="pct"/>
          </w:tcPr>
          <w:p w14:paraId="5B8FD06A" w14:textId="6D0D523E" w:rsidR="002F71D5" w:rsidRPr="007E0DC6" w:rsidRDefault="002F71D5" w:rsidP="00AF5236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 w:rsidRPr="007E0DC6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2025</w:t>
            </w:r>
          </w:p>
        </w:tc>
      </w:tr>
      <w:tr w:rsidR="00404154" w:rsidRPr="007E0DC6" w14:paraId="4873F7D1" w14:textId="77777777" w:rsidTr="006526A4">
        <w:trPr>
          <w:trHeight w:val="126"/>
          <w:jc w:val="center"/>
        </w:trPr>
        <w:tc>
          <w:tcPr>
            <w:tcW w:w="3741" w:type="pct"/>
          </w:tcPr>
          <w:p w14:paraId="6BBE4911" w14:textId="64B11182" w:rsidR="00404154" w:rsidRPr="007E0DC6" w:rsidRDefault="00404154" w:rsidP="00AF5236">
            <w:pPr>
              <w:rPr>
                <w:rFonts w:ascii="Garamond" w:hAnsi="Garamond"/>
                <w:sz w:val="20"/>
                <w:szCs w:val="20"/>
              </w:rPr>
            </w:pPr>
            <w:r w:rsidRPr="007E0DC6">
              <w:rPr>
                <w:rFonts w:ascii="Garamond" w:hAnsi="Garamond"/>
                <w:sz w:val="20"/>
                <w:szCs w:val="20"/>
              </w:rPr>
              <w:t xml:space="preserve">ProofPoint - </w:t>
            </w:r>
            <w:r w:rsidRPr="001C0A7B">
              <w:rPr>
                <w:rFonts w:ascii="Garamond" w:hAnsi="Garamond"/>
                <w:b/>
                <w:bCs/>
                <w:sz w:val="20"/>
                <w:szCs w:val="20"/>
              </w:rPr>
              <w:t>Certified Email Authentication Specialist 2025</w:t>
            </w:r>
            <w:r w:rsidRPr="007E0DC6">
              <w:rPr>
                <w:rFonts w:ascii="Garamond" w:hAnsi="Garamond"/>
                <w:sz w:val="20"/>
                <w:szCs w:val="20"/>
              </w:rPr>
              <w:t xml:space="preserve"> - </w:t>
            </w:r>
            <w:hyperlink r:id="rId22" w:history="1">
              <w:r w:rsidRPr="007E0DC6">
                <w:rPr>
                  <w:rStyle w:val="Hyperlink"/>
                  <w:rFonts w:ascii="Garamond" w:hAnsi="Garamond"/>
                  <w:sz w:val="20"/>
                  <w:szCs w:val="20"/>
                </w:rPr>
                <w:t>View</w:t>
              </w:r>
            </w:hyperlink>
          </w:p>
        </w:tc>
        <w:tc>
          <w:tcPr>
            <w:tcW w:w="1259" w:type="pct"/>
          </w:tcPr>
          <w:p w14:paraId="7E060829" w14:textId="29A8204E" w:rsidR="00404154" w:rsidRPr="007E0DC6" w:rsidRDefault="00404154" w:rsidP="00AF5236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 w:rsidRPr="007E0DC6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2025</w:t>
            </w:r>
          </w:p>
        </w:tc>
      </w:tr>
    </w:tbl>
    <w:tbl>
      <w:tblPr>
        <w:tblStyle w:val="TableGrid"/>
        <w:tblW w:w="108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3373"/>
        <w:gridCol w:w="2094"/>
        <w:gridCol w:w="3100"/>
      </w:tblGrid>
      <w:tr w:rsidR="00FB0E77" w14:paraId="5BC45DA1" w14:textId="1FA9571A" w:rsidTr="00513049">
        <w:trPr>
          <w:trHeight w:val="1314"/>
          <w:jc w:val="center"/>
        </w:trPr>
        <w:tc>
          <w:tcPr>
            <w:tcW w:w="2277" w:type="dxa"/>
          </w:tcPr>
          <w:bookmarkEnd w:id="1"/>
          <w:p w14:paraId="6D67148C" w14:textId="77777777" w:rsidR="00FB0E77" w:rsidRDefault="00FB0E77" w:rsidP="00C64A10">
            <w:pPr>
              <w:keepNext/>
              <w:tabs>
                <w:tab w:val="right" w:pos="10260"/>
              </w:tabs>
              <w:spacing w:before="240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3B44CE54" wp14:editId="59AC3EA3">
                  <wp:extent cx="502920" cy="548640"/>
                  <wp:effectExtent l="0" t="0" r="0" b="3810"/>
                  <wp:docPr id="1335930709" name="Graphic 1" descr="NCAE 2024 Competitor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930709" name="Graphic 1" descr="NCAE 2024 Competitor">
                            <a:hlinkClick r:id="rId23"/>
                          </pic:cNvPr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4B31B" w14:textId="6EA30601" w:rsidR="00FB0E77" w:rsidRDefault="00FB0E77" w:rsidP="00C64A10">
            <w:pPr>
              <w:pStyle w:val="Caption"/>
              <w:spacing w:before="240" w:after="0"/>
              <w:jc w:val="center"/>
            </w:pPr>
            <w:r>
              <w:t>NCAE 202</w:t>
            </w:r>
            <w:r w:rsidR="00624EC9">
              <w:t>4</w:t>
            </w:r>
            <w:r>
              <w:t xml:space="preserve"> Competitor</w:t>
            </w:r>
          </w:p>
        </w:tc>
        <w:tc>
          <w:tcPr>
            <w:tcW w:w="3373" w:type="dxa"/>
          </w:tcPr>
          <w:p w14:paraId="002DF9DC" w14:textId="77777777" w:rsidR="00FB0E77" w:rsidRDefault="00FB0E77" w:rsidP="00C64A10">
            <w:pPr>
              <w:keepNext/>
              <w:tabs>
                <w:tab w:val="right" w:pos="10260"/>
              </w:tabs>
              <w:spacing w:before="240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15AEE1C1" wp14:editId="711766ED">
                  <wp:extent cx="493776" cy="548640"/>
                  <wp:effectExtent l="0" t="0" r="1905" b="3810"/>
                  <wp:docPr id="806935122" name="Graphic 1" descr="Most Valuable Teammate NCAE 202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7438" name="Graphic 1" descr="Most Valuable Teammate NCAE 2024">
                            <a:hlinkClick r:id="rId26"/>
                          </pic:cNvPr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FDB2D" w14:textId="70A9ADDF" w:rsidR="00FB0E77" w:rsidRPr="000568AF" w:rsidRDefault="00FB0E77" w:rsidP="00C64A10">
            <w:pPr>
              <w:pStyle w:val="Caption"/>
              <w:spacing w:before="240" w:after="0"/>
              <w:jc w:val="center"/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</w:pPr>
            <w:r w:rsidRPr="00913688">
              <w:t>Most Valuable Teammate NCAE 2024</w:t>
            </w:r>
          </w:p>
        </w:tc>
        <w:tc>
          <w:tcPr>
            <w:tcW w:w="2094" w:type="dxa"/>
          </w:tcPr>
          <w:p w14:paraId="38B9CA1D" w14:textId="223791C4" w:rsidR="00FB0E77" w:rsidRDefault="00FB0E77" w:rsidP="00C64A10">
            <w:pPr>
              <w:keepNext/>
              <w:tabs>
                <w:tab w:val="right" w:pos="10260"/>
              </w:tabs>
              <w:spacing w:before="240" w:line="259" w:lineRule="auto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6937E7FE" wp14:editId="20CBDE42">
                  <wp:extent cx="493776" cy="548640"/>
                  <wp:effectExtent l="0" t="0" r="1905" b="3810"/>
                  <wp:docPr id="1813798245" name="Graphic 1" descr="NCAE 2025 Competitor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651220" name="Graphic 1" descr="NCAE 2025 Competitor">
                            <a:hlinkClick r:id="rId29"/>
                          </pic:cNvPr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808BE" w14:textId="14EFBC87" w:rsidR="00FB0E77" w:rsidRDefault="00FB0E77" w:rsidP="00C64A10">
            <w:pPr>
              <w:pStyle w:val="Caption"/>
              <w:spacing w:before="240" w:after="0"/>
              <w:jc w:val="center"/>
            </w:pPr>
            <w:r>
              <w:t>NCAE 202</w:t>
            </w:r>
            <w:r w:rsidR="00624EC9">
              <w:t>5</w:t>
            </w:r>
            <w:r>
              <w:t xml:space="preserve"> Competitor</w:t>
            </w:r>
          </w:p>
        </w:tc>
        <w:tc>
          <w:tcPr>
            <w:tcW w:w="3100" w:type="dxa"/>
          </w:tcPr>
          <w:p w14:paraId="1EC41ED4" w14:textId="77777777" w:rsidR="00FB0E77" w:rsidRDefault="00FB0E77" w:rsidP="00C64A10">
            <w:pPr>
              <w:keepNext/>
              <w:tabs>
                <w:tab w:val="right" w:pos="10260"/>
              </w:tabs>
              <w:spacing w:before="240" w:line="259" w:lineRule="auto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6D69594D" wp14:editId="7D93DCB3">
                  <wp:extent cx="502920" cy="548640"/>
                  <wp:effectExtent l="0" t="0" r="0" b="3810"/>
                  <wp:docPr id="1133272147" name="Graphic 1" descr="Most Valuable Teammate NCAE 2025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095947" name="Graphic 1" descr="Most Valuable Teammate NCAE 2025">
                            <a:hlinkClick r:id="rId32"/>
                          </pic:cNvPr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33D9" w14:textId="38802B44" w:rsidR="00FB0E77" w:rsidRPr="00FB0E77" w:rsidRDefault="00FB0E77" w:rsidP="00C64A10">
            <w:pPr>
              <w:pStyle w:val="Caption"/>
              <w:spacing w:before="240" w:after="0"/>
              <w:jc w:val="center"/>
            </w:pPr>
            <w:r w:rsidRPr="006C4476">
              <w:t>Most Valuable Teammate NCAE 2025</w:t>
            </w:r>
          </w:p>
        </w:tc>
      </w:tr>
    </w:tbl>
    <w:p w14:paraId="55FCB862" w14:textId="118A1C12" w:rsidR="00F36FFD" w:rsidRPr="00F36FFD" w:rsidRDefault="006003FE" w:rsidP="00F61C6D">
      <w:pPr>
        <w:pStyle w:val="IRANormal"/>
        <w:shd w:val="clear" w:color="auto" w:fill="F2F2F2" w:themeFill="background1" w:themeFillShade="F2"/>
        <w:spacing w:before="240"/>
        <w:jc w:val="center"/>
        <w:rPr>
          <w:rFonts w:ascii="Garamond" w:eastAsia="Verdana" w:hAnsi="Garamond" w:cs="Verdana"/>
          <w:b/>
          <w:bCs/>
          <w:color w:val="000000"/>
          <w:spacing w:val="60"/>
          <w:sz w:val="20"/>
          <w:szCs w:val="20"/>
        </w:rPr>
      </w:pPr>
      <w:r>
        <w:rPr>
          <w:rFonts w:ascii="Garamond" w:hAnsi="Garamond"/>
          <w:b/>
          <w:bCs/>
          <w:spacing w:val="60"/>
        </w:rPr>
        <w:t xml:space="preserve">INFORMATION TECHNOLOGY </w:t>
      </w:r>
      <w:r w:rsidR="00F36FFD" w:rsidRPr="006C68FA">
        <w:rPr>
          <w:rFonts w:ascii="Garamond" w:hAnsi="Garamond"/>
          <w:b/>
          <w:bCs/>
          <w:spacing w:val="60"/>
        </w:rPr>
        <w:t>EDUCATION</w:t>
      </w: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F36FFD" w:rsidRPr="00822639" w14:paraId="459482F1" w14:textId="77777777" w:rsidTr="0056586D">
        <w:trPr>
          <w:jc w:val="center"/>
        </w:trPr>
        <w:tc>
          <w:tcPr>
            <w:tcW w:w="3741" w:type="pct"/>
          </w:tcPr>
          <w:p w14:paraId="4D05AF35" w14:textId="77777777" w:rsidR="00F36FFD" w:rsidRPr="00822639" w:rsidRDefault="00F36FFD" w:rsidP="0056586D">
            <w:pPr>
              <w:rPr>
                <w:rFonts w:ascii="Garamond" w:hAnsi="Garamond"/>
                <w:iCs/>
                <w:lang w:val="en-GB"/>
              </w:rPr>
            </w:pPr>
            <w:r w:rsidRPr="00822639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DeVry University</w:t>
            </w:r>
          </w:p>
        </w:tc>
        <w:tc>
          <w:tcPr>
            <w:tcW w:w="1259" w:type="pct"/>
          </w:tcPr>
          <w:p w14:paraId="6E1F65E2" w14:textId="77777777" w:rsidR="00F36FFD" w:rsidRPr="00822639" w:rsidRDefault="00F36FFD" w:rsidP="0056586D">
            <w:pPr>
              <w:jc w:val="right"/>
              <w:rPr>
                <w:rFonts w:ascii="Garamond" w:hAnsi="Garamond"/>
                <w:iCs/>
                <w:lang w:val="en-GB"/>
              </w:rPr>
            </w:pPr>
            <w:r w:rsidRPr="00822639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Denver Area, CO</w:t>
            </w:r>
          </w:p>
        </w:tc>
      </w:tr>
      <w:tr w:rsidR="00F36FFD" w:rsidRPr="000F7BDF" w14:paraId="43B01A99" w14:textId="77777777" w:rsidTr="0056586D">
        <w:trPr>
          <w:jc w:val="center"/>
        </w:trPr>
        <w:tc>
          <w:tcPr>
            <w:tcW w:w="3741" w:type="pct"/>
          </w:tcPr>
          <w:p w14:paraId="6D702A7E" w14:textId="77777777" w:rsidR="00F36FFD" w:rsidRPr="000F7BDF" w:rsidRDefault="00F36FFD" w:rsidP="0056586D">
            <w:pPr>
              <w:rPr>
                <w:rFonts w:ascii="Garamond" w:hAnsi="Garamond"/>
                <w:b/>
                <w:bCs/>
                <w:lang w:val="en-GB"/>
              </w:rPr>
            </w:pPr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>Bachelors in Cyber Security Programming</w:t>
            </w:r>
          </w:p>
        </w:tc>
        <w:tc>
          <w:tcPr>
            <w:tcW w:w="1259" w:type="pct"/>
          </w:tcPr>
          <w:p w14:paraId="031B26E7" w14:textId="2BC57BB7" w:rsidR="00F36FFD" w:rsidRPr="000F7BDF" w:rsidRDefault="00F36FFD" w:rsidP="0056586D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  <w:r w:rsidR="006003FE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- </w:t>
            </w: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</w:t>
            </w:r>
            <w:r w:rsidR="00314521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5</w:t>
            </w: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</w:t>
            </w:r>
          </w:p>
        </w:tc>
      </w:tr>
    </w:tbl>
    <w:p w14:paraId="0DC22BE5" w14:textId="77777777" w:rsidR="00F36FFD" w:rsidRPr="008237E3" w:rsidRDefault="00F36FFD" w:rsidP="00F36FFD">
      <w:pPr>
        <w:tabs>
          <w:tab w:val="right" w:pos="10260"/>
        </w:tabs>
        <w:rPr>
          <w:rFonts w:ascii="Garamond" w:eastAsia="Bookman Old Style" w:hAnsi="Garamond" w:cs="Bookman Old Style"/>
          <w:i/>
          <w:color w:val="000000"/>
          <w:sz w:val="20"/>
          <w:szCs w:val="20"/>
        </w:rPr>
      </w:pP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F36FFD" w:rsidRPr="006003FE" w14:paraId="5AB36594" w14:textId="77777777" w:rsidTr="006003FE">
        <w:trPr>
          <w:jc w:val="center"/>
        </w:trPr>
        <w:tc>
          <w:tcPr>
            <w:tcW w:w="3741" w:type="pct"/>
          </w:tcPr>
          <w:p w14:paraId="6D1AB7F8" w14:textId="77777777" w:rsidR="00F36FFD" w:rsidRPr="006003FE" w:rsidRDefault="00F36FFD" w:rsidP="0056586D">
            <w:pPr>
              <w:rPr>
                <w:rFonts w:ascii="Garamond" w:hAnsi="Garamond"/>
                <w:iCs/>
                <w:lang w:val="en-GB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DeVry University</w:t>
            </w:r>
          </w:p>
        </w:tc>
        <w:tc>
          <w:tcPr>
            <w:tcW w:w="1259" w:type="pct"/>
          </w:tcPr>
          <w:p w14:paraId="3510A5BF" w14:textId="77777777" w:rsidR="00F36FFD" w:rsidRPr="006003FE" w:rsidRDefault="00F36FFD" w:rsidP="0056586D">
            <w:pPr>
              <w:jc w:val="right"/>
              <w:rPr>
                <w:rFonts w:ascii="Garamond" w:hAnsi="Garamond"/>
                <w:iCs/>
                <w:lang w:val="en-GB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Denver Area, CO</w:t>
            </w:r>
          </w:p>
        </w:tc>
      </w:tr>
      <w:tr w:rsidR="00CB4756" w:rsidRPr="000F7BDF" w14:paraId="3FFE3229" w14:textId="77777777" w:rsidTr="006003FE">
        <w:trPr>
          <w:jc w:val="center"/>
        </w:trPr>
        <w:tc>
          <w:tcPr>
            <w:tcW w:w="3741" w:type="pct"/>
          </w:tcPr>
          <w:p w14:paraId="2F4CCCC3" w14:textId="7A315ACE" w:rsidR="00CB4756" w:rsidRPr="000F7BDF" w:rsidRDefault="00CB4756" w:rsidP="00CB4756">
            <w:pPr>
              <w:rPr>
                <w:rFonts w:ascii="Garamond" w:hAnsi="Garamond"/>
                <w:b/>
                <w:bCs/>
                <w:lang w:val="en-GB"/>
              </w:rPr>
            </w:pPr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 xml:space="preserve">Associates in Information Systems &amp; Programming With Honors | </w:t>
            </w:r>
            <w:hyperlink r:id="rId33" w:history="1">
              <w:r w:rsidRPr="006003FE">
                <w:rPr>
                  <w:rStyle w:val="Hyperlink"/>
                  <w:rFonts w:ascii="Garamond" w:eastAsia="Bookman Old Style" w:hAnsi="Garamond" w:cs="Bookman Old Style"/>
                  <w:b/>
                  <w:color w:val="auto"/>
                  <w:sz w:val="20"/>
                  <w:szCs w:val="20"/>
                </w:rPr>
                <w:t>View Credential</w:t>
              </w:r>
            </w:hyperlink>
          </w:p>
        </w:tc>
        <w:tc>
          <w:tcPr>
            <w:tcW w:w="1259" w:type="pct"/>
          </w:tcPr>
          <w:p w14:paraId="30582131" w14:textId="3DB83EB8" w:rsidR="00CB4756" w:rsidRPr="000F7BDF" w:rsidRDefault="00CB4756" w:rsidP="00CB4756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  <w:r w:rsidR="006003FE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- </w:t>
            </w: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</w:tbl>
    <w:p w14:paraId="7C1FB07F" w14:textId="604AEA24" w:rsidR="00F36FFD" w:rsidRPr="006003FE" w:rsidRDefault="00F36FFD" w:rsidP="006003FE">
      <w:pPr>
        <w:tabs>
          <w:tab w:val="right" w:pos="10260"/>
        </w:tabs>
        <w:rPr>
          <w:rFonts w:ascii="Garamond" w:eastAsia="Bookman Old Style" w:hAnsi="Garamond" w:cs="Bookman Old Style"/>
          <w:bCs/>
          <w:sz w:val="20"/>
          <w:szCs w:val="20"/>
        </w:rPr>
      </w:pP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F07473" w:rsidRPr="000F7BDF" w14:paraId="07A010C0" w14:textId="77777777" w:rsidTr="006003FE">
        <w:trPr>
          <w:jc w:val="center"/>
        </w:trPr>
        <w:tc>
          <w:tcPr>
            <w:tcW w:w="3741" w:type="pct"/>
          </w:tcPr>
          <w:p w14:paraId="72C66AB2" w14:textId="22CAEBEE" w:rsidR="00F07473" w:rsidRPr="006003FE" w:rsidRDefault="00F07473" w:rsidP="003017B6">
            <w:pPr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DeVry University</w:t>
            </w:r>
          </w:p>
        </w:tc>
        <w:tc>
          <w:tcPr>
            <w:tcW w:w="1259" w:type="pct"/>
          </w:tcPr>
          <w:p w14:paraId="40F8108F" w14:textId="201FCC53" w:rsidR="00F07473" w:rsidRPr="006003FE" w:rsidRDefault="00F07473" w:rsidP="006003FE">
            <w:pPr>
              <w:jc w:val="right"/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Denver Area, CO</w:t>
            </w:r>
          </w:p>
        </w:tc>
      </w:tr>
      <w:tr w:rsidR="00F07473" w:rsidRPr="00F07473" w14:paraId="6C5C0F7C" w14:textId="77777777" w:rsidTr="006003FE">
        <w:trPr>
          <w:jc w:val="center"/>
        </w:trPr>
        <w:tc>
          <w:tcPr>
            <w:tcW w:w="3741" w:type="pct"/>
          </w:tcPr>
          <w:p w14:paraId="31FC89E5" w14:textId="77777777" w:rsidR="00F07473" w:rsidRDefault="00F07473" w:rsidP="003017B6">
            <w:pPr>
              <w:rPr>
                <w:rFonts w:ascii="Garamond" w:eastAsia="Bookman Old Style" w:hAnsi="Garamond" w:cs="Bookman Old Style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/>
                <w:bCs/>
                <w:iCs/>
                <w:color w:val="000000"/>
                <w:sz w:val="20"/>
                <w:szCs w:val="20"/>
              </w:rPr>
              <w:t>Undergraduate Certificate – Programming Essentials</w:t>
            </w:r>
          </w:p>
          <w:p w14:paraId="579567D4" w14:textId="292CF004" w:rsidR="00F07473" w:rsidRDefault="005F709D" w:rsidP="003017B6">
            <w:pPr>
              <w:pStyle w:val="ListParagraph"/>
              <w:numPr>
                <w:ilvl w:val="0"/>
                <w:numId w:val="12"/>
              </w:numPr>
              <w:tabs>
                <w:tab w:val="right" w:pos="10260"/>
              </w:tabs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SQL</w:t>
            </w:r>
          </w:p>
          <w:p w14:paraId="2D300527" w14:textId="5BE5EC3B" w:rsidR="00F07473" w:rsidRDefault="00F07473" w:rsidP="003017B6">
            <w:pPr>
              <w:pStyle w:val="ListParagraph"/>
              <w:numPr>
                <w:ilvl w:val="0"/>
                <w:numId w:val="12"/>
              </w:numPr>
              <w:tabs>
                <w:tab w:val="right" w:pos="10260"/>
              </w:tabs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C#</w:t>
            </w:r>
          </w:p>
          <w:p w14:paraId="22AF3E37" w14:textId="30FE7B49" w:rsidR="00F07473" w:rsidRPr="00F07473" w:rsidRDefault="00F07473" w:rsidP="003017B6">
            <w:pPr>
              <w:pStyle w:val="ListParagraph"/>
              <w:numPr>
                <w:ilvl w:val="0"/>
                <w:numId w:val="12"/>
              </w:numPr>
              <w:tabs>
                <w:tab w:val="right" w:pos="10260"/>
              </w:tabs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Python</w:t>
            </w:r>
            <w:r w:rsidR="00513049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Object Oriented Programming</w:t>
            </w:r>
          </w:p>
        </w:tc>
        <w:tc>
          <w:tcPr>
            <w:tcW w:w="1259" w:type="pct"/>
          </w:tcPr>
          <w:p w14:paraId="37F27AC1" w14:textId="19BD068F" w:rsidR="00F07473" w:rsidRPr="00F07473" w:rsidRDefault="00F07473" w:rsidP="003017B6">
            <w:pPr>
              <w:jc w:val="right"/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</w:pPr>
            <w:r w:rsidRPr="00F07473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 xml:space="preserve">2023 </w:t>
            </w:r>
          </w:p>
        </w:tc>
      </w:tr>
      <w:tr w:rsidR="00F36FFD" w:rsidRPr="000F7BDF" w14:paraId="22C75AE8" w14:textId="77777777" w:rsidTr="006003FE">
        <w:trPr>
          <w:jc w:val="center"/>
        </w:trPr>
        <w:tc>
          <w:tcPr>
            <w:tcW w:w="3741" w:type="pct"/>
          </w:tcPr>
          <w:p w14:paraId="6B5982C5" w14:textId="24EC7915" w:rsidR="00F36FFD" w:rsidRPr="006003FE" w:rsidRDefault="00F36FFD" w:rsidP="006003FE">
            <w:pPr>
              <w:spacing w:before="60"/>
              <w:rPr>
                <w:rFonts w:ascii="Garamond" w:hAnsi="Garamond"/>
                <w:iCs/>
                <w:lang w:val="en-GB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LeaderQuest, an ACI Learning Company</w:t>
            </w:r>
          </w:p>
        </w:tc>
        <w:tc>
          <w:tcPr>
            <w:tcW w:w="1259" w:type="pct"/>
          </w:tcPr>
          <w:p w14:paraId="63FAACE3" w14:textId="1FE36586" w:rsidR="00F36FFD" w:rsidRPr="006003FE" w:rsidRDefault="00F36FFD" w:rsidP="006003FE">
            <w:pPr>
              <w:jc w:val="right"/>
              <w:rPr>
                <w:rFonts w:ascii="Garamond" w:hAnsi="Garamond"/>
                <w:iCs/>
                <w:lang w:val="en-GB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Centennial, CO</w:t>
            </w:r>
          </w:p>
        </w:tc>
      </w:tr>
      <w:tr w:rsidR="00F36FFD" w:rsidRPr="000F7BDF" w14:paraId="734B70BE" w14:textId="77777777" w:rsidTr="006003FE">
        <w:trPr>
          <w:jc w:val="center"/>
        </w:trPr>
        <w:tc>
          <w:tcPr>
            <w:tcW w:w="3741" w:type="pct"/>
          </w:tcPr>
          <w:p w14:paraId="54F732F9" w14:textId="77777777" w:rsidR="00F36FFD" w:rsidRPr="000F7BDF" w:rsidRDefault="00F36FFD" w:rsidP="0056586D">
            <w:pPr>
              <w:rPr>
                <w:rFonts w:ascii="Garamond" w:hAnsi="Garamond"/>
                <w:b/>
                <w:bCs/>
                <w:lang w:val="en-GB"/>
              </w:rPr>
            </w:pPr>
            <w:r w:rsidRPr="005F426F"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>Information System Analyst (ISA)</w:t>
            </w:r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 xml:space="preserve"> Certificate Program</w:t>
            </w:r>
          </w:p>
        </w:tc>
        <w:tc>
          <w:tcPr>
            <w:tcW w:w="1259" w:type="pct"/>
          </w:tcPr>
          <w:p w14:paraId="2A6B593E" w14:textId="77777777" w:rsidR="00F36FFD" w:rsidRPr="000F7BDF" w:rsidRDefault="00F36FFD" w:rsidP="0056586D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</w:p>
        </w:tc>
      </w:tr>
    </w:tbl>
    <w:p w14:paraId="30312555" w14:textId="77777777" w:rsidR="00F36FFD" w:rsidRPr="005F426F" w:rsidRDefault="00F36FFD" w:rsidP="00F36FFD">
      <w:pPr>
        <w:pStyle w:val="ListParagraph"/>
        <w:numPr>
          <w:ilvl w:val="0"/>
          <w:numId w:val="11"/>
        </w:numPr>
        <w:pBdr>
          <w:bar w:val="none" w:sz="0" w:color="auto"/>
        </w:pBd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r w:rsidRPr="005F426F">
        <w:rPr>
          <w:rFonts w:ascii="Garamond" w:eastAsia="Bookman Old Style" w:hAnsi="Garamond" w:cs="Bookman Old Style"/>
          <w:bCs/>
          <w:sz w:val="20"/>
          <w:szCs w:val="20"/>
        </w:rPr>
        <w:t xml:space="preserve">CompTIA Security+ </w:t>
      </w:r>
    </w:p>
    <w:p w14:paraId="6871EE8A" w14:textId="77777777" w:rsidR="00F36FFD" w:rsidRPr="005F426F" w:rsidRDefault="00F36FFD" w:rsidP="00F36FFD">
      <w:pPr>
        <w:pStyle w:val="ListParagraph"/>
        <w:numPr>
          <w:ilvl w:val="0"/>
          <w:numId w:val="11"/>
        </w:numPr>
        <w:pBdr>
          <w:bar w:val="none" w:sz="0" w:color="auto"/>
        </w:pBd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r w:rsidRPr="005F426F">
        <w:rPr>
          <w:rFonts w:ascii="Garamond" w:eastAsia="Bookman Old Style" w:hAnsi="Garamond" w:cs="Bookman Old Style"/>
          <w:bCs/>
          <w:sz w:val="20"/>
          <w:szCs w:val="20"/>
        </w:rPr>
        <w:t>EC-Council Certified Network Defender (CND)</w:t>
      </w:r>
    </w:p>
    <w:p w14:paraId="12A071E4" w14:textId="4B310F2C" w:rsidR="0017530D" w:rsidRPr="006003FE" w:rsidRDefault="00F36FFD" w:rsidP="006003FE">
      <w:pPr>
        <w:pStyle w:val="ListParagraph"/>
        <w:numPr>
          <w:ilvl w:val="0"/>
          <w:numId w:val="11"/>
        </w:numPr>
        <w:pBdr>
          <w:bar w:val="none" w:sz="0" w:color="auto"/>
        </w:pBdr>
        <w:tabs>
          <w:tab w:val="right" w:pos="10260"/>
        </w:tabs>
        <w:spacing w:after="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r w:rsidRPr="005F426F">
        <w:rPr>
          <w:rFonts w:ascii="Garamond" w:eastAsia="Bookman Old Style" w:hAnsi="Garamond" w:cs="Bookman Old Style"/>
          <w:bCs/>
          <w:sz w:val="20"/>
          <w:szCs w:val="20"/>
        </w:rPr>
        <w:t>EC-Council Certified Ethical Hacker (CEH)</w:t>
      </w:r>
    </w:p>
    <w:p w14:paraId="23A4FA15" w14:textId="349C6FAA" w:rsidR="00283867" w:rsidRPr="007616AB" w:rsidRDefault="00385039" w:rsidP="007616AB">
      <w:pPr>
        <w:pStyle w:val="IRANormal"/>
        <w:shd w:val="clear" w:color="auto" w:fill="F2F2F2" w:themeFill="background1" w:themeFillShade="F2"/>
        <w:spacing w:after="120"/>
        <w:jc w:val="center"/>
        <w:rPr>
          <w:rFonts w:ascii="Garamond" w:hAnsi="Garamond"/>
          <w:b/>
          <w:bCs/>
          <w:spacing w:val="60"/>
        </w:rPr>
      </w:pPr>
      <w:r>
        <w:rPr>
          <w:rFonts w:ascii="Garamond" w:hAnsi="Garamond"/>
          <w:b/>
          <w:bCs/>
          <w:spacing w:val="60"/>
        </w:rPr>
        <w:t>INTERNSHIPS/VOLUNTEER WORK</w:t>
      </w:r>
      <w:r w:rsidR="00283867" w:rsidRPr="007616AB">
        <w:rPr>
          <w:rFonts w:ascii="Garamond" w:eastAsia="Bookman Old Style" w:hAnsi="Garamond" w:cs="Bookman Old Style"/>
          <w:bCs/>
        </w:rPr>
        <w:t xml:space="preserve"> </w:t>
      </w:r>
    </w:p>
    <w:tbl>
      <w:tblPr>
        <w:tblpPr w:leftFromText="180" w:rightFromText="180" w:vertAnchor="text" w:horzAnchor="margin" w:tblpY="33"/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283867" w:rsidRPr="006003FE" w14:paraId="6D824150" w14:textId="77777777" w:rsidTr="00283867">
        <w:tc>
          <w:tcPr>
            <w:tcW w:w="3741" w:type="pct"/>
          </w:tcPr>
          <w:p w14:paraId="32ED2756" w14:textId="77777777" w:rsidR="00283867" w:rsidRPr="006003FE" w:rsidRDefault="00283867" w:rsidP="00283867">
            <w:pPr>
              <w:rPr>
                <w:rFonts w:ascii="Garamond" w:hAnsi="Garamond"/>
                <w:lang w:val="en-GB"/>
              </w:rPr>
            </w:pPr>
            <w:r w:rsidRPr="006003FE">
              <w:rPr>
                <w:rFonts w:ascii="Garamond" w:hAnsi="Garamond"/>
                <w:lang w:val="en-GB"/>
              </w:rPr>
              <w:t>ClickSafe Intelligence</w:t>
            </w:r>
          </w:p>
        </w:tc>
        <w:tc>
          <w:tcPr>
            <w:tcW w:w="1259" w:type="pct"/>
          </w:tcPr>
          <w:p w14:paraId="4F0AD460" w14:textId="77777777" w:rsidR="00283867" w:rsidRPr="006003FE" w:rsidRDefault="00283867" w:rsidP="00283867">
            <w:pPr>
              <w:jc w:val="right"/>
              <w:rPr>
                <w:rFonts w:ascii="Garamond" w:hAnsi="Garamond"/>
                <w:lang w:val="en-GB"/>
              </w:rPr>
            </w:pPr>
            <w:r w:rsidRPr="006003FE">
              <w:rPr>
                <w:rFonts w:ascii="Garamond" w:hAnsi="Garamond"/>
                <w:lang w:val="en-GB"/>
              </w:rPr>
              <w:t xml:space="preserve">Portland, OR </w:t>
            </w:r>
          </w:p>
        </w:tc>
      </w:tr>
      <w:tr w:rsidR="00283867" w:rsidRPr="000F7BDF" w14:paraId="4184B88A" w14:textId="77777777" w:rsidTr="00283867">
        <w:tc>
          <w:tcPr>
            <w:tcW w:w="3741" w:type="pct"/>
          </w:tcPr>
          <w:p w14:paraId="39107D1E" w14:textId="77777777" w:rsidR="00283867" w:rsidRPr="000F7BDF" w:rsidRDefault="00283867" w:rsidP="00283867">
            <w:pPr>
              <w:rPr>
                <w:rFonts w:ascii="Garamond" w:hAnsi="Garamond"/>
                <w:b/>
                <w:bCs/>
                <w:lang w:val="en-GB"/>
              </w:rPr>
            </w:pPr>
            <w:r>
              <w:rPr>
                <w:rFonts w:ascii="Garamond" w:hAnsi="Garamond"/>
                <w:b/>
                <w:bCs/>
                <w:lang w:val="en-GB"/>
              </w:rPr>
              <w:t>Investigating Child Exploitation and Safety Features of Minecraft</w:t>
            </w:r>
          </w:p>
        </w:tc>
        <w:tc>
          <w:tcPr>
            <w:tcW w:w="1259" w:type="pct"/>
          </w:tcPr>
          <w:p w14:paraId="489CC6D5" w14:textId="77777777" w:rsidR="00283867" w:rsidRPr="000F7BDF" w:rsidRDefault="00283867" w:rsidP="00283867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6</w:t>
            </w:r>
            <w:r w:rsidRPr="000F7BDF">
              <w:rPr>
                <w:rFonts w:ascii="Garamond" w:hAnsi="Garamond"/>
                <w:lang w:val="en-GB"/>
              </w:rPr>
              <w:t>/</w:t>
            </w:r>
            <w:r>
              <w:rPr>
                <w:rFonts w:ascii="Garamond" w:hAnsi="Garamond"/>
                <w:lang w:val="en-GB"/>
              </w:rPr>
              <w:t>2024</w:t>
            </w:r>
            <w:r w:rsidRPr="000F7BDF">
              <w:rPr>
                <w:rFonts w:ascii="Garamond" w:hAnsi="Garamond"/>
                <w:lang w:val="en-GB"/>
              </w:rPr>
              <w:t xml:space="preserve"> – </w:t>
            </w:r>
            <w:r>
              <w:rPr>
                <w:rFonts w:ascii="Garamond" w:hAnsi="Garamond"/>
                <w:lang w:val="en-GB"/>
              </w:rPr>
              <w:t>10/2024</w:t>
            </w:r>
          </w:p>
        </w:tc>
      </w:tr>
    </w:tbl>
    <w:p w14:paraId="31556B67" w14:textId="77777777" w:rsidR="00385039" w:rsidRPr="006003FE" w:rsidRDefault="00385039" w:rsidP="006003F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 w:rsidRPr="006003FE">
        <w:rPr>
          <w:rFonts w:ascii="Garamond" w:hAnsi="Garamond"/>
        </w:rPr>
        <w:t>Contributed to over 100 hours of research highlighting the vulnerabilities children face when playing Minecraft online via extensive notetaking and recording.</w:t>
      </w:r>
    </w:p>
    <w:p w14:paraId="350614A0" w14:textId="77777777" w:rsidR="00385039" w:rsidRPr="006003FE" w:rsidRDefault="00385039" w:rsidP="006003F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 w:rsidRPr="006003FE">
        <w:rPr>
          <w:rFonts w:ascii="Garamond" w:hAnsi="Garamond"/>
        </w:rPr>
        <w:t>Proofread and co-signed the following reports:</w:t>
      </w:r>
    </w:p>
    <w:p w14:paraId="45521F88" w14:textId="77777777" w:rsidR="00385039" w:rsidRDefault="00385039" w:rsidP="00385039">
      <w:pPr>
        <w:pStyle w:val="ListParagraph"/>
        <w:numPr>
          <w:ilvl w:val="1"/>
          <w:numId w:val="15"/>
        </w:num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hyperlink r:id="rId34" w:history="1">
        <w:r w:rsidRPr="00926A68">
          <w:rPr>
            <w:rStyle w:val="Hyperlink"/>
            <w:rFonts w:ascii="Garamond" w:eastAsia="Bookman Old Style" w:hAnsi="Garamond" w:cs="Bookman Old Style"/>
            <w:bCs/>
            <w:sz w:val="20"/>
            <w:szCs w:val="20"/>
          </w:rPr>
          <w:t>Building Blocks: Investigating Child Exploitation and Safety Features of Minecraft</w:t>
        </w:r>
      </w:hyperlink>
    </w:p>
    <w:p w14:paraId="7A908356" w14:textId="77777777" w:rsidR="00385039" w:rsidRPr="002B676F" w:rsidRDefault="00385039" w:rsidP="00385039">
      <w:pPr>
        <w:pStyle w:val="ListParagraph"/>
        <w:numPr>
          <w:ilvl w:val="1"/>
          <w:numId w:val="15"/>
        </w:num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hyperlink r:id="rId35" w:history="1">
        <w:r w:rsidRPr="00926A68">
          <w:rPr>
            <w:rStyle w:val="Hyperlink"/>
            <w:rFonts w:ascii="Garamond" w:eastAsia="Bookman Old Style" w:hAnsi="Garamond" w:cs="Bookman Old Style"/>
            <w:bCs/>
            <w:sz w:val="20"/>
            <w:szCs w:val="20"/>
          </w:rPr>
          <w:t>Parent Safety Guide: Minecraft Java &amp; Bedrock Edition</w:t>
        </w:r>
      </w:hyperlink>
    </w:p>
    <w:p w14:paraId="07849CD6" w14:textId="2D71D61E" w:rsidR="00F61C6D" w:rsidRPr="00F36FFD" w:rsidRDefault="00F61C6D" w:rsidP="0013740B">
      <w:pPr>
        <w:pStyle w:val="IRANormal"/>
        <w:shd w:val="clear" w:color="auto" w:fill="F2F2F2" w:themeFill="background1" w:themeFillShade="F2"/>
        <w:spacing w:after="120"/>
        <w:jc w:val="center"/>
        <w:rPr>
          <w:rFonts w:ascii="Garamond" w:eastAsia="Verdana" w:hAnsi="Garamond" w:cs="Verdana"/>
          <w:b/>
          <w:bCs/>
          <w:color w:val="000000"/>
          <w:spacing w:val="60"/>
          <w:sz w:val="20"/>
          <w:szCs w:val="20"/>
        </w:rPr>
      </w:pPr>
      <w:r>
        <w:rPr>
          <w:rFonts w:ascii="Garamond" w:hAnsi="Garamond"/>
          <w:b/>
          <w:bCs/>
          <w:spacing w:val="60"/>
        </w:rPr>
        <w:t>PROFESSIONAL ASSOCIATIONS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489"/>
      </w:tblGrid>
      <w:tr w:rsidR="00F61C6D" w:rsidRPr="00F61C6D" w14:paraId="7D672B61" w14:textId="77777777" w:rsidTr="00F61C6D">
        <w:trPr>
          <w:trHeight w:val="20"/>
        </w:trPr>
        <w:tc>
          <w:tcPr>
            <w:tcW w:w="8725" w:type="dxa"/>
          </w:tcPr>
          <w:p w14:paraId="7C85AB47" w14:textId="171CC331" w:rsidR="00F61C6D" w:rsidRPr="00F61C6D" w:rsidRDefault="00F61C6D" w:rsidP="006A6B6C">
            <w:pPr>
              <w:spacing w:after="160" w:line="259" w:lineRule="auto"/>
              <w:rPr>
                <w:rFonts w:ascii="Garamond" w:eastAsia="Bookman Old Style" w:hAnsi="Garamond" w:cs="Bookman Old Style"/>
                <w:bCs/>
              </w:rPr>
            </w:pPr>
            <w:r w:rsidRPr="00F61C6D">
              <w:rPr>
                <w:rFonts w:ascii="Garamond" w:eastAsia="Bookman Old Style" w:hAnsi="Garamond" w:cs="Bookman Old Style"/>
                <w:bCs/>
              </w:rPr>
              <w:t>Student Member in good standing</w:t>
            </w:r>
            <w:r>
              <w:rPr>
                <w:rFonts w:ascii="Garamond" w:eastAsia="Bookman Old Style" w:hAnsi="Garamond" w:cs="Bookman Old Style"/>
                <w:bCs/>
              </w:rPr>
              <w:t xml:space="preserve">, </w:t>
            </w:r>
            <w:r w:rsidRPr="00F61C6D">
              <w:rPr>
                <w:rFonts w:ascii="Garamond" w:eastAsia="Bookman Old Style" w:hAnsi="Garamond" w:cs="Bookman Old Style"/>
                <w:b/>
              </w:rPr>
              <w:t>Institute of Electrical and Electronics Engineers</w:t>
            </w:r>
            <w:r w:rsidR="007A6B0A">
              <w:rPr>
                <w:rFonts w:ascii="Garamond" w:eastAsia="Bookman Old Style" w:hAnsi="Garamond" w:cs="Bookman Old Style"/>
                <w:b/>
              </w:rPr>
              <w:t xml:space="preserve"> (IEEE)</w:t>
            </w:r>
          </w:p>
        </w:tc>
        <w:tc>
          <w:tcPr>
            <w:tcW w:w="1489" w:type="dxa"/>
          </w:tcPr>
          <w:p w14:paraId="2F08BDD4" w14:textId="42690458" w:rsidR="00F61C6D" w:rsidRPr="00F61C6D" w:rsidRDefault="00F61C6D" w:rsidP="00F61C6D">
            <w:pPr>
              <w:spacing w:after="160" w:line="259" w:lineRule="auto"/>
              <w:jc w:val="right"/>
              <w:rPr>
                <w:rFonts w:ascii="Garamond" w:eastAsia="Bookman Old Style" w:hAnsi="Garamond" w:cs="Bookman Old Style"/>
                <w:bCs/>
              </w:rPr>
            </w:pPr>
            <w:r>
              <w:rPr>
                <w:rFonts w:ascii="Garamond" w:eastAsia="Bookman Old Style" w:hAnsi="Garamond" w:cs="Bookman Old Style"/>
                <w:bCs/>
              </w:rPr>
              <w:t>2025</w:t>
            </w:r>
          </w:p>
        </w:tc>
      </w:tr>
    </w:tbl>
    <w:p w14:paraId="779DD908" w14:textId="4B4DA37C" w:rsidR="0017530D" w:rsidRPr="00F61C6D" w:rsidRDefault="0017530D" w:rsidP="00F61C6D">
      <w:p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</w:rPr>
      </w:pPr>
    </w:p>
    <w:sectPr w:rsidR="0017530D" w:rsidRPr="00F61C6D" w:rsidSect="00D211D8">
      <w:headerReference w:type="default" r:id="rId36"/>
      <w:type w:val="continuous"/>
      <w:pgSz w:w="12240" w:h="15840"/>
      <w:pgMar w:top="1008" w:right="1008" w:bottom="1008" w:left="100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CBDFE" w14:textId="77777777" w:rsidR="00A260D0" w:rsidRDefault="00A260D0" w:rsidP="00D211D8">
      <w:r>
        <w:separator/>
      </w:r>
    </w:p>
  </w:endnote>
  <w:endnote w:type="continuationSeparator" w:id="0">
    <w:p w14:paraId="12EB65D5" w14:textId="77777777" w:rsidR="00A260D0" w:rsidRDefault="00A260D0" w:rsidP="00D2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CE879" w14:textId="77777777" w:rsidR="00A260D0" w:rsidRDefault="00A260D0" w:rsidP="00D211D8">
      <w:r>
        <w:separator/>
      </w:r>
    </w:p>
  </w:footnote>
  <w:footnote w:type="continuationSeparator" w:id="0">
    <w:p w14:paraId="162330F5" w14:textId="77777777" w:rsidR="00A260D0" w:rsidRDefault="00A260D0" w:rsidP="00D21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C217B" w14:textId="20BE061C" w:rsidR="00D211D8" w:rsidRDefault="00D211D8" w:rsidP="00D211D8">
    <w:pPr>
      <w:pStyle w:val="Header"/>
      <w:jc w:val="right"/>
      <w:rPr>
        <w:i/>
        <w:iCs/>
      </w:rPr>
    </w:pPr>
    <w:r w:rsidRPr="00D211D8">
      <w:rPr>
        <w:i/>
        <w:iCs/>
      </w:rPr>
      <w:t>WICKEL, Brayden</w:t>
    </w:r>
  </w:p>
  <w:p w14:paraId="7415BA27" w14:textId="63A491CB" w:rsidR="00AD5614" w:rsidRPr="00D211D8" w:rsidRDefault="00AD5614" w:rsidP="00D211D8">
    <w:pPr>
      <w:pStyle w:val="Header"/>
      <w:jc w:val="right"/>
      <w:rPr>
        <w:i/>
        <w:iCs/>
      </w:rPr>
    </w:pPr>
    <w:r>
      <w:rPr>
        <w:i/>
        <w:iCs/>
      </w:rPr>
      <w:t>Page 2</w:t>
    </w:r>
  </w:p>
  <w:p w14:paraId="4A4F4A25" w14:textId="77777777" w:rsidR="00D211D8" w:rsidRDefault="00D21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169"/>
    <w:multiLevelType w:val="hybridMultilevel"/>
    <w:tmpl w:val="44DAF32A"/>
    <w:lvl w:ilvl="0" w:tplc="468E2BE0">
      <w:start w:val="1"/>
      <w:numFmt w:val="bullet"/>
      <w:lvlText w:val="■"/>
      <w:lvlJc w:val="left"/>
      <w:pPr>
        <w:ind w:left="720" w:hanging="360"/>
      </w:pPr>
      <w:rPr>
        <w:rFonts w:ascii="Cambria" w:hAnsi="Cambria" w:hint="default"/>
        <w:sz w:val="8"/>
        <w:szCs w:val="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6B28"/>
    <w:multiLevelType w:val="hybridMultilevel"/>
    <w:tmpl w:val="3650EDB8"/>
    <w:lvl w:ilvl="0" w:tplc="468E2BE0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8738D360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91282774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179E6472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D03632B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884C489A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88580238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6D4ECED2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EACC2B4C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2" w15:restartNumberingAfterBreak="0">
    <w:nsid w:val="1DF459D1"/>
    <w:multiLevelType w:val="hybridMultilevel"/>
    <w:tmpl w:val="F5765532"/>
    <w:lvl w:ilvl="0" w:tplc="E1F614F0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95D818C6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BC7C528C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18ACE0DA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9A0A07C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0FCED7C6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4FD65EE0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20665E50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94F87662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3" w15:restartNumberingAfterBreak="0">
    <w:nsid w:val="1E0276CB"/>
    <w:multiLevelType w:val="hybridMultilevel"/>
    <w:tmpl w:val="3EF83490"/>
    <w:lvl w:ilvl="0" w:tplc="047A297C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F7DA0A5E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3490037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5B3C6254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CFA0D914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7C2E800C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B6AC96D8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682CE164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40FC7F68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4" w15:restartNumberingAfterBreak="0">
    <w:nsid w:val="2919645D"/>
    <w:multiLevelType w:val="hybridMultilevel"/>
    <w:tmpl w:val="433CC61C"/>
    <w:lvl w:ilvl="0" w:tplc="C2D039D8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827065AA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C72684F6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6BFC19B2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0A781B0C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F5E4CD90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99BEB7D6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FD44AC64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112AFAC8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5" w15:restartNumberingAfterBreak="0">
    <w:nsid w:val="2B7316FA"/>
    <w:multiLevelType w:val="multilevel"/>
    <w:tmpl w:val="4824EC0C"/>
    <w:lvl w:ilvl="0">
      <w:start w:val="1"/>
      <w:numFmt w:val="bullet"/>
      <w:lvlText w:val="■"/>
      <w:lvlJc w:val="left"/>
      <w:pPr>
        <w:ind w:left="720" w:hanging="360"/>
      </w:pPr>
      <w:rPr>
        <w:rFonts w:ascii="Cambria" w:eastAsia="Cambria" w:hAnsi="Cambria" w:cs="Cambria"/>
        <w:sz w:val="8"/>
        <w:szCs w:val="8"/>
        <w:u w:val="none"/>
      </w:rPr>
    </w:lvl>
    <w:lvl w:ilvl="1">
      <w:start w:val="1"/>
      <w:numFmt w:val="bullet"/>
      <w:lvlText w:val="º"/>
      <w:lvlJc w:val="left"/>
      <w:pPr>
        <w:ind w:left="1080" w:hanging="360"/>
      </w:pPr>
      <w:rPr>
        <w:rFonts w:ascii="Cambria" w:eastAsia="Cambria" w:hAnsi="Cambria" w:cs="Cambria"/>
        <w:sz w:val="10"/>
        <w:szCs w:val="10"/>
        <w:u w:val="none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Cambria" w:eastAsia="Cambria" w:hAnsi="Cambria" w:cs="Cambria"/>
        <w:sz w:val="10"/>
        <w:szCs w:val="10"/>
        <w:u w:val="none"/>
      </w:rPr>
    </w:lvl>
    <w:lvl w:ilvl="3">
      <w:start w:val="1"/>
      <w:numFmt w:val="bullet"/>
      <w:lvlText w:val="º"/>
      <w:lvlJc w:val="left"/>
      <w:pPr>
        <w:ind w:left="1800" w:hanging="360"/>
      </w:pPr>
      <w:rPr>
        <w:rFonts w:ascii="Cambria" w:eastAsia="Cambria" w:hAnsi="Cambria" w:cs="Cambria"/>
        <w:sz w:val="8"/>
        <w:szCs w:val="8"/>
        <w:u w:val="none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Cambria" w:eastAsia="Cambria" w:hAnsi="Cambria" w:cs="Cambria"/>
        <w:sz w:val="8"/>
        <w:szCs w:val="8"/>
        <w:u w:val="none"/>
      </w:rPr>
    </w:lvl>
    <w:lvl w:ilvl="5">
      <w:start w:val="1"/>
      <w:numFmt w:val="bullet"/>
      <w:lvlText w:val="º"/>
      <w:lvlJc w:val="left"/>
      <w:pPr>
        <w:ind w:left="2520" w:hanging="360"/>
      </w:pPr>
      <w:rPr>
        <w:rFonts w:ascii="Cambria" w:eastAsia="Cambria" w:hAnsi="Cambria" w:cs="Cambria"/>
        <w:sz w:val="8"/>
        <w:szCs w:val="8"/>
        <w:u w:val="none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Cambria" w:eastAsia="Cambria" w:hAnsi="Cambria" w:cs="Cambria"/>
        <w:sz w:val="8"/>
        <w:szCs w:val="8"/>
        <w:u w:val="none"/>
      </w:rPr>
    </w:lvl>
    <w:lvl w:ilvl="7">
      <w:start w:val="1"/>
      <w:numFmt w:val="bullet"/>
      <w:lvlText w:val="º"/>
      <w:lvlJc w:val="left"/>
      <w:pPr>
        <w:ind w:left="3240" w:hanging="360"/>
      </w:pPr>
      <w:rPr>
        <w:rFonts w:ascii="Cambria" w:eastAsia="Cambria" w:hAnsi="Cambria" w:cs="Cambria"/>
        <w:sz w:val="8"/>
        <w:szCs w:val="8"/>
        <w:u w:val="none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Cambria" w:eastAsia="Cambria" w:hAnsi="Cambria" w:cs="Cambria"/>
        <w:sz w:val="8"/>
        <w:szCs w:val="8"/>
        <w:u w:val="none"/>
      </w:rPr>
    </w:lvl>
  </w:abstractNum>
  <w:abstractNum w:abstractNumId="6" w15:restartNumberingAfterBreak="0">
    <w:nsid w:val="338D6BE3"/>
    <w:multiLevelType w:val="hybridMultilevel"/>
    <w:tmpl w:val="580AF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37B"/>
    <w:multiLevelType w:val="hybridMultilevel"/>
    <w:tmpl w:val="C3447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2B07"/>
    <w:multiLevelType w:val="hybridMultilevel"/>
    <w:tmpl w:val="BCCED378"/>
    <w:lvl w:ilvl="0" w:tplc="49768F28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6B840AF0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E4F2B5F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8FB0C52A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99420A9E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C24A3118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E902B09C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E2FEA852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EF1EE600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9" w15:restartNumberingAfterBreak="0">
    <w:nsid w:val="3F0C6EAA"/>
    <w:multiLevelType w:val="hybridMultilevel"/>
    <w:tmpl w:val="79F88682"/>
    <w:lvl w:ilvl="0" w:tplc="A9A251DE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237E2606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04765C82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5E60E726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22765C24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4BF674EA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BBAC2FA6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3C0C20B8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AEF225A8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0" w15:restartNumberingAfterBreak="0">
    <w:nsid w:val="4B860E9E"/>
    <w:multiLevelType w:val="hybridMultilevel"/>
    <w:tmpl w:val="FAE4A956"/>
    <w:lvl w:ilvl="0" w:tplc="C568B942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B90C9264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A91E74C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7AF0E096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7A78D50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9112D2D2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6B889D1E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296C89D0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69BCB8A6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1" w15:restartNumberingAfterBreak="0">
    <w:nsid w:val="53912207"/>
    <w:multiLevelType w:val="hybridMultilevel"/>
    <w:tmpl w:val="258A9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44754"/>
    <w:multiLevelType w:val="hybridMultilevel"/>
    <w:tmpl w:val="53CC341E"/>
    <w:lvl w:ilvl="0" w:tplc="D376DA24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0EE009A8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AFC0FD2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89E0E0DC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D4F0A798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DF5EA5BC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C10A4FAA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AA865850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6D08684C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3" w15:restartNumberingAfterBreak="0">
    <w:nsid w:val="67125C17"/>
    <w:multiLevelType w:val="hybridMultilevel"/>
    <w:tmpl w:val="3EF83490"/>
    <w:lvl w:ilvl="0" w:tplc="FFFFFFFF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FFFFFFFF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FFFFFFFF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FFFFFFFF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FFFFFFFF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FFFFFFFF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FFFFFFFF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FFFFFFFF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FFFFFFFF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4" w15:restartNumberingAfterBreak="0">
    <w:nsid w:val="6BF2787D"/>
    <w:multiLevelType w:val="hybridMultilevel"/>
    <w:tmpl w:val="91B2E2E8"/>
    <w:lvl w:ilvl="0" w:tplc="C7B03C1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77212"/>
    <w:multiLevelType w:val="hybridMultilevel"/>
    <w:tmpl w:val="CC00D90E"/>
    <w:lvl w:ilvl="0" w:tplc="99526BF2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7A2E9AEA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7A5CB4FE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E2F0918C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4664C14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EFCA96B6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3CAC0EEC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BA48F0C4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39A83EE2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6" w15:restartNumberingAfterBreak="0">
    <w:nsid w:val="7A957BD7"/>
    <w:multiLevelType w:val="hybridMultilevel"/>
    <w:tmpl w:val="901ADA88"/>
    <w:lvl w:ilvl="0" w:tplc="46BAAE5C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974CED86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E5523006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AAEE0670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42C4BED0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B9B03AA8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C2023D26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23DAEA28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C524868E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7" w15:restartNumberingAfterBreak="0">
    <w:nsid w:val="7F4540A4"/>
    <w:multiLevelType w:val="hybridMultilevel"/>
    <w:tmpl w:val="7D5A8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26681">
    <w:abstractNumId w:val="3"/>
  </w:num>
  <w:num w:numId="2" w16cid:durableId="290399378">
    <w:abstractNumId w:val="2"/>
  </w:num>
  <w:num w:numId="3" w16cid:durableId="125854846">
    <w:abstractNumId w:val="16"/>
  </w:num>
  <w:num w:numId="4" w16cid:durableId="539827969">
    <w:abstractNumId w:val="9"/>
  </w:num>
  <w:num w:numId="5" w16cid:durableId="1612741763">
    <w:abstractNumId w:val="15"/>
  </w:num>
  <w:num w:numId="6" w16cid:durableId="10768636">
    <w:abstractNumId w:val="12"/>
  </w:num>
  <w:num w:numId="7" w16cid:durableId="1667660733">
    <w:abstractNumId w:val="10"/>
  </w:num>
  <w:num w:numId="8" w16cid:durableId="541017958">
    <w:abstractNumId w:val="8"/>
  </w:num>
  <w:num w:numId="9" w16cid:durableId="32510885">
    <w:abstractNumId w:val="1"/>
  </w:num>
  <w:num w:numId="10" w16cid:durableId="880824501">
    <w:abstractNumId w:val="4"/>
  </w:num>
  <w:num w:numId="11" w16cid:durableId="1884899187">
    <w:abstractNumId w:val="17"/>
  </w:num>
  <w:num w:numId="12" w16cid:durableId="370614061">
    <w:abstractNumId w:val="6"/>
  </w:num>
  <w:num w:numId="13" w16cid:durableId="899638584">
    <w:abstractNumId w:val="11"/>
  </w:num>
  <w:num w:numId="14" w16cid:durableId="887650633">
    <w:abstractNumId w:val="3"/>
  </w:num>
  <w:num w:numId="15" w16cid:durableId="1860194583">
    <w:abstractNumId w:val="7"/>
  </w:num>
  <w:num w:numId="16" w16cid:durableId="362485727">
    <w:abstractNumId w:val="13"/>
  </w:num>
  <w:num w:numId="17" w16cid:durableId="462892350">
    <w:abstractNumId w:val="14"/>
  </w:num>
  <w:num w:numId="18" w16cid:durableId="1257858234">
    <w:abstractNumId w:val="5"/>
  </w:num>
  <w:num w:numId="19" w16cid:durableId="99649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91"/>
    <w:rsid w:val="000342A6"/>
    <w:rsid w:val="00053D99"/>
    <w:rsid w:val="000568AF"/>
    <w:rsid w:val="000C037B"/>
    <w:rsid w:val="000C3492"/>
    <w:rsid w:val="000D419B"/>
    <w:rsid w:val="000F1895"/>
    <w:rsid w:val="000F429C"/>
    <w:rsid w:val="00112022"/>
    <w:rsid w:val="00135CE8"/>
    <w:rsid w:val="0013740B"/>
    <w:rsid w:val="00151D19"/>
    <w:rsid w:val="001577E4"/>
    <w:rsid w:val="0017530D"/>
    <w:rsid w:val="00182AAC"/>
    <w:rsid w:val="0019492D"/>
    <w:rsid w:val="001A3992"/>
    <w:rsid w:val="001A59D6"/>
    <w:rsid w:val="001A79BF"/>
    <w:rsid w:val="001C0A7B"/>
    <w:rsid w:val="001C3668"/>
    <w:rsid w:val="001D1DE4"/>
    <w:rsid w:val="001E046B"/>
    <w:rsid w:val="001E4832"/>
    <w:rsid w:val="001E7B3B"/>
    <w:rsid w:val="001F6571"/>
    <w:rsid w:val="00212F44"/>
    <w:rsid w:val="00233FC8"/>
    <w:rsid w:val="00240980"/>
    <w:rsid w:val="00246653"/>
    <w:rsid w:val="00250BAF"/>
    <w:rsid w:val="002617A7"/>
    <w:rsid w:val="002650A5"/>
    <w:rsid w:val="002700B2"/>
    <w:rsid w:val="00274F20"/>
    <w:rsid w:val="00276846"/>
    <w:rsid w:val="002828D0"/>
    <w:rsid w:val="00283867"/>
    <w:rsid w:val="00295B1D"/>
    <w:rsid w:val="00296D27"/>
    <w:rsid w:val="002A3A82"/>
    <w:rsid w:val="002A4525"/>
    <w:rsid w:val="002B676F"/>
    <w:rsid w:val="002B7D05"/>
    <w:rsid w:val="002C2929"/>
    <w:rsid w:val="002D3185"/>
    <w:rsid w:val="002F3860"/>
    <w:rsid w:val="002F4A14"/>
    <w:rsid w:val="002F71D5"/>
    <w:rsid w:val="003027CD"/>
    <w:rsid w:val="00303DC3"/>
    <w:rsid w:val="003069CF"/>
    <w:rsid w:val="00307183"/>
    <w:rsid w:val="0030783E"/>
    <w:rsid w:val="00314521"/>
    <w:rsid w:val="003201B0"/>
    <w:rsid w:val="00323DBF"/>
    <w:rsid w:val="00327030"/>
    <w:rsid w:val="003320C8"/>
    <w:rsid w:val="003576C0"/>
    <w:rsid w:val="00360184"/>
    <w:rsid w:val="00360F22"/>
    <w:rsid w:val="003760B9"/>
    <w:rsid w:val="00385039"/>
    <w:rsid w:val="0038643E"/>
    <w:rsid w:val="003D7BE2"/>
    <w:rsid w:val="003F248F"/>
    <w:rsid w:val="004021E6"/>
    <w:rsid w:val="00404154"/>
    <w:rsid w:val="0041478E"/>
    <w:rsid w:val="00427A8E"/>
    <w:rsid w:val="0043195A"/>
    <w:rsid w:val="00444041"/>
    <w:rsid w:val="00446292"/>
    <w:rsid w:val="004B3461"/>
    <w:rsid w:val="004C0EEE"/>
    <w:rsid w:val="004D5E69"/>
    <w:rsid w:val="004F36B4"/>
    <w:rsid w:val="004F53F9"/>
    <w:rsid w:val="005102B1"/>
    <w:rsid w:val="00513049"/>
    <w:rsid w:val="00520D14"/>
    <w:rsid w:val="00521E57"/>
    <w:rsid w:val="005376F9"/>
    <w:rsid w:val="00553703"/>
    <w:rsid w:val="0058092A"/>
    <w:rsid w:val="00582556"/>
    <w:rsid w:val="0059140F"/>
    <w:rsid w:val="00597156"/>
    <w:rsid w:val="005A3BD1"/>
    <w:rsid w:val="005A78E3"/>
    <w:rsid w:val="005B2B28"/>
    <w:rsid w:val="005F709D"/>
    <w:rsid w:val="006003FE"/>
    <w:rsid w:val="00603F71"/>
    <w:rsid w:val="00604540"/>
    <w:rsid w:val="0061367A"/>
    <w:rsid w:val="0062091E"/>
    <w:rsid w:val="0062177A"/>
    <w:rsid w:val="00624EC9"/>
    <w:rsid w:val="00647BE7"/>
    <w:rsid w:val="006526A4"/>
    <w:rsid w:val="00671870"/>
    <w:rsid w:val="006C68FA"/>
    <w:rsid w:val="006C7F0B"/>
    <w:rsid w:val="006D2B04"/>
    <w:rsid w:val="007276E7"/>
    <w:rsid w:val="00730311"/>
    <w:rsid w:val="007355D3"/>
    <w:rsid w:val="007356F8"/>
    <w:rsid w:val="00757230"/>
    <w:rsid w:val="007616AB"/>
    <w:rsid w:val="00787B7B"/>
    <w:rsid w:val="007974AB"/>
    <w:rsid w:val="007A6B0A"/>
    <w:rsid w:val="007E0DC6"/>
    <w:rsid w:val="007F2180"/>
    <w:rsid w:val="00805979"/>
    <w:rsid w:val="00814937"/>
    <w:rsid w:val="00815177"/>
    <w:rsid w:val="00822639"/>
    <w:rsid w:val="008237E3"/>
    <w:rsid w:val="0082624B"/>
    <w:rsid w:val="008470EE"/>
    <w:rsid w:val="00863C14"/>
    <w:rsid w:val="00883BEE"/>
    <w:rsid w:val="00885BD4"/>
    <w:rsid w:val="008901BA"/>
    <w:rsid w:val="008B0EAE"/>
    <w:rsid w:val="008B5358"/>
    <w:rsid w:val="008C52E3"/>
    <w:rsid w:val="0090075F"/>
    <w:rsid w:val="00906080"/>
    <w:rsid w:val="00907C3F"/>
    <w:rsid w:val="00913C11"/>
    <w:rsid w:val="0094148A"/>
    <w:rsid w:val="009A5B08"/>
    <w:rsid w:val="009B2DD4"/>
    <w:rsid w:val="009D5A81"/>
    <w:rsid w:val="009E194A"/>
    <w:rsid w:val="00A25EBC"/>
    <w:rsid w:val="00A260D0"/>
    <w:rsid w:val="00A46508"/>
    <w:rsid w:val="00A57A12"/>
    <w:rsid w:val="00A61F2C"/>
    <w:rsid w:val="00A67882"/>
    <w:rsid w:val="00A9583A"/>
    <w:rsid w:val="00AA0C33"/>
    <w:rsid w:val="00AB41A5"/>
    <w:rsid w:val="00AC04E1"/>
    <w:rsid w:val="00AC0B57"/>
    <w:rsid w:val="00AD5614"/>
    <w:rsid w:val="00AF5236"/>
    <w:rsid w:val="00B2244F"/>
    <w:rsid w:val="00B22BC1"/>
    <w:rsid w:val="00B346C7"/>
    <w:rsid w:val="00B35867"/>
    <w:rsid w:val="00B533F4"/>
    <w:rsid w:val="00B6268D"/>
    <w:rsid w:val="00B66795"/>
    <w:rsid w:val="00B86261"/>
    <w:rsid w:val="00BB05D0"/>
    <w:rsid w:val="00BD4395"/>
    <w:rsid w:val="00C11CFD"/>
    <w:rsid w:val="00C23581"/>
    <w:rsid w:val="00C25E92"/>
    <w:rsid w:val="00C64A10"/>
    <w:rsid w:val="00C778FC"/>
    <w:rsid w:val="00C8188A"/>
    <w:rsid w:val="00CB4756"/>
    <w:rsid w:val="00CC0083"/>
    <w:rsid w:val="00CC0211"/>
    <w:rsid w:val="00CC574F"/>
    <w:rsid w:val="00CD4318"/>
    <w:rsid w:val="00CF0681"/>
    <w:rsid w:val="00D137CF"/>
    <w:rsid w:val="00D211D8"/>
    <w:rsid w:val="00D22EAB"/>
    <w:rsid w:val="00D73259"/>
    <w:rsid w:val="00D855C6"/>
    <w:rsid w:val="00DC2AE6"/>
    <w:rsid w:val="00DD2C6F"/>
    <w:rsid w:val="00E0172F"/>
    <w:rsid w:val="00E33055"/>
    <w:rsid w:val="00E52103"/>
    <w:rsid w:val="00E57D91"/>
    <w:rsid w:val="00E67617"/>
    <w:rsid w:val="00E80496"/>
    <w:rsid w:val="00E949E5"/>
    <w:rsid w:val="00EC591A"/>
    <w:rsid w:val="00EF39A3"/>
    <w:rsid w:val="00F038E4"/>
    <w:rsid w:val="00F07473"/>
    <w:rsid w:val="00F12D21"/>
    <w:rsid w:val="00F36458"/>
    <w:rsid w:val="00F36FFD"/>
    <w:rsid w:val="00F52C83"/>
    <w:rsid w:val="00F549FF"/>
    <w:rsid w:val="00F56062"/>
    <w:rsid w:val="00F579FE"/>
    <w:rsid w:val="00F61C6D"/>
    <w:rsid w:val="00F64B52"/>
    <w:rsid w:val="00F90DFD"/>
    <w:rsid w:val="00F9293D"/>
    <w:rsid w:val="00FB0E77"/>
    <w:rsid w:val="00FB103A"/>
    <w:rsid w:val="00FB2082"/>
    <w:rsid w:val="00FC6D46"/>
    <w:rsid w:val="00FC6D90"/>
    <w:rsid w:val="00FE23DA"/>
    <w:rsid w:val="00FF35C2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CD0"/>
  <w15:docId w15:val="{4F033C5E-467B-427E-90DD-CA3FD8B2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paragraph" w:customStyle="1" w:styleId="IRANormal">
    <w:name w:val="IRANormal"/>
    <w:qFormat/>
    <w:rsid w:val="005E141E"/>
    <w:rPr>
      <w:lang w:val="en-US"/>
    </w:rPr>
  </w:style>
  <w:style w:type="character" w:styleId="Hyperlink">
    <w:name w:val="Hyperlink"/>
    <w:uiPriority w:val="99"/>
    <w:unhideWhenUsed/>
    <w:rsid w:val="005A1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055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szCs w:val="24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1D8"/>
  </w:style>
  <w:style w:type="paragraph" w:styleId="Footer">
    <w:name w:val="footer"/>
    <w:basedOn w:val="Normal"/>
    <w:link w:val="FooterChar"/>
    <w:uiPriority w:val="99"/>
    <w:unhideWhenUsed/>
    <w:rsid w:val="00D21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1D8"/>
  </w:style>
  <w:style w:type="character" w:styleId="FollowedHyperlink">
    <w:name w:val="FollowedHyperlink"/>
    <w:basedOn w:val="DefaultParagraphFont"/>
    <w:uiPriority w:val="99"/>
    <w:semiHidden/>
    <w:unhideWhenUsed/>
    <w:rsid w:val="0040415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C6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7E0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brayden-wickel-0332a370/" TargetMode="External"/><Relationship Id="rId18" Type="http://schemas.openxmlformats.org/officeDocument/2006/relationships/hyperlink" Target="https://cyberskyline.com/report/XMCURUFMMLPA" TargetMode="External"/><Relationship Id="rId26" Type="http://schemas.openxmlformats.org/officeDocument/2006/relationships/hyperlink" Target="https://badgr.com/public/assertions/8dhA9tGORGu_ZxOGKKIIbg?identity__email=bwickel@my.devry.edu" TargetMode="External"/><Relationship Id="rId21" Type="http://schemas.openxmlformats.org/officeDocument/2006/relationships/hyperlink" Target="https://www.freecodecamp.org/certification/fccc40171c8-5b64-4d64-9ec2-d22371a97d3c/responsive-web-design" TargetMode="External"/><Relationship Id="rId34" Type="http://schemas.openxmlformats.org/officeDocument/2006/relationships/hyperlink" Target="https://clicksafeintelligence.com/publications/building-blocks-investigating-child-exploitation-and-safety-features-of-minecraft" TargetMode="External"/><Relationship Id="rId7" Type="http://schemas.openxmlformats.org/officeDocument/2006/relationships/styles" Target="styles.xml"/><Relationship Id="rId12" Type="http://schemas.openxmlformats.org/officeDocument/2006/relationships/hyperlink" Target="mailto:wickelb@gmail.com" TargetMode="External"/><Relationship Id="rId17" Type="http://schemas.openxmlformats.org/officeDocument/2006/relationships/hyperlink" Target="https://cyberskyline.com/report/GG5H2TG85H4H" TargetMode="External"/><Relationship Id="rId25" Type="http://schemas.openxmlformats.org/officeDocument/2006/relationships/image" Target="media/image2.svg"/><Relationship Id="rId33" Type="http://schemas.openxmlformats.org/officeDocument/2006/relationships/hyperlink" Target="https://www.parchment.com/u/award/e4a90feea82b45064f9a52922c619078/fil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yberskyline.com/report/C45KGKYFBBWH" TargetMode="External"/><Relationship Id="rId20" Type="http://schemas.openxmlformats.org/officeDocument/2006/relationships/hyperlink" Target="https://cyberskyline.com/report/JD721H4N0DKB" TargetMode="External"/><Relationship Id="rId29" Type="http://schemas.openxmlformats.org/officeDocument/2006/relationships/hyperlink" Target="https://badgr.com/public/assertions/P1YyCwiPQjy0O4Uq4FYW-g?identity__email=bwickel@my.devry.edu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.png"/><Relationship Id="rId32" Type="http://schemas.openxmlformats.org/officeDocument/2006/relationships/hyperlink" Target="https://badgr.com/public/assertions/K_ZUNCGaTJejClGYvlcobQ?identity__email=bwickel@my.devry.edu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yberskyline.com/report/9NF1QRJVH51T" TargetMode="External"/><Relationship Id="rId23" Type="http://schemas.openxmlformats.org/officeDocument/2006/relationships/hyperlink" Target="https://badgr.com/public/assertions/PYBpf7jhTsiW6lMHtf3eTQ?identity__email=bwickel@my.devry.edu" TargetMode="External"/><Relationship Id="rId28" Type="http://schemas.openxmlformats.org/officeDocument/2006/relationships/image" Target="media/image4.svg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cyberskyline.com/report/5VMA6V8R8F59" TargetMode="External"/><Relationship Id="rId31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bwcyber.space/" TargetMode="External"/><Relationship Id="rId22" Type="http://schemas.openxmlformats.org/officeDocument/2006/relationships/hyperlink" Target="https://www.credly.com/badges/0872e11d-d0bc-469a-90bf-008376a4d80e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35" Type="http://schemas.openxmlformats.org/officeDocument/2006/relationships/hyperlink" Target="https://clicksafeintelligence.com/parent-safety-guide-minecraft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0wS7RCMcHHSQbOv0MRA0ZyG+w==">AMUW2mVLGwkBwX5xU/lmfmTbl+mbCB/VuclU/AHr6tQXepsJ24KGWDxfVuc/2dtiT60GENLFpvVakjMY81YLRAFTTplQ3Rh1U1+bOnWqwOdf4n35Cb/WS5JuLiE+5hvPCgAm6Qx8Vt6MnRJt+ojK351Q51OMJ/J2PDAHe2hACOBi1wcTT/h1qNrfwB0rJgXXIfGBJWKeY7BTYueDs4K9vb56osAIJK+jKiCzH2HM9WODrM2FWHXk4y4z/mgr+6kHMbWBJKAfDBe4QyuZyHucB0qmYGHg+Qj7kRh4bXeywKLy0/c0OV78IfFrVT5JtZHWLDvw97YdG7TZmKoT/BQfNYTXdBxGlZ87A4OWhkWCcuzDUF55w2HMMRXu6/pW0ssBnMCkAkx1IsU3pTN6ns3qp3IVT84M1vE4oZFPrYkvtQu6NfUr4tJp7MpODCGCpoWG8NklIwIdalwY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1E0089842D04D9DBE29A370C66E66" ma:contentTypeVersion="2" ma:contentTypeDescription="Create a new document." ma:contentTypeScope="" ma:versionID="127ff2e0d50635c0b2e64378a0ded495">
  <xsd:schema xmlns:xsd="http://www.w3.org/2001/XMLSchema" xmlns:xs="http://www.w3.org/2001/XMLSchema" xmlns:p="http://schemas.microsoft.com/office/2006/metadata/properties" xmlns:ns3="608f28cd-46c9-416b-a1f2-c3af6a43df0e" targetNamespace="http://schemas.microsoft.com/office/2006/metadata/properties" ma:root="true" ma:fieldsID="dacdbe73ae57f90e39263cce41dd43b3" ns3:_="">
    <xsd:import namespace="608f28cd-46c9-416b-a1f2-c3af6a43d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28cd-46c9-416b-a1f2-c3af6a43d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9213D6-E348-4A0B-A309-B05928E96A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5CDDF-1120-4DBE-A83C-13ADB0C778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67EF2A-4BAA-4322-B24D-C26B59E8EF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0A4B407B-EFF3-44C4-AF70-2F23FCEA3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f28cd-46c9-416b-a1f2-c3af6a43d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Brayden Wickel</vt:lpstr>
    </vt:vector>
  </TitlesOfParts>
  <Company>ACI Learning Alumni Job Portal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Brayden Wickel</dc:title>
  <dc:creator>Traci Morales</dc:creator>
  <cp:lastModifiedBy>Wickel, Brayden</cp:lastModifiedBy>
  <cp:revision>47</cp:revision>
  <cp:lastPrinted>2025-05-23T23:28:00Z</cp:lastPrinted>
  <dcterms:created xsi:type="dcterms:W3CDTF">2024-11-26T17:32:00Z</dcterms:created>
  <dcterms:modified xsi:type="dcterms:W3CDTF">2025-06-10T13:20:00Z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ReformatSessionID">
    <vt:lpwstr>-1</vt:lpwstr>
  </property>
  <property fmtid="{D5CDD505-2E9C-101B-9397-08002B2CF9AE}" pid="3" name="JobRequirementID">
    <vt:lpwstr>0</vt:lpwstr>
  </property>
  <property fmtid="{D5CDD505-2E9C-101B-9397-08002B2CF9AE}" pid="4" name="TemplateID">
    <vt:lpwstr>32246</vt:lpwstr>
  </property>
  <property fmtid="{D5CDD505-2E9C-101B-9397-08002B2CF9AE}" pid="5" name="SkillHighlightOption">
    <vt:lpwstr>4</vt:lpwstr>
  </property>
  <property fmtid="{D5CDD505-2E9C-101B-9397-08002B2CF9AE}" pid="6" name="RecruiterID">
    <vt:lpwstr>17870</vt:lpwstr>
  </property>
  <property fmtid="{D5CDD505-2E9C-101B-9397-08002B2CF9AE}" pid="7" name="RecruiterEmail">
    <vt:lpwstr>traci.morales@acilearning.com</vt:lpwstr>
  </property>
  <property fmtid="{D5CDD505-2E9C-101B-9397-08002B2CF9AE}" pid="8" name="RecruiterName">
    <vt:lpwstr>Traci Morales</vt:lpwstr>
  </property>
  <property fmtid="{D5CDD505-2E9C-101B-9397-08002B2CF9AE}" pid="9" name="RecruiterPhone">
    <vt:lpwstr>720-740-8467</vt:lpwstr>
  </property>
  <property fmtid="{D5CDD505-2E9C-101B-9397-08002B2CF9AE}" pid="10" name="Skills">
    <vt:lpwstr/>
  </property>
  <property fmtid="{D5CDD505-2E9C-101B-9397-08002B2CF9AE}" pid="11" name="LoggedInUserID">
    <vt:lpwstr>17870</vt:lpwstr>
  </property>
  <property fmtid="{D5CDD505-2E9C-101B-9397-08002B2CF9AE}" pid="12" name="CandidateName">
    <vt:lpwstr>Brayden;;Wickel</vt:lpwstr>
  </property>
  <property fmtid="{D5CDD505-2E9C-101B-9397-08002B2CF9AE}" pid="13" name="CandidateEmail">
    <vt:lpwstr>wickelb@gmail.com</vt:lpwstr>
  </property>
  <property fmtid="{D5CDD505-2E9C-101B-9397-08002B2CF9AE}" pid="14" name="CandidatePrimaryPhone">
    <vt:lpwstr>(208)509-8811</vt:lpwstr>
  </property>
  <property fmtid="{D5CDD505-2E9C-101B-9397-08002B2CF9AE}" pid="15" name="CandidateMobilePhone">
    <vt:lpwstr/>
  </property>
  <property fmtid="{D5CDD505-2E9C-101B-9397-08002B2CF9AE}" pid="16" name="CandidateSecondaryPhone">
    <vt:lpwstr/>
  </property>
  <property fmtid="{D5CDD505-2E9C-101B-9397-08002B2CF9AE}" pid="17" name="ContentTypeId">
    <vt:lpwstr>0x010100B881E0089842D04D9DBE29A370C66E66</vt:lpwstr>
  </property>
  <property fmtid="{D5CDD505-2E9C-101B-9397-08002B2CF9AE}" pid="18" name="MSIP_Label_23cf736f-174b-4ee5-9050-18303a0cbf5e_Enabled">
    <vt:lpwstr>true</vt:lpwstr>
  </property>
  <property fmtid="{D5CDD505-2E9C-101B-9397-08002B2CF9AE}" pid="19" name="MSIP_Label_23cf736f-174b-4ee5-9050-18303a0cbf5e_SetDate">
    <vt:lpwstr>2024-11-26T17:32:25Z</vt:lpwstr>
  </property>
  <property fmtid="{D5CDD505-2E9C-101B-9397-08002B2CF9AE}" pid="20" name="MSIP_Label_23cf736f-174b-4ee5-9050-18303a0cbf5e_Method">
    <vt:lpwstr>Standard</vt:lpwstr>
  </property>
  <property fmtid="{D5CDD505-2E9C-101B-9397-08002B2CF9AE}" pid="21" name="MSIP_Label_23cf736f-174b-4ee5-9050-18303a0cbf5e_Name">
    <vt:lpwstr>defa4170-0d19-0005-0004-bc88714345d2</vt:lpwstr>
  </property>
  <property fmtid="{D5CDD505-2E9C-101B-9397-08002B2CF9AE}" pid="22" name="MSIP_Label_23cf736f-174b-4ee5-9050-18303a0cbf5e_SiteId">
    <vt:lpwstr>886faa2a-2307-49b9-bdf4-ca3ebbad1d01</vt:lpwstr>
  </property>
  <property fmtid="{D5CDD505-2E9C-101B-9397-08002B2CF9AE}" pid="23" name="MSIP_Label_23cf736f-174b-4ee5-9050-18303a0cbf5e_ActionId">
    <vt:lpwstr>542e4bdd-d1da-47ff-99bc-63b4c9333510</vt:lpwstr>
  </property>
  <property fmtid="{D5CDD505-2E9C-101B-9397-08002B2CF9AE}" pid="24" name="MSIP_Label_23cf736f-174b-4ee5-9050-18303a0cbf5e_ContentBits">
    <vt:lpwstr>0</vt:lpwstr>
  </property>
</Properties>
</file>