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2F00E" w14:textId="77777777" w:rsidR="00725E80" w:rsidRPr="00725E80" w:rsidRDefault="00725E80" w:rsidP="00725E80">
      <w:pPr>
        <w:rPr>
          <w:lang w:val="en-SG"/>
        </w:rPr>
      </w:pPr>
      <w:r w:rsidRPr="00725E80">
        <w:rPr>
          <w:lang w:val="en-SG"/>
        </w:rPr>
        <w:pict w14:anchorId="0433BAC9">
          <v:rect id="_x0000_i1301" style="width:0;height:1.5pt" o:hralign="center" o:hrstd="t" o:hr="t" fillcolor="#a0a0a0" stroked="f"/>
        </w:pict>
      </w:r>
    </w:p>
    <w:p w14:paraId="65E02DB6" w14:textId="77777777" w:rsidR="00725E80" w:rsidRPr="00725E80" w:rsidRDefault="00725E80" w:rsidP="00725E80">
      <w:pPr>
        <w:rPr>
          <w:lang w:val="en-SG"/>
        </w:rPr>
      </w:pPr>
      <w:r w:rsidRPr="00725E80">
        <w:rPr>
          <w:b/>
          <w:bCs/>
          <w:lang w:val="en-SG"/>
        </w:rPr>
        <w:t>Performance Review – Q3 2024</w:t>
      </w:r>
    </w:p>
    <w:p w14:paraId="64469D25" w14:textId="77777777" w:rsidR="00725E80" w:rsidRPr="00725E80" w:rsidRDefault="00725E80" w:rsidP="00725E80">
      <w:pPr>
        <w:rPr>
          <w:lang w:val="en-SG"/>
        </w:rPr>
      </w:pPr>
      <w:r w:rsidRPr="00725E80">
        <w:rPr>
          <w:lang w:val="en-SG"/>
        </w:rPr>
        <w:pict w14:anchorId="4F915249">
          <v:rect id="_x0000_i1302" style="width:0;height:1.5pt" o:hralign="center" o:hrstd="t" o:hr="t" fillcolor="#a0a0a0" stroked="f"/>
        </w:pict>
      </w:r>
    </w:p>
    <w:p w14:paraId="04078237" w14:textId="77777777" w:rsidR="00725E80" w:rsidRPr="00725E80" w:rsidRDefault="00725E80" w:rsidP="00725E80">
      <w:pPr>
        <w:rPr>
          <w:b/>
          <w:bCs/>
          <w:lang w:val="en-SG"/>
        </w:rPr>
      </w:pPr>
      <w:r w:rsidRPr="00725E80">
        <w:rPr>
          <w:b/>
          <w:bCs/>
          <w:lang w:val="en-SG"/>
        </w:rPr>
        <w:t>Employee Information</w:t>
      </w:r>
    </w:p>
    <w:p w14:paraId="2F1B2F6E" w14:textId="77777777" w:rsidR="00725E80" w:rsidRPr="00725E80" w:rsidRDefault="00725E80" w:rsidP="00725E80">
      <w:pPr>
        <w:numPr>
          <w:ilvl w:val="0"/>
          <w:numId w:val="14"/>
        </w:numPr>
        <w:rPr>
          <w:lang w:val="en-SG"/>
        </w:rPr>
      </w:pPr>
      <w:r w:rsidRPr="00725E80">
        <w:rPr>
          <w:b/>
          <w:bCs/>
          <w:lang w:val="en-SG"/>
        </w:rPr>
        <w:t>Name:</w:t>
      </w:r>
      <w:r w:rsidRPr="00725E80">
        <w:rPr>
          <w:lang w:val="en-SG"/>
        </w:rPr>
        <w:t xml:space="preserve"> Michael Tan</w:t>
      </w:r>
    </w:p>
    <w:p w14:paraId="40F75252" w14:textId="77777777" w:rsidR="00725E80" w:rsidRPr="00725E80" w:rsidRDefault="00725E80" w:rsidP="00725E80">
      <w:pPr>
        <w:numPr>
          <w:ilvl w:val="0"/>
          <w:numId w:val="14"/>
        </w:numPr>
        <w:rPr>
          <w:lang w:val="en-SG"/>
        </w:rPr>
      </w:pPr>
      <w:r w:rsidRPr="00725E80">
        <w:rPr>
          <w:b/>
          <w:bCs/>
          <w:lang w:val="en-SG"/>
        </w:rPr>
        <w:t>Job Title:</w:t>
      </w:r>
      <w:r w:rsidRPr="00725E80">
        <w:rPr>
          <w:lang w:val="en-SG"/>
        </w:rPr>
        <w:t xml:space="preserve"> Systems Analyst</w:t>
      </w:r>
    </w:p>
    <w:p w14:paraId="6B1DF8F1" w14:textId="77777777" w:rsidR="00725E80" w:rsidRPr="00725E80" w:rsidRDefault="00725E80" w:rsidP="00725E80">
      <w:pPr>
        <w:numPr>
          <w:ilvl w:val="0"/>
          <w:numId w:val="14"/>
        </w:numPr>
        <w:rPr>
          <w:lang w:val="en-SG"/>
        </w:rPr>
      </w:pPr>
      <w:r w:rsidRPr="00725E80">
        <w:rPr>
          <w:b/>
          <w:bCs/>
          <w:lang w:val="en-SG"/>
        </w:rPr>
        <w:t>Department:</w:t>
      </w:r>
      <w:r w:rsidRPr="00725E80">
        <w:rPr>
          <w:lang w:val="en-SG"/>
        </w:rPr>
        <w:t xml:space="preserve"> IT Infrastructure</w:t>
      </w:r>
    </w:p>
    <w:p w14:paraId="77E417A1" w14:textId="77777777" w:rsidR="00725E80" w:rsidRPr="00725E80" w:rsidRDefault="00725E80" w:rsidP="00725E80">
      <w:pPr>
        <w:numPr>
          <w:ilvl w:val="0"/>
          <w:numId w:val="14"/>
        </w:numPr>
        <w:rPr>
          <w:lang w:val="en-SG"/>
        </w:rPr>
      </w:pPr>
      <w:r w:rsidRPr="00725E80">
        <w:rPr>
          <w:b/>
          <w:bCs/>
          <w:lang w:val="en-SG"/>
        </w:rPr>
        <w:t>Review Period:</w:t>
      </w:r>
      <w:r w:rsidRPr="00725E80">
        <w:rPr>
          <w:lang w:val="en-SG"/>
        </w:rPr>
        <w:t xml:space="preserve"> July 1, 2024 – September 30, 2024</w:t>
      </w:r>
    </w:p>
    <w:p w14:paraId="046B72DA" w14:textId="77777777" w:rsidR="00725E80" w:rsidRPr="00725E80" w:rsidRDefault="00725E80" w:rsidP="00725E80">
      <w:pPr>
        <w:numPr>
          <w:ilvl w:val="0"/>
          <w:numId w:val="14"/>
        </w:numPr>
        <w:rPr>
          <w:lang w:val="en-SG"/>
        </w:rPr>
      </w:pPr>
      <w:r w:rsidRPr="00725E80">
        <w:rPr>
          <w:b/>
          <w:bCs/>
          <w:lang w:val="en-SG"/>
        </w:rPr>
        <w:t>Reviewer:</w:t>
      </w:r>
      <w:r w:rsidRPr="00725E80">
        <w:rPr>
          <w:lang w:val="en-SG"/>
        </w:rPr>
        <w:t xml:space="preserve"> John Reynolds (IT Infrastructure Head)</w:t>
      </w:r>
    </w:p>
    <w:p w14:paraId="2921D64F" w14:textId="77777777" w:rsidR="00725E80" w:rsidRPr="00725E80" w:rsidRDefault="00725E80" w:rsidP="00725E80">
      <w:pPr>
        <w:rPr>
          <w:lang w:val="en-SG"/>
        </w:rPr>
      </w:pPr>
      <w:r w:rsidRPr="00725E80">
        <w:rPr>
          <w:lang w:val="en-SG"/>
        </w:rPr>
        <w:pict w14:anchorId="150EAD3D">
          <v:rect id="_x0000_i1303" style="width:0;height:1.5pt" o:hralign="center" o:hrstd="t" o:hr="t" fillcolor="#a0a0a0" stroked="f"/>
        </w:pict>
      </w:r>
    </w:p>
    <w:p w14:paraId="1227689F" w14:textId="77777777" w:rsidR="00725E80" w:rsidRPr="00725E80" w:rsidRDefault="00725E80" w:rsidP="00725E80">
      <w:pPr>
        <w:rPr>
          <w:b/>
          <w:bCs/>
          <w:lang w:val="en-SG"/>
        </w:rPr>
      </w:pPr>
      <w:r w:rsidRPr="00725E80">
        <w:rPr>
          <w:b/>
          <w:bCs/>
          <w:lang w:val="en-SG"/>
        </w:rPr>
        <w:t>Performance Overview</w:t>
      </w:r>
    </w:p>
    <w:p w14:paraId="0CE56006" w14:textId="77777777" w:rsidR="00725E80" w:rsidRPr="00725E80" w:rsidRDefault="00725E80" w:rsidP="00725E80">
      <w:pPr>
        <w:rPr>
          <w:lang w:val="en-SG"/>
        </w:rPr>
      </w:pPr>
      <w:r w:rsidRPr="00725E80">
        <w:rPr>
          <w:lang w:val="en-SG"/>
        </w:rPr>
        <w:t>Michael Tan has demonstrated a high level of technical expertise during the review period. As a Systems Analyst, he is responsible for ensuring the stability and security of the bank's IT infrastructure. His contributions during Q3 2024 were instrumental in improving system performance and addressing critical operational challenges.</w:t>
      </w:r>
    </w:p>
    <w:p w14:paraId="56A18BDD" w14:textId="77777777" w:rsidR="00725E80" w:rsidRPr="00725E80" w:rsidRDefault="00725E80" w:rsidP="00725E80">
      <w:pPr>
        <w:rPr>
          <w:lang w:val="en-SG"/>
        </w:rPr>
      </w:pPr>
      <w:r w:rsidRPr="00725E80">
        <w:rPr>
          <w:lang w:val="en-SG"/>
        </w:rPr>
        <w:t>While Michael’s technical skills are commendable, there are areas for improvement related to communication, collaboration, and adherence to company protocols. These aspects must be addressed to support his continued growth within the organization.</w:t>
      </w:r>
    </w:p>
    <w:p w14:paraId="0E7F7448" w14:textId="77777777" w:rsidR="00725E80" w:rsidRPr="00725E80" w:rsidRDefault="00725E80" w:rsidP="00725E80">
      <w:pPr>
        <w:rPr>
          <w:lang w:val="en-SG"/>
        </w:rPr>
      </w:pPr>
      <w:r w:rsidRPr="00725E80">
        <w:rPr>
          <w:lang w:val="en-SG"/>
        </w:rPr>
        <w:pict w14:anchorId="6F18B428">
          <v:rect id="_x0000_i1304" style="width:0;height:1.5pt" o:hralign="center" o:hrstd="t" o:hr="t" fillcolor="#a0a0a0" stroked="f"/>
        </w:pict>
      </w:r>
    </w:p>
    <w:p w14:paraId="4A9C9D36" w14:textId="77777777" w:rsidR="00725E80" w:rsidRPr="00725E80" w:rsidRDefault="00725E80" w:rsidP="00725E80">
      <w:pPr>
        <w:rPr>
          <w:b/>
          <w:bCs/>
          <w:lang w:val="en-SG"/>
        </w:rPr>
      </w:pPr>
      <w:r w:rsidRPr="00725E80">
        <w:rPr>
          <w:b/>
          <w:bCs/>
          <w:lang w:val="en-SG"/>
        </w:rPr>
        <w:t>Key Achievements</w:t>
      </w:r>
    </w:p>
    <w:p w14:paraId="7547FD27" w14:textId="77777777" w:rsidR="00725E80" w:rsidRPr="00725E80" w:rsidRDefault="00725E80" w:rsidP="00725E80">
      <w:pPr>
        <w:numPr>
          <w:ilvl w:val="0"/>
          <w:numId w:val="15"/>
        </w:numPr>
        <w:rPr>
          <w:lang w:val="en-SG"/>
        </w:rPr>
      </w:pPr>
      <w:r w:rsidRPr="00725E80">
        <w:rPr>
          <w:b/>
          <w:bCs/>
          <w:lang w:val="en-SG"/>
        </w:rPr>
        <w:t>Incident Resolution:</w:t>
      </w:r>
    </w:p>
    <w:p w14:paraId="65C7A785" w14:textId="77777777" w:rsidR="00725E80" w:rsidRPr="00725E80" w:rsidRDefault="00725E80" w:rsidP="00725E80">
      <w:pPr>
        <w:numPr>
          <w:ilvl w:val="1"/>
          <w:numId w:val="15"/>
        </w:numPr>
        <w:rPr>
          <w:lang w:val="en-SG"/>
        </w:rPr>
      </w:pPr>
      <w:r w:rsidRPr="00725E80">
        <w:rPr>
          <w:lang w:val="en-SG"/>
        </w:rPr>
        <w:t xml:space="preserve">Responded to a critical server outage on </w:t>
      </w:r>
      <w:r w:rsidRPr="00725E80">
        <w:rPr>
          <w:b/>
          <w:bCs/>
          <w:lang w:val="en-SG"/>
        </w:rPr>
        <w:t>August 18, 2024</w:t>
      </w:r>
      <w:r w:rsidRPr="00725E80">
        <w:rPr>
          <w:lang w:val="en-SG"/>
        </w:rPr>
        <w:t>, restoring operations within 45 minutes. His swift action minimized disruption to client transactions and protected the bank's reputation.</w:t>
      </w:r>
    </w:p>
    <w:p w14:paraId="377277F4" w14:textId="77777777" w:rsidR="00725E80" w:rsidRPr="00725E80" w:rsidRDefault="00725E80" w:rsidP="00725E80">
      <w:pPr>
        <w:numPr>
          <w:ilvl w:val="1"/>
          <w:numId w:val="15"/>
        </w:numPr>
        <w:rPr>
          <w:lang w:val="en-SG"/>
        </w:rPr>
      </w:pPr>
      <w:r w:rsidRPr="00725E80">
        <w:rPr>
          <w:lang w:val="en-SG"/>
        </w:rPr>
        <w:t xml:space="preserve">Diagnosed and resolved a recurring database performance issue affecting transaction processing, reducing query response times by </w:t>
      </w:r>
      <w:r w:rsidRPr="00725E80">
        <w:rPr>
          <w:b/>
          <w:bCs/>
          <w:lang w:val="en-SG"/>
        </w:rPr>
        <w:t>25%</w:t>
      </w:r>
      <w:r w:rsidRPr="00725E80">
        <w:rPr>
          <w:lang w:val="en-SG"/>
        </w:rPr>
        <w:t>.</w:t>
      </w:r>
    </w:p>
    <w:p w14:paraId="3D708EED" w14:textId="77777777" w:rsidR="00725E80" w:rsidRPr="00725E80" w:rsidRDefault="00725E80" w:rsidP="00725E80">
      <w:pPr>
        <w:numPr>
          <w:ilvl w:val="0"/>
          <w:numId w:val="15"/>
        </w:numPr>
        <w:rPr>
          <w:lang w:val="en-SG"/>
        </w:rPr>
      </w:pPr>
      <w:r w:rsidRPr="00725E80">
        <w:rPr>
          <w:b/>
          <w:bCs/>
          <w:lang w:val="en-SG"/>
        </w:rPr>
        <w:t>Infrastructure Improvements:</w:t>
      </w:r>
    </w:p>
    <w:p w14:paraId="2227F849" w14:textId="77777777" w:rsidR="00725E80" w:rsidRPr="00725E80" w:rsidRDefault="00725E80" w:rsidP="00725E80">
      <w:pPr>
        <w:numPr>
          <w:ilvl w:val="1"/>
          <w:numId w:val="15"/>
        </w:numPr>
        <w:rPr>
          <w:lang w:val="en-SG"/>
        </w:rPr>
      </w:pPr>
      <w:r w:rsidRPr="00725E80">
        <w:rPr>
          <w:lang w:val="en-SG"/>
        </w:rPr>
        <w:t xml:space="preserve">Automated log rotation and archival processes for financial transaction servers, saving the IT team approximately </w:t>
      </w:r>
      <w:r w:rsidRPr="00725E80">
        <w:rPr>
          <w:b/>
          <w:bCs/>
          <w:lang w:val="en-SG"/>
        </w:rPr>
        <w:t>15 hours per month</w:t>
      </w:r>
      <w:r w:rsidRPr="00725E80">
        <w:rPr>
          <w:lang w:val="en-SG"/>
        </w:rPr>
        <w:t>.</w:t>
      </w:r>
    </w:p>
    <w:p w14:paraId="726CC85B" w14:textId="77777777" w:rsidR="00725E80" w:rsidRPr="00725E80" w:rsidRDefault="00725E80" w:rsidP="00725E80">
      <w:pPr>
        <w:numPr>
          <w:ilvl w:val="1"/>
          <w:numId w:val="15"/>
        </w:numPr>
        <w:rPr>
          <w:lang w:val="en-SG"/>
        </w:rPr>
      </w:pPr>
      <w:r w:rsidRPr="00725E80">
        <w:rPr>
          <w:lang w:val="en-SG"/>
        </w:rPr>
        <w:t xml:space="preserve">Implemented security patches across </w:t>
      </w:r>
      <w:r w:rsidRPr="00725E80">
        <w:rPr>
          <w:b/>
          <w:bCs/>
          <w:lang w:val="en-SG"/>
        </w:rPr>
        <w:t>10 critical systems</w:t>
      </w:r>
      <w:r w:rsidRPr="00725E80">
        <w:rPr>
          <w:lang w:val="en-SG"/>
        </w:rPr>
        <w:t xml:space="preserve"> following vendor advisories, ensuring compliance with industry standards.</w:t>
      </w:r>
    </w:p>
    <w:p w14:paraId="524F41F8" w14:textId="77777777" w:rsidR="00725E80" w:rsidRPr="00725E80" w:rsidRDefault="00725E80" w:rsidP="00725E80">
      <w:pPr>
        <w:numPr>
          <w:ilvl w:val="0"/>
          <w:numId w:val="15"/>
        </w:numPr>
        <w:rPr>
          <w:lang w:val="en-SG"/>
        </w:rPr>
      </w:pPr>
      <w:r w:rsidRPr="00725E80">
        <w:rPr>
          <w:b/>
          <w:bCs/>
          <w:lang w:val="en-SG"/>
        </w:rPr>
        <w:lastRenderedPageBreak/>
        <w:t>Support for IT Projects:</w:t>
      </w:r>
    </w:p>
    <w:p w14:paraId="45A2AB1F" w14:textId="77777777" w:rsidR="00725E80" w:rsidRPr="00725E80" w:rsidRDefault="00725E80" w:rsidP="00725E80">
      <w:pPr>
        <w:numPr>
          <w:ilvl w:val="1"/>
          <w:numId w:val="15"/>
        </w:numPr>
        <w:rPr>
          <w:lang w:val="en-SG"/>
        </w:rPr>
      </w:pPr>
      <w:r w:rsidRPr="00725E80">
        <w:rPr>
          <w:lang w:val="en-SG"/>
        </w:rPr>
        <w:t>Contributed to the deployment of a new monitoring tool, improving visibility into network performance metrics.</w:t>
      </w:r>
    </w:p>
    <w:p w14:paraId="0C8BB0E9" w14:textId="77777777" w:rsidR="00725E80" w:rsidRPr="00725E80" w:rsidRDefault="00725E80" w:rsidP="00725E80">
      <w:pPr>
        <w:numPr>
          <w:ilvl w:val="1"/>
          <w:numId w:val="15"/>
        </w:numPr>
        <w:rPr>
          <w:lang w:val="en-SG"/>
        </w:rPr>
      </w:pPr>
      <w:r w:rsidRPr="00725E80">
        <w:rPr>
          <w:lang w:val="en-SG"/>
        </w:rPr>
        <w:t>Assisted in transitioning legacy financial systems to a more secure, modernized infrastructure with minimal downtime.</w:t>
      </w:r>
    </w:p>
    <w:p w14:paraId="660E9CA8" w14:textId="77777777" w:rsidR="00725E80" w:rsidRPr="00725E80" w:rsidRDefault="00725E80" w:rsidP="00725E80">
      <w:pPr>
        <w:rPr>
          <w:lang w:val="en-SG"/>
        </w:rPr>
      </w:pPr>
      <w:r w:rsidRPr="00725E80">
        <w:rPr>
          <w:lang w:val="en-SG"/>
        </w:rPr>
        <w:pict w14:anchorId="21C448CF">
          <v:rect id="_x0000_i1305" style="width:0;height:1.5pt" o:hralign="center" o:hrstd="t" o:hr="t" fillcolor="#a0a0a0" stroked="f"/>
        </w:pict>
      </w:r>
    </w:p>
    <w:p w14:paraId="599CB3D8" w14:textId="77777777" w:rsidR="00725E80" w:rsidRPr="00725E80" w:rsidRDefault="00725E80" w:rsidP="00725E80">
      <w:pPr>
        <w:rPr>
          <w:b/>
          <w:bCs/>
          <w:lang w:val="en-SG"/>
        </w:rPr>
      </w:pPr>
      <w:r w:rsidRPr="00725E80">
        <w:rPr>
          <w:b/>
          <w:bCs/>
          <w:lang w:val="en-SG"/>
        </w:rPr>
        <w:t>Core Competencies</w:t>
      </w:r>
    </w:p>
    <w:p w14:paraId="6BAC4500" w14:textId="77777777" w:rsidR="00725E80" w:rsidRPr="00725E80" w:rsidRDefault="00725E80" w:rsidP="00725E80">
      <w:pPr>
        <w:rPr>
          <w:b/>
          <w:bCs/>
          <w:lang w:val="en-SG"/>
        </w:rPr>
      </w:pPr>
      <w:r w:rsidRPr="00725E80">
        <w:rPr>
          <w:b/>
          <w:bCs/>
          <w:lang w:val="en-SG"/>
        </w:rPr>
        <w:t>1. Technical Skills:</w:t>
      </w:r>
    </w:p>
    <w:p w14:paraId="4AE0018B" w14:textId="77777777" w:rsidR="00725E80" w:rsidRPr="00725E80" w:rsidRDefault="00725E80" w:rsidP="00725E80">
      <w:pPr>
        <w:numPr>
          <w:ilvl w:val="0"/>
          <w:numId w:val="16"/>
        </w:numPr>
        <w:rPr>
          <w:lang w:val="en-SG"/>
        </w:rPr>
      </w:pPr>
      <w:r w:rsidRPr="00725E80">
        <w:rPr>
          <w:b/>
          <w:bCs/>
          <w:lang w:val="en-SG"/>
        </w:rPr>
        <w:t>Strengths:</w:t>
      </w:r>
      <w:r w:rsidRPr="00725E80">
        <w:rPr>
          <w:lang w:val="en-SG"/>
        </w:rPr>
        <w:br/>
        <w:t>Michael is proficient in advanced scripting and automation tools. He has demonstrated expertise in diagnosing and resolving complex technical issues.</w:t>
      </w:r>
    </w:p>
    <w:p w14:paraId="0EA804BF" w14:textId="77777777" w:rsidR="00725E80" w:rsidRPr="00725E80" w:rsidRDefault="00725E80" w:rsidP="00725E80">
      <w:pPr>
        <w:numPr>
          <w:ilvl w:val="0"/>
          <w:numId w:val="16"/>
        </w:numPr>
        <w:rPr>
          <w:lang w:val="en-SG"/>
        </w:rPr>
      </w:pPr>
      <w:r w:rsidRPr="00725E80">
        <w:rPr>
          <w:b/>
          <w:bCs/>
          <w:lang w:val="en-SG"/>
        </w:rPr>
        <w:t>Opportunities for Growth:</w:t>
      </w:r>
      <w:r w:rsidRPr="00725E80">
        <w:rPr>
          <w:lang w:val="en-SG"/>
        </w:rPr>
        <w:br/>
        <w:t>Expand knowledge of cloud infrastructure and containerization technologies to support future strategic projects.</w:t>
      </w:r>
    </w:p>
    <w:p w14:paraId="5ECABF4B" w14:textId="77777777" w:rsidR="00725E80" w:rsidRPr="00725E80" w:rsidRDefault="00725E80" w:rsidP="00725E80">
      <w:pPr>
        <w:rPr>
          <w:b/>
          <w:bCs/>
          <w:lang w:val="en-SG"/>
        </w:rPr>
      </w:pPr>
      <w:r w:rsidRPr="00725E80">
        <w:rPr>
          <w:b/>
          <w:bCs/>
          <w:lang w:val="en-SG"/>
        </w:rPr>
        <w:t>2. Problem-Solving:</w:t>
      </w:r>
    </w:p>
    <w:p w14:paraId="23198B05" w14:textId="77777777" w:rsidR="00725E80" w:rsidRPr="00725E80" w:rsidRDefault="00725E80" w:rsidP="00725E80">
      <w:pPr>
        <w:numPr>
          <w:ilvl w:val="0"/>
          <w:numId w:val="17"/>
        </w:numPr>
        <w:rPr>
          <w:lang w:val="en-SG"/>
        </w:rPr>
      </w:pPr>
      <w:r w:rsidRPr="00725E80">
        <w:rPr>
          <w:b/>
          <w:bCs/>
          <w:lang w:val="en-SG"/>
        </w:rPr>
        <w:t>Strengths:</w:t>
      </w:r>
      <w:r w:rsidRPr="00725E80">
        <w:rPr>
          <w:lang w:val="en-SG"/>
        </w:rPr>
        <w:br/>
        <w:t>Michael's ability to think critically and resolve issues under pressure is a significant asset to the team. His proactive approach to diagnosing problems has reduced downtime across several key systems.</w:t>
      </w:r>
    </w:p>
    <w:p w14:paraId="25F71270" w14:textId="77777777" w:rsidR="00725E80" w:rsidRPr="00725E80" w:rsidRDefault="00725E80" w:rsidP="00725E80">
      <w:pPr>
        <w:numPr>
          <w:ilvl w:val="0"/>
          <w:numId w:val="17"/>
        </w:numPr>
        <w:rPr>
          <w:lang w:val="en-SG"/>
        </w:rPr>
      </w:pPr>
      <w:r w:rsidRPr="00725E80">
        <w:rPr>
          <w:b/>
          <w:bCs/>
          <w:lang w:val="en-SG"/>
        </w:rPr>
        <w:t>Opportunities for Growth:</w:t>
      </w:r>
      <w:r w:rsidRPr="00725E80">
        <w:rPr>
          <w:lang w:val="en-SG"/>
        </w:rPr>
        <w:br/>
        <w:t>Develop a structured methodology for documenting solutions to recurring issues, enabling team members to address similar problems independently.</w:t>
      </w:r>
    </w:p>
    <w:p w14:paraId="128B2171" w14:textId="77777777" w:rsidR="00725E80" w:rsidRPr="00725E80" w:rsidRDefault="00725E80" w:rsidP="00725E80">
      <w:pPr>
        <w:rPr>
          <w:b/>
          <w:bCs/>
          <w:lang w:val="en-SG"/>
        </w:rPr>
      </w:pPr>
      <w:r w:rsidRPr="00725E80">
        <w:rPr>
          <w:b/>
          <w:bCs/>
          <w:lang w:val="en-SG"/>
        </w:rPr>
        <w:t>3. Collaboration and Communication:</w:t>
      </w:r>
    </w:p>
    <w:p w14:paraId="7E8E9BDA" w14:textId="77777777" w:rsidR="00725E80" w:rsidRPr="00725E80" w:rsidRDefault="00725E80" w:rsidP="00725E80">
      <w:pPr>
        <w:numPr>
          <w:ilvl w:val="0"/>
          <w:numId w:val="18"/>
        </w:numPr>
        <w:rPr>
          <w:lang w:val="en-SG"/>
        </w:rPr>
      </w:pPr>
      <w:r w:rsidRPr="00725E80">
        <w:rPr>
          <w:b/>
          <w:bCs/>
          <w:lang w:val="en-SG"/>
        </w:rPr>
        <w:t>Strengths:</w:t>
      </w:r>
      <w:r w:rsidRPr="00725E80">
        <w:rPr>
          <w:lang w:val="en-SG"/>
        </w:rPr>
        <w:br/>
        <w:t>Michael is approachable and maintains a positive attitude when supporting colleagues. He often provides valuable insights during technical discussions.</w:t>
      </w:r>
    </w:p>
    <w:p w14:paraId="3FFDF60D" w14:textId="77777777" w:rsidR="00725E80" w:rsidRPr="00725E80" w:rsidRDefault="00725E80" w:rsidP="00725E80">
      <w:pPr>
        <w:numPr>
          <w:ilvl w:val="0"/>
          <w:numId w:val="18"/>
        </w:numPr>
        <w:rPr>
          <w:lang w:val="en-SG"/>
        </w:rPr>
      </w:pPr>
      <w:r w:rsidRPr="00725E80">
        <w:rPr>
          <w:b/>
          <w:bCs/>
          <w:lang w:val="en-SG"/>
        </w:rPr>
        <w:t>Opportunities for Growth:</w:t>
      </w:r>
      <w:r w:rsidRPr="00725E80">
        <w:rPr>
          <w:lang w:val="en-SG"/>
        </w:rPr>
        <w:br/>
        <w:t>Improve communication skills, particularly when engaging with non-technical stakeholders. Simplifying technical concepts for broader audiences will enhance cross-departmental collaboration.</w:t>
      </w:r>
    </w:p>
    <w:p w14:paraId="0CD5344E" w14:textId="77777777" w:rsidR="00725E80" w:rsidRPr="00725E80" w:rsidRDefault="00725E80" w:rsidP="00725E80">
      <w:pPr>
        <w:rPr>
          <w:b/>
          <w:bCs/>
          <w:lang w:val="en-SG"/>
        </w:rPr>
      </w:pPr>
      <w:r w:rsidRPr="00725E80">
        <w:rPr>
          <w:b/>
          <w:bCs/>
          <w:lang w:val="en-SG"/>
        </w:rPr>
        <w:t>4. Adherence to Policies:</w:t>
      </w:r>
    </w:p>
    <w:p w14:paraId="6A44572B" w14:textId="77777777" w:rsidR="00725E80" w:rsidRPr="00725E80" w:rsidRDefault="00725E80" w:rsidP="00725E80">
      <w:pPr>
        <w:numPr>
          <w:ilvl w:val="0"/>
          <w:numId w:val="19"/>
        </w:numPr>
        <w:rPr>
          <w:lang w:val="en-SG"/>
        </w:rPr>
      </w:pPr>
      <w:r w:rsidRPr="00725E80">
        <w:rPr>
          <w:b/>
          <w:bCs/>
          <w:lang w:val="en-SG"/>
        </w:rPr>
        <w:t>Strengths:</w:t>
      </w:r>
      <w:r w:rsidRPr="00725E80">
        <w:rPr>
          <w:lang w:val="en-SG"/>
        </w:rPr>
        <w:br/>
        <w:t>Michael consistently adheres to the bank's cybersecurity policies and prioritizes compliance in his projects.</w:t>
      </w:r>
    </w:p>
    <w:p w14:paraId="5AD10DB9" w14:textId="77777777" w:rsidR="00725E80" w:rsidRPr="00725E80" w:rsidRDefault="00725E80" w:rsidP="00725E80">
      <w:pPr>
        <w:numPr>
          <w:ilvl w:val="0"/>
          <w:numId w:val="19"/>
        </w:numPr>
        <w:rPr>
          <w:lang w:val="en-SG"/>
        </w:rPr>
      </w:pPr>
      <w:r w:rsidRPr="00725E80">
        <w:rPr>
          <w:b/>
          <w:bCs/>
          <w:lang w:val="en-SG"/>
        </w:rPr>
        <w:lastRenderedPageBreak/>
        <w:t>Opportunities for Growth:</w:t>
      </w:r>
      <w:r w:rsidRPr="00725E80">
        <w:rPr>
          <w:lang w:val="en-SG"/>
        </w:rPr>
        <w:br/>
        <w:t xml:space="preserve">Ensure all after-hours access is appropriately </w:t>
      </w:r>
      <w:proofErr w:type="gramStart"/>
      <w:r w:rsidRPr="00725E80">
        <w:rPr>
          <w:lang w:val="en-SG"/>
        </w:rPr>
        <w:t>documented, and</w:t>
      </w:r>
      <w:proofErr w:type="gramEnd"/>
      <w:r w:rsidRPr="00725E80">
        <w:rPr>
          <w:lang w:val="en-SG"/>
        </w:rPr>
        <w:t xml:space="preserve"> seek managerial approval for any deviations from standard operating procedures.</w:t>
      </w:r>
    </w:p>
    <w:p w14:paraId="21084AC6" w14:textId="77777777" w:rsidR="00725E80" w:rsidRPr="00725E80" w:rsidRDefault="00725E80" w:rsidP="00725E80">
      <w:pPr>
        <w:rPr>
          <w:lang w:val="en-SG"/>
        </w:rPr>
      </w:pPr>
      <w:r w:rsidRPr="00725E80">
        <w:rPr>
          <w:lang w:val="en-SG"/>
        </w:rPr>
        <w:pict w14:anchorId="022A04CB">
          <v:rect id="_x0000_i1306" style="width:0;height:1.5pt" o:hralign="center" o:hrstd="t" o:hr="t" fillcolor="#a0a0a0" stroked="f"/>
        </w:pict>
      </w:r>
    </w:p>
    <w:p w14:paraId="56295C3B" w14:textId="77777777" w:rsidR="00725E80" w:rsidRPr="00725E80" w:rsidRDefault="00725E80" w:rsidP="00725E80">
      <w:pPr>
        <w:rPr>
          <w:b/>
          <w:bCs/>
          <w:lang w:val="en-SG"/>
        </w:rPr>
      </w:pPr>
      <w:r w:rsidRPr="00725E80">
        <w:rPr>
          <w:b/>
          <w:bCs/>
          <w:lang w:val="en-SG"/>
        </w:rPr>
        <w:t>Challenges Observed</w:t>
      </w:r>
    </w:p>
    <w:p w14:paraId="0BC41628" w14:textId="77777777" w:rsidR="00725E80" w:rsidRPr="00725E80" w:rsidRDefault="00725E80" w:rsidP="00725E80">
      <w:pPr>
        <w:numPr>
          <w:ilvl w:val="0"/>
          <w:numId w:val="20"/>
        </w:numPr>
        <w:rPr>
          <w:lang w:val="en-SG"/>
        </w:rPr>
      </w:pPr>
      <w:r w:rsidRPr="00725E80">
        <w:rPr>
          <w:b/>
          <w:bCs/>
          <w:lang w:val="en-SG"/>
        </w:rPr>
        <w:t>Time Management:</w:t>
      </w:r>
    </w:p>
    <w:p w14:paraId="7C92C462" w14:textId="77777777" w:rsidR="00725E80" w:rsidRPr="00725E80" w:rsidRDefault="00725E80" w:rsidP="00725E80">
      <w:pPr>
        <w:numPr>
          <w:ilvl w:val="1"/>
          <w:numId w:val="20"/>
        </w:numPr>
        <w:rPr>
          <w:lang w:val="en-SG"/>
        </w:rPr>
      </w:pPr>
      <w:r w:rsidRPr="00725E80">
        <w:rPr>
          <w:lang w:val="en-SG"/>
        </w:rPr>
        <w:t>While Michael effectively prioritizes high-impact tasks, there are instances where project deadlines were delayed due to overcommitment.</w:t>
      </w:r>
    </w:p>
    <w:p w14:paraId="2584EB39" w14:textId="77777777" w:rsidR="00725E80" w:rsidRPr="00725E80" w:rsidRDefault="00725E80" w:rsidP="00725E80">
      <w:pPr>
        <w:numPr>
          <w:ilvl w:val="1"/>
          <w:numId w:val="20"/>
        </w:numPr>
        <w:rPr>
          <w:lang w:val="en-SG"/>
        </w:rPr>
      </w:pPr>
      <w:r w:rsidRPr="00725E80">
        <w:rPr>
          <w:lang w:val="en-SG"/>
        </w:rPr>
        <w:t>Recommendation: Utilize project management tools to better track progress and allocate resources.</w:t>
      </w:r>
    </w:p>
    <w:p w14:paraId="7740BADA" w14:textId="77777777" w:rsidR="00725E80" w:rsidRPr="00725E80" w:rsidRDefault="00725E80" w:rsidP="00725E80">
      <w:pPr>
        <w:numPr>
          <w:ilvl w:val="0"/>
          <w:numId w:val="20"/>
        </w:numPr>
        <w:rPr>
          <w:lang w:val="en-SG"/>
        </w:rPr>
      </w:pPr>
      <w:r w:rsidRPr="00725E80">
        <w:rPr>
          <w:b/>
          <w:bCs/>
          <w:lang w:val="en-SG"/>
        </w:rPr>
        <w:t>Communication Barriers:</w:t>
      </w:r>
    </w:p>
    <w:p w14:paraId="094D3289" w14:textId="77777777" w:rsidR="00725E80" w:rsidRPr="00725E80" w:rsidRDefault="00725E80" w:rsidP="00725E80">
      <w:pPr>
        <w:numPr>
          <w:ilvl w:val="1"/>
          <w:numId w:val="20"/>
        </w:numPr>
        <w:rPr>
          <w:lang w:val="en-SG"/>
        </w:rPr>
      </w:pPr>
      <w:r w:rsidRPr="00725E80">
        <w:rPr>
          <w:lang w:val="en-SG"/>
        </w:rPr>
        <w:t>Feedback from team members suggests that Michael occasionally uses overly technical jargon when explaining solutions. This can lead to misunderstandings, particularly among less technical colleagues.</w:t>
      </w:r>
    </w:p>
    <w:p w14:paraId="719876A0" w14:textId="77777777" w:rsidR="00725E80" w:rsidRPr="00725E80" w:rsidRDefault="00725E80" w:rsidP="00725E80">
      <w:pPr>
        <w:numPr>
          <w:ilvl w:val="1"/>
          <w:numId w:val="20"/>
        </w:numPr>
        <w:rPr>
          <w:lang w:val="en-SG"/>
        </w:rPr>
      </w:pPr>
      <w:r w:rsidRPr="00725E80">
        <w:rPr>
          <w:lang w:val="en-SG"/>
        </w:rPr>
        <w:t>Recommendation: Attend communication workshops focused on improving clarity and engagement with diverse audiences.</w:t>
      </w:r>
    </w:p>
    <w:p w14:paraId="010BD58F" w14:textId="77777777" w:rsidR="00725E80" w:rsidRPr="00725E80" w:rsidRDefault="00725E80" w:rsidP="00725E80">
      <w:pPr>
        <w:rPr>
          <w:lang w:val="en-SG"/>
        </w:rPr>
      </w:pPr>
      <w:r w:rsidRPr="00725E80">
        <w:rPr>
          <w:lang w:val="en-SG"/>
        </w:rPr>
        <w:pict w14:anchorId="2106A030">
          <v:rect id="_x0000_i1307" style="width:0;height:1.5pt" o:hralign="center" o:hrstd="t" o:hr="t" fillcolor="#a0a0a0" stroked="f"/>
        </w:pict>
      </w:r>
    </w:p>
    <w:p w14:paraId="3E0C851F" w14:textId="77777777" w:rsidR="00725E80" w:rsidRPr="00725E80" w:rsidRDefault="00725E80" w:rsidP="00725E80">
      <w:pPr>
        <w:rPr>
          <w:b/>
          <w:bCs/>
          <w:lang w:val="en-SG"/>
        </w:rPr>
      </w:pPr>
      <w:r w:rsidRPr="00725E80">
        <w:rPr>
          <w:b/>
          <w:bCs/>
          <w:lang w:val="en-SG"/>
        </w:rPr>
        <w:t>Professional Development Goals</w:t>
      </w:r>
    </w:p>
    <w:p w14:paraId="015BDC9E" w14:textId="77777777" w:rsidR="00725E80" w:rsidRPr="00725E80" w:rsidRDefault="00725E80" w:rsidP="00725E80">
      <w:pPr>
        <w:numPr>
          <w:ilvl w:val="0"/>
          <w:numId w:val="21"/>
        </w:numPr>
        <w:rPr>
          <w:lang w:val="en-SG"/>
        </w:rPr>
      </w:pPr>
      <w:r w:rsidRPr="00725E80">
        <w:rPr>
          <w:b/>
          <w:bCs/>
          <w:lang w:val="en-SG"/>
        </w:rPr>
        <w:t>Skill Development:</w:t>
      </w:r>
    </w:p>
    <w:p w14:paraId="3C2B5CFC" w14:textId="77777777" w:rsidR="00725E80" w:rsidRPr="00725E80" w:rsidRDefault="00725E80" w:rsidP="00725E80">
      <w:pPr>
        <w:numPr>
          <w:ilvl w:val="1"/>
          <w:numId w:val="21"/>
        </w:numPr>
        <w:rPr>
          <w:lang w:val="en-SG"/>
        </w:rPr>
      </w:pPr>
      <w:proofErr w:type="spellStart"/>
      <w:r w:rsidRPr="00725E80">
        <w:rPr>
          <w:lang w:val="en-SG"/>
        </w:rPr>
        <w:t>Enroll</w:t>
      </w:r>
      <w:proofErr w:type="spellEnd"/>
      <w:r w:rsidRPr="00725E80">
        <w:rPr>
          <w:lang w:val="en-SG"/>
        </w:rPr>
        <w:t xml:space="preserve"> in advanced certification programs related to </w:t>
      </w:r>
      <w:r w:rsidRPr="00725E80">
        <w:rPr>
          <w:b/>
          <w:bCs/>
          <w:lang w:val="en-SG"/>
        </w:rPr>
        <w:t>cloud architecture</w:t>
      </w:r>
      <w:r w:rsidRPr="00725E80">
        <w:rPr>
          <w:lang w:val="en-SG"/>
        </w:rPr>
        <w:t xml:space="preserve"> and </w:t>
      </w:r>
      <w:r w:rsidRPr="00725E80">
        <w:rPr>
          <w:b/>
          <w:bCs/>
          <w:lang w:val="en-SG"/>
        </w:rPr>
        <w:t>cybersecurity frameworks</w:t>
      </w:r>
      <w:r w:rsidRPr="00725E80">
        <w:rPr>
          <w:lang w:val="en-SG"/>
        </w:rPr>
        <w:t xml:space="preserve"> to align with upcoming organizational needs.</w:t>
      </w:r>
    </w:p>
    <w:p w14:paraId="669B033E" w14:textId="77777777" w:rsidR="00725E80" w:rsidRPr="00725E80" w:rsidRDefault="00725E80" w:rsidP="00725E80">
      <w:pPr>
        <w:numPr>
          <w:ilvl w:val="1"/>
          <w:numId w:val="21"/>
        </w:numPr>
        <w:rPr>
          <w:lang w:val="en-SG"/>
        </w:rPr>
      </w:pPr>
      <w:r w:rsidRPr="00725E80">
        <w:rPr>
          <w:lang w:val="en-SG"/>
        </w:rPr>
        <w:t xml:space="preserve">Attend quarterly workshops on </w:t>
      </w:r>
      <w:r w:rsidRPr="00725E80">
        <w:rPr>
          <w:b/>
          <w:bCs/>
          <w:lang w:val="en-SG"/>
        </w:rPr>
        <w:t>DevOps tools</w:t>
      </w:r>
      <w:r w:rsidRPr="00725E80">
        <w:rPr>
          <w:lang w:val="en-SG"/>
        </w:rPr>
        <w:t xml:space="preserve"> to enhance automation capabilities.</w:t>
      </w:r>
    </w:p>
    <w:p w14:paraId="63D842B4" w14:textId="77777777" w:rsidR="00725E80" w:rsidRPr="00725E80" w:rsidRDefault="00725E80" w:rsidP="00725E80">
      <w:pPr>
        <w:numPr>
          <w:ilvl w:val="0"/>
          <w:numId w:val="21"/>
        </w:numPr>
        <w:rPr>
          <w:lang w:val="en-SG"/>
        </w:rPr>
      </w:pPr>
      <w:r w:rsidRPr="00725E80">
        <w:rPr>
          <w:b/>
          <w:bCs/>
          <w:lang w:val="en-SG"/>
        </w:rPr>
        <w:t>Cross-Functional Collaboration:</w:t>
      </w:r>
    </w:p>
    <w:p w14:paraId="7A83E3C8" w14:textId="77777777" w:rsidR="00725E80" w:rsidRPr="00725E80" w:rsidRDefault="00725E80" w:rsidP="00725E80">
      <w:pPr>
        <w:numPr>
          <w:ilvl w:val="1"/>
          <w:numId w:val="21"/>
        </w:numPr>
        <w:rPr>
          <w:lang w:val="en-SG"/>
        </w:rPr>
      </w:pPr>
      <w:r w:rsidRPr="00725E80">
        <w:rPr>
          <w:lang w:val="en-SG"/>
        </w:rPr>
        <w:t>Participate in at least two cross-departmental projects to strengthen inter-team communication and broaden organizational impact.</w:t>
      </w:r>
    </w:p>
    <w:p w14:paraId="30C65B2E" w14:textId="77777777" w:rsidR="00725E80" w:rsidRPr="00725E80" w:rsidRDefault="00725E80" w:rsidP="00725E80">
      <w:pPr>
        <w:numPr>
          <w:ilvl w:val="1"/>
          <w:numId w:val="21"/>
        </w:numPr>
        <w:rPr>
          <w:lang w:val="en-SG"/>
        </w:rPr>
      </w:pPr>
      <w:r w:rsidRPr="00725E80">
        <w:rPr>
          <w:lang w:val="en-SG"/>
        </w:rPr>
        <w:t>Mentor junior staff on IT troubleshooting best practices to build team capacity.</w:t>
      </w:r>
    </w:p>
    <w:p w14:paraId="44A4C05D" w14:textId="77777777" w:rsidR="00725E80" w:rsidRPr="00725E80" w:rsidRDefault="00725E80" w:rsidP="00725E80">
      <w:pPr>
        <w:numPr>
          <w:ilvl w:val="0"/>
          <w:numId w:val="21"/>
        </w:numPr>
        <w:rPr>
          <w:lang w:val="en-SG"/>
        </w:rPr>
      </w:pPr>
      <w:r w:rsidRPr="00725E80">
        <w:rPr>
          <w:b/>
          <w:bCs/>
          <w:lang w:val="en-SG"/>
        </w:rPr>
        <w:t>Documentation and Knowledge Sharing:</w:t>
      </w:r>
    </w:p>
    <w:p w14:paraId="7F7482A7" w14:textId="77777777" w:rsidR="00725E80" w:rsidRPr="00725E80" w:rsidRDefault="00725E80" w:rsidP="00725E80">
      <w:pPr>
        <w:numPr>
          <w:ilvl w:val="1"/>
          <w:numId w:val="21"/>
        </w:numPr>
        <w:rPr>
          <w:lang w:val="en-SG"/>
        </w:rPr>
      </w:pPr>
      <w:r w:rsidRPr="00725E80">
        <w:rPr>
          <w:lang w:val="en-SG"/>
        </w:rPr>
        <w:t>Develop a repository of solutions to common system issues to facilitate quicker resolution and knowledge sharing within the IT department.</w:t>
      </w:r>
    </w:p>
    <w:p w14:paraId="33C53CD3" w14:textId="77777777" w:rsidR="00725E80" w:rsidRPr="00725E80" w:rsidRDefault="00725E80" w:rsidP="00725E80">
      <w:pPr>
        <w:rPr>
          <w:lang w:val="en-SG"/>
        </w:rPr>
      </w:pPr>
      <w:r w:rsidRPr="00725E80">
        <w:rPr>
          <w:lang w:val="en-SG"/>
        </w:rPr>
        <w:lastRenderedPageBreak/>
        <w:pict w14:anchorId="163C0D03">
          <v:rect id="_x0000_i1308" style="width:0;height:1.5pt" o:hralign="center" o:hrstd="t" o:hr="t" fillcolor="#a0a0a0" stroked="f"/>
        </w:pict>
      </w:r>
    </w:p>
    <w:p w14:paraId="30BB43BE" w14:textId="77777777" w:rsidR="00725E80" w:rsidRPr="00725E80" w:rsidRDefault="00725E80" w:rsidP="00725E80">
      <w:pPr>
        <w:rPr>
          <w:b/>
          <w:bCs/>
          <w:lang w:val="en-SG"/>
        </w:rPr>
      </w:pPr>
      <w:r w:rsidRPr="00725E80">
        <w:rPr>
          <w:b/>
          <w:bCs/>
          <w:lang w:val="en-SG"/>
        </w:rPr>
        <w:t>Overall Performance Rating: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gridCol w:w="1294"/>
      </w:tblGrid>
      <w:tr w:rsidR="00725E80" w:rsidRPr="00725E80" w14:paraId="5236E008" w14:textId="77777777" w:rsidTr="00725E80">
        <w:trPr>
          <w:tblHeader/>
          <w:tblCellSpacing w:w="15" w:type="dxa"/>
        </w:trPr>
        <w:tc>
          <w:tcPr>
            <w:tcW w:w="0" w:type="auto"/>
            <w:vAlign w:val="center"/>
            <w:hideMark/>
          </w:tcPr>
          <w:p w14:paraId="1B22A8BE" w14:textId="77777777" w:rsidR="00725E80" w:rsidRPr="00725E80" w:rsidRDefault="00725E80" w:rsidP="00725E80">
            <w:pPr>
              <w:rPr>
                <w:b/>
                <w:bCs/>
                <w:lang w:val="en-SG"/>
              </w:rPr>
            </w:pPr>
            <w:r w:rsidRPr="00725E80">
              <w:rPr>
                <w:b/>
                <w:bCs/>
                <w:lang w:val="en-SG"/>
              </w:rPr>
              <w:t>Category</w:t>
            </w:r>
          </w:p>
        </w:tc>
        <w:tc>
          <w:tcPr>
            <w:tcW w:w="0" w:type="auto"/>
            <w:vAlign w:val="center"/>
            <w:hideMark/>
          </w:tcPr>
          <w:p w14:paraId="1BB036E6" w14:textId="77777777" w:rsidR="00725E80" w:rsidRPr="00725E80" w:rsidRDefault="00725E80" w:rsidP="00725E80">
            <w:pPr>
              <w:rPr>
                <w:b/>
                <w:bCs/>
                <w:lang w:val="en-SG"/>
              </w:rPr>
            </w:pPr>
            <w:r w:rsidRPr="00725E80">
              <w:rPr>
                <w:b/>
                <w:bCs/>
                <w:lang w:val="en-SG"/>
              </w:rPr>
              <w:t>Rating (1-5)</w:t>
            </w:r>
          </w:p>
        </w:tc>
      </w:tr>
      <w:tr w:rsidR="00725E80" w:rsidRPr="00725E80" w14:paraId="44699701" w14:textId="77777777" w:rsidTr="00725E80">
        <w:trPr>
          <w:tblCellSpacing w:w="15" w:type="dxa"/>
        </w:trPr>
        <w:tc>
          <w:tcPr>
            <w:tcW w:w="0" w:type="auto"/>
            <w:vAlign w:val="center"/>
            <w:hideMark/>
          </w:tcPr>
          <w:p w14:paraId="1E3D81E1" w14:textId="77777777" w:rsidR="00725E80" w:rsidRPr="00725E80" w:rsidRDefault="00725E80" w:rsidP="00725E80">
            <w:pPr>
              <w:rPr>
                <w:lang w:val="en-SG"/>
              </w:rPr>
            </w:pPr>
            <w:r w:rsidRPr="00725E80">
              <w:rPr>
                <w:lang w:val="en-SG"/>
              </w:rPr>
              <w:t>Technical Skills</w:t>
            </w:r>
          </w:p>
        </w:tc>
        <w:tc>
          <w:tcPr>
            <w:tcW w:w="0" w:type="auto"/>
            <w:vAlign w:val="center"/>
            <w:hideMark/>
          </w:tcPr>
          <w:p w14:paraId="38AC4897" w14:textId="77777777" w:rsidR="00725E80" w:rsidRPr="00725E80" w:rsidRDefault="00725E80" w:rsidP="00725E80">
            <w:pPr>
              <w:rPr>
                <w:lang w:val="en-SG"/>
              </w:rPr>
            </w:pPr>
            <w:r w:rsidRPr="00725E80">
              <w:rPr>
                <w:lang w:val="en-SG"/>
              </w:rPr>
              <w:t>5/5</w:t>
            </w:r>
          </w:p>
        </w:tc>
      </w:tr>
      <w:tr w:rsidR="00725E80" w:rsidRPr="00725E80" w14:paraId="218D9973" w14:textId="77777777" w:rsidTr="00725E80">
        <w:trPr>
          <w:tblCellSpacing w:w="15" w:type="dxa"/>
        </w:trPr>
        <w:tc>
          <w:tcPr>
            <w:tcW w:w="0" w:type="auto"/>
            <w:vAlign w:val="center"/>
            <w:hideMark/>
          </w:tcPr>
          <w:p w14:paraId="21D2EC83" w14:textId="77777777" w:rsidR="00725E80" w:rsidRPr="00725E80" w:rsidRDefault="00725E80" w:rsidP="00725E80">
            <w:pPr>
              <w:rPr>
                <w:lang w:val="en-SG"/>
              </w:rPr>
            </w:pPr>
            <w:r w:rsidRPr="00725E80">
              <w:rPr>
                <w:lang w:val="en-SG"/>
              </w:rPr>
              <w:t>Problem-Solving Ability</w:t>
            </w:r>
          </w:p>
        </w:tc>
        <w:tc>
          <w:tcPr>
            <w:tcW w:w="0" w:type="auto"/>
            <w:vAlign w:val="center"/>
            <w:hideMark/>
          </w:tcPr>
          <w:p w14:paraId="33C82DB0" w14:textId="77777777" w:rsidR="00725E80" w:rsidRPr="00725E80" w:rsidRDefault="00725E80" w:rsidP="00725E80">
            <w:pPr>
              <w:rPr>
                <w:lang w:val="en-SG"/>
              </w:rPr>
            </w:pPr>
            <w:r w:rsidRPr="00725E80">
              <w:rPr>
                <w:lang w:val="en-SG"/>
              </w:rPr>
              <w:t>4.5/5</w:t>
            </w:r>
          </w:p>
        </w:tc>
      </w:tr>
      <w:tr w:rsidR="00725E80" w:rsidRPr="00725E80" w14:paraId="0C297389" w14:textId="77777777" w:rsidTr="00725E80">
        <w:trPr>
          <w:tblCellSpacing w:w="15" w:type="dxa"/>
        </w:trPr>
        <w:tc>
          <w:tcPr>
            <w:tcW w:w="0" w:type="auto"/>
            <w:vAlign w:val="center"/>
            <w:hideMark/>
          </w:tcPr>
          <w:p w14:paraId="50448274" w14:textId="77777777" w:rsidR="00725E80" w:rsidRPr="00725E80" w:rsidRDefault="00725E80" w:rsidP="00725E80">
            <w:pPr>
              <w:rPr>
                <w:lang w:val="en-SG"/>
              </w:rPr>
            </w:pPr>
            <w:r w:rsidRPr="00725E80">
              <w:rPr>
                <w:lang w:val="en-SG"/>
              </w:rPr>
              <w:t>Communication Skills</w:t>
            </w:r>
          </w:p>
        </w:tc>
        <w:tc>
          <w:tcPr>
            <w:tcW w:w="0" w:type="auto"/>
            <w:vAlign w:val="center"/>
            <w:hideMark/>
          </w:tcPr>
          <w:p w14:paraId="6F4D8663" w14:textId="77777777" w:rsidR="00725E80" w:rsidRPr="00725E80" w:rsidRDefault="00725E80" w:rsidP="00725E80">
            <w:pPr>
              <w:rPr>
                <w:lang w:val="en-SG"/>
              </w:rPr>
            </w:pPr>
            <w:r w:rsidRPr="00725E80">
              <w:rPr>
                <w:lang w:val="en-SG"/>
              </w:rPr>
              <w:t>3.5/5</w:t>
            </w:r>
          </w:p>
        </w:tc>
      </w:tr>
      <w:tr w:rsidR="00725E80" w:rsidRPr="00725E80" w14:paraId="07C84552" w14:textId="77777777" w:rsidTr="00725E80">
        <w:trPr>
          <w:tblCellSpacing w:w="15" w:type="dxa"/>
        </w:trPr>
        <w:tc>
          <w:tcPr>
            <w:tcW w:w="0" w:type="auto"/>
            <w:vAlign w:val="center"/>
            <w:hideMark/>
          </w:tcPr>
          <w:p w14:paraId="2D421414" w14:textId="77777777" w:rsidR="00725E80" w:rsidRPr="00725E80" w:rsidRDefault="00725E80" w:rsidP="00725E80">
            <w:pPr>
              <w:rPr>
                <w:lang w:val="en-SG"/>
              </w:rPr>
            </w:pPr>
            <w:r w:rsidRPr="00725E80">
              <w:rPr>
                <w:lang w:val="en-SG"/>
              </w:rPr>
              <w:t>Collaboration</w:t>
            </w:r>
          </w:p>
        </w:tc>
        <w:tc>
          <w:tcPr>
            <w:tcW w:w="0" w:type="auto"/>
            <w:vAlign w:val="center"/>
            <w:hideMark/>
          </w:tcPr>
          <w:p w14:paraId="5B091DC7" w14:textId="77777777" w:rsidR="00725E80" w:rsidRPr="00725E80" w:rsidRDefault="00725E80" w:rsidP="00725E80">
            <w:pPr>
              <w:rPr>
                <w:lang w:val="en-SG"/>
              </w:rPr>
            </w:pPr>
            <w:r w:rsidRPr="00725E80">
              <w:rPr>
                <w:lang w:val="en-SG"/>
              </w:rPr>
              <w:t>4/5</w:t>
            </w:r>
          </w:p>
        </w:tc>
      </w:tr>
      <w:tr w:rsidR="00725E80" w:rsidRPr="00725E80" w14:paraId="12028111" w14:textId="77777777" w:rsidTr="00725E80">
        <w:trPr>
          <w:tblCellSpacing w:w="15" w:type="dxa"/>
        </w:trPr>
        <w:tc>
          <w:tcPr>
            <w:tcW w:w="0" w:type="auto"/>
            <w:vAlign w:val="center"/>
            <w:hideMark/>
          </w:tcPr>
          <w:p w14:paraId="29180F17" w14:textId="77777777" w:rsidR="00725E80" w:rsidRPr="00725E80" w:rsidRDefault="00725E80" w:rsidP="00725E80">
            <w:pPr>
              <w:rPr>
                <w:lang w:val="en-SG"/>
              </w:rPr>
            </w:pPr>
            <w:r w:rsidRPr="00725E80">
              <w:rPr>
                <w:lang w:val="en-SG"/>
              </w:rPr>
              <w:t>Adherence to Policies</w:t>
            </w:r>
          </w:p>
        </w:tc>
        <w:tc>
          <w:tcPr>
            <w:tcW w:w="0" w:type="auto"/>
            <w:vAlign w:val="center"/>
            <w:hideMark/>
          </w:tcPr>
          <w:p w14:paraId="1B07B6F4" w14:textId="77777777" w:rsidR="00725E80" w:rsidRPr="00725E80" w:rsidRDefault="00725E80" w:rsidP="00725E80">
            <w:pPr>
              <w:rPr>
                <w:lang w:val="en-SG"/>
              </w:rPr>
            </w:pPr>
            <w:r w:rsidRPr="00725E80">
              <w:rPr>
                <w:lang w:val="en-SG"/>
              </w:rPr>
              <w:t>4/5</w:t>
            </w:r>
          </w:p>
        </w:tc>
      </w:tr>
      <w:tr w:rsidR="00725E80" w:rsidRPr="00725E80" w14:paraId="25B7F9EE" w14:textId="77777777" w:rsidTr="00725E80">
        <w:trPr>
          <w:tblCellSpacing w:w="15" w:type="dxa"/>
        </w:trPr>
        <w:tc>
          <w:tcPr>
            <w:tcW w:w="0" w:type="auto"/>
            <w:vAlign w:val="center"/>
            <w:hideMark/>
          </w:tcPr>
          <w:p w14:paraId="051E152A" w14:textId="77777777" w:rsidR="00725E80" w:rsidRPr="00725E80" w:rsidRDefault="00725E80" w:rsidP="00725E80">
            <w:pPr>
              <w:rPr>
                <w:lang w:val="en-SG"/>
              </w:rPr>
            </w:pPr>
            <w:r w:rsidRPr="00725E80">
              <w:rPr>
                <w:lang w:val="en-SG"/>
              </w:rPr>
              <w:t>Time Management</w:t>
            </w:r>
          </w:p>
        </w:tc>
        <w:tc>
          <w:tcPr>
            <w:tcW w:w="0" w:type="auto"/>
            <w:vAlign w:val="center"/>
            <w:hideMark/>
          </w:tcPr>
          <w:p w14:paraId="6E1E9145" w14:textId="77777777" w:rsidR="00725E80" w:rsidRPr="00725E80" w:rsidRDefault="00725E80" w:rsidP="00725E80">
            <w:pPr>
              <w:rPr>
                <w:lang w:val="en-SG"/>
              </w:rPr>
            </w:pPr>
            <w:r w:rsidRPr="00725E80">
              <w:rPr>
                <w:lang w:val="en-SG"/>
              </w:rPr>
              <w:t>3.5/5</w:t>
            </w:r>
          </w:p>
        </w:tc>
      </w:tr>
    </w:tbl>
    <w:p w14:paraId="1DFBEEAA" w14:textId="77777777" w:rsidR="00725E80" w:rsidRPr="00725E80" w:rsidRDefault="00725E80" w:rsidP="00725E80">
      <w:pPr>
        <w:rPr>
          <w:lang w:val="en-SG"/>
        </w:rPr>
      </w:pPr>
      <w:r w:rsidRPr="00725E80">
        <w:rPr>
          <w:b/>
          <w:bCs/>
          <w:lang w:val="en-SG"/>
        </w:rPr>
        <w:t>Overall Score:</w:t>
      </w:r>
      <w:r w:rsidRPr="00725E80">
        <w:rPr>
          <w:lang w:val="en-SG"/>
        </w:rPr>
        <w:t xml:space="preserve"> 4.1/5</w:t>
      </w:r>
    </w:p>
    <w:p w14:paraId="64FFA302" w14:textId="77777777" w:rsidR="00725E80" w:rsidRPr="00725E80" w:rsidRDefault="00725E80" w:rsidP="00725E80">
      <w:pPr>
        <w:rPr>
          <w:lang w:val="en-SG"/>
        </w:rPr>
      </w:pPr>
      <w:r w:rsidRPr="00725E80">
        <w:rPr>
          <w:lang w:val="en-SG"/>
        </w:rPr>
        <w:pict w14:anchorId="18CBDFB8">
          <v:rect id="_x0000_i1309" style="width:0;height:1.5pt" o:hralign="center" o:hrstd="t" o:hr="t" fillcolor="#a0a0a0" stroked="f"/>
        </w:pict>
      </w:r>
    </w:p>
    <w:p w14:paraId="3E1D66DB" w14:textId="77777777" w:rsidR="00725E80" w:rsidRPr="00725E80" w:rsidRDefault="00725E80" w:rsidP="00725E80">
      <w:pPr>
        <w:rPr>
          <w:b/>
          <w:bCs/>
          <w:lang w:val="en-SG"/>
        </w:rPr>
      </w:pPr>
      <w:r w:rsidRPr="00725E80">
        <w:rPr>
          <w:b/>
          <w:bCs/>
          <w:lang w:val="en-SG"/>
        </w:rPr>
        <w:t>Recommendations for Advancement</w:t>
      </w:r>
    </w:p>
    <w:p w14:paraId="08FFC551" w14:textId="77777777" w:rsidR="00725E80" w:rsidRPr="00725E80" w:rsidRDefault="00725E80" w:rsidP="00725E80">
      <w:pPr>
        <w:numPr>
          <w:ilvl w:val="0"/>
          <w:numId w:val="22"/>
        </w:numPr>
        <w:rPr>
          <w:lang w:val="en-SG"/>
        </w:rPr>
      </w:pPr>
      <w:r w:rsidRPr="00725E80">
        <w:rPr>
          <w:lang w:val="en-SG"/>
        </w:rPr>
        <w:t xml:space="preserve">Given Michael’s consistent technical contributions, he is a strong candidate for </w:t>
      </w:r>
      <w:r w:rsidRPr="00725E80">
        <w:rPr>
          <w:b/>
          <w:bCs/>
          <w:lang w:val="en-SG"/>
        </w:rPr>
        <w:t>Senior Systems Analyst</w:t>
      </w:r>
      <w:r w:rsidRPr="00725E80">
        <w:rPr>
          <w:lang w:val="en-SG"/>
        </w:rPr>
        <w:t xml:space="preserve"> if communication and project management skills are further developed.</w:t>
      </w:r>
    </w:p>
    <w:p w14:paraId="57415B2A" w14:textId="77777777" w:rsidR="00725E80" w:rsidRPr="00725E80" w:rsidRDefault="00725E80" w:rsidP="00725E80">
      <w:pPr>
        <w:numPr>
          <w:ilvl w:val="0"/>
          <w:numId w:val="22"/>
        </w:numPr>
        <w:rPr>
          <w:lang w:val="en-SG"/>
        </w:rPr>
      </w:pPr>
      <w:r w:rsidRPr="00725E80">
        <w:rPr>
          <w:lang w:val="en-SG"/>
        </w:rPr>
        <w:t>He should aim to play a larger role in strategic initiatives, such as infrastructure modernization and incident response planning.</w:t>
      </w:r>
    </w:p>
    <w:p w14:paraId="01533094" w14:textId="77777777" w:rsidR="00725E80" w:rsidRPr="00725E80" w:rsidRDefault="00725E80" w:rsidP="00725E80">
      <w:pPr>
        <w:rPr>
          <w:lang w:val="en-SG"/>
        </w:rPr>
      </w:pPr>
      <w:r w:rsidRPr="00725E80">
        <w:rPr>
          <w:lang w:val="en-SG"/>
        </w:rPr>
        <w:pict w14:anchorId="60524F16">
          <v:rect id="_x0000_i1310" style="width:0;height:1.5pt" o:hralign="center" o:hrstd="t" o:hr="t" fillcolor="#a0a0a0" stroked="f"/>
        </w:pict>
      </w:r>
    </w:p>
    <w:p w14:paraId="6F7B5AD4" w14:textId="77777777" w:rsidR="00725E80" w:rsidRPr="00725E80" w:rsidRDefault="00725E80" w:rsidP="00725E80">
      <w:pPr>
        <w:rPr>
          <w:b/>
          <w:bCs/>
          <w:lang w:val="en-SG"/>
        </w:rPr>
      </w:pPr>
      <w:r w:rsidRPr="00725E80">
        <w:rPr>
          <w:b/>
          <w:bCs/>
          <w:lang w:val="en-SG"/>
        </w:rPr>
        <w:t>Reviewer Comments</w:t>
      </w:r>
    </w:p>
    <w:p w14:paraId="6A5878A4" w14:textId="77777777" w:rsidR="00725E80" w:rsidRPr="00725E80" w:rsidRDefault="00725E80" w:rsidP="00725E80">
      <w:pPr>
        <w:rPr>
          <w:lang w:val="en-SG"/>
        </w:rPr>
      </w:pPr>
      <w:r w:rsidRPr="00725E80">
        <w:rPr>
          <w:lang w:val="en-SG"/>
        </w:rPr>
        <w:t>“Michael continues to be a key technical asset to our team. His dedication to resolving complex IT issues is commendable, but to maximize his potential, he should focus on improving his communication skills and time management. I am confident that with targeted development, Michael will continue to excel and contribute significantly to the organization.”</w:t>
      </w:r>
    </w:p>
    <w:p w14:paraId="5F191A19" w14:textId="77777777" w:rsidR="00725E80" w:rsidRPr="00725E80" w:rsidRDefault="00725E80" w:rsidP="00725E80">
      <w:pPr>
        <w:rPr>
          <w:lang w:val="en-SG"/>
        </w:rPr>
      </w:pPr>
      <w:r w:rsidRPr="00725E80">
        <w:rPr>
          <w:lang w:val="en-SG"/>
        </w:rPr>
        <w:pict w14:anchorId="50B0F681">
          <v:rect id="_x0000_i1311" style="width:0;height:1.5pt" o:hralign="center" o:hrstd="t" o:hr="t" fillcolor="#a0a0a0" stroked="f"/>
        </w:pict>
      </w:r>
    </w:p>
    <w:p w14:paraId="610B07D9" w14:textId="77777777" w:rsidR="00725E80" w:rsidRPr="00725E80" w:rsidRDefault="00725E80" w:rsidP="00725E80">
      <w:pPr>
        <w:rPr>
          <w:lang w:val="en-SG"/>
        </w:rPr>
      </w:pPr>
      <w:r w:rsidRPr="00725E80">
        <w:rPr>
          <w:b/>
          <w:bCs/>
          <w:lang w:val="en-SG"/>
        </w:rPr>
        <w:t>Reviewer Signature:</w:t>
      </w:r>
      <w:r w:rsidRPr="00725E80">
        <w:rPr>
          <w:lang w:val="en-SG"/>
        </w:rPr>
        <w:br/>
        <w:t>John Reynolds</w:t>
      </w:r>
      <w:r w:rsidRPr="00725E80">
        <w:rPr>
          <w:lang w:val="en-SG"/>
        </w:rPr>
        <w:br/>
      </w:r>
      <w:r w:rsidRPr="00725E80">
        <w:rPr>
          <w:b/>
          <w:bCs/>
          <w:lang w:val="en-SG"/>
        </w:rPr>
        <w:t>Date:</w:t>
      </w:r>
      <w:r w:rsidRPr="00725E80">
        <w:rPr>
          <w:lang w:val="en-SG"/>
        </w:rPr>
        <w:t xml:space="preserve"> October 10, 2024</w:t>
      </w:r>
    </w:p>
    <w:p w14:paraId="10DA5760" w14:textId="593EB140" w:rsidR="00E263F5" w:rsidRPr="00725E80" w:rsidRDefault="00725E80" w:rsidP="00725E80">
      <w:pPr>
        <w:rPr>
          <w:lang w:val="en-SG"/>
        </w:rPr>
      </w:pPr>
      <w:r w:rsidRPr="00725E80">
        <w:rPr>
          <w:lang w:val="en-SG"/>
        </w:rPr>
        <w:pict w14:anchorId="2FED81D7">
          <v:rect id="_x0000_i1312" style="width:0;height:1.5pt" o:hralign="center" o:hrstd="t" o:hr="t" fillcolor="#a0a0a0" stroked="f"/>
        </w:pict>
      </w:r>
    </w:p>
    <w:sectPr w:rsidR="00E263F5" w:rsidRPr="00725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FD5"/>
    <w:multiLevelType w:val="multilevel"/>
    <w:tmpl w:val="D518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80988"/>
    <w:multiLevelType w:val="multilevel"/>
    <w:tmpl w:val="B882CF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850F7"/>
    <w:multiLevelType w:val="multilevel"/>
    <w:tmpl w:val="95D8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064F9"/>
    <w:multiLevelType w:val="multilevel"/>
    <w:tmpl w:val="C9CAC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1371D"/>
    <w:multiLevelType w:val="multilevel"/>
    <w:tmpl w:val="3F52A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B7BC8"/>
    <w:multiLevelType w:val="multilevel"/>
    <w:tmpl w:val="E8185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80D4C"/>
    <w:multiLevelType w:val="multilevel"/>
    <w:tmpl w:val="86945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881747"/>
    <w:multiLevelType w:val="multilevel"/>
    <w:tmpl w:val="6AC8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90C26"/>
    <w:multiLevelType w:val="multilevel"/>
    <w:tmpl w:val="8A3C9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9E5405"/>
    <w:multiLevelType w:val="multilevel"/>
    <w:tmpl w:val="320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D2BEE"/>
    <w:multiLevelType w:val="multilevel"/>
    <w:tmpl w:val="FD2E6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9F7B62"/>
    <w:multiLevelType w:val="multilevel"/>
    <w:tmpl w:val="74EE2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841AE6"/>
    <w:multiLevelType w:val="multilevel"/>
    <w:tmpl w:val="1B7CE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A60EE"/>
    <w:multiLevelType w:val="multilevel"/>
    <w:tmpl w:val="A7BA1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F30C7"/>
    <w:multiLevelType w:val="multilevel"/>
    <w:tmpl w:val="E7A2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1149CC"/>
    <w:multiLevelType w:val="multilevel"/>
    <w:tmpl w:val="A484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05B2B"/>
    <w:multiLevelType w:val="multilevel"/>
    <w:tmpl w:val="85C2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A6691"/>
    <w:multiLevelType w:val="multilevel"/>
    <w:tmpl w:val="2FA6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2466D"/>
    <w:multiLevelType w:val="multilevel"/>
    <w:tmpl w:val="F6247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B1980"/>
    <w:multiLevelType w:val="multilevel"/>
    <w:tmpl w:val="F0AA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0B045E"/>
    <w:multiLevelType w:val="multilevel"/>
    <w:tmpl w:val="693EF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42FEA"/>
    <w:multiLevelType w:val="multilevel"/>
    <w:tmpl w:val="CBFE6A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129847">
    <w:abstractNumId w:val="18"/>
  </w:num>
  <w:num w:numId="2" w16cid:durableId="1589729134">
    <w:abstractNumId w:val="20"/>
  </w:num>
  <w:num w:numId="3" w16cid:durableId="1552228399">
    <w:abstractNumId w:val="13"/>
  </w:num>
  <w:num w:numId="4" w16cid:durableId="356854911">
    <w:abstractNumId w:val="0"/>
  </w:num>
  <w:num w:numId="5" w16cid:durableId="411854861">
    <w:abstractNumId w:val="11"/>
  </w:num>
  <w:num w:numId="6" w16cid:durableId="168983183">
    <w:abstractNumId w:val="3"/>
  </w:num>
  <w:num w:numId="7" w16cid:durableId="273637337">
    <w:abstractNumId w:val="1"/>
  </w:num>
  <w:num w:numId="8" w16cid:durableId="470945660">
    <w:abstractNumId w:val="14"/>
  </w:num>
  <w:num w:numId="9" w16cid:durableId="1076588601">
    <w:abstractNumId w:val="8"/>
  </w:num>
  <w:num w:numId="10" w16cid:durableId="193272119">
    <w:abstractNumId w:val="6"/>
  </w:num>
  <w:num w:numId="11" w16cid:durableId="590744758">
    <w:abstractNumId w:val="21"/>
  </w:num>
  <w:num w:numId="12" w16cid:durableId="246153337">
    <w:abstractNumId w:val="15"/>
  </w:num>
  <w:num w:numId="13" w16cid:durableId="2099400230">
    <w:abstractNumId w:val="12"/>
  </w:num>
  <w:num w:numId="14" w16cid:durableId="802579419">
    <w:abstractNumId w:val="17"/>
  </w:num>
  <w:num w:numId="15" w16cid:durableId="155538330">
    <w:abstractNumId w:val="4"/>
  </w:num>
  <w:num w:numId="16" w16cid:durableId="1961767141">
    <w:abstractNumId w:val="16"/>
  </w:num>
  <w:num w:numId="17" w16cid:durableId="41947662">
    <w:abstractNumId w:val="19"/>
  </w:num>
  <w:num w:numId="18" w16cid:durableId="1632907136">
    <w:abstractNumId w:val="9"/>
  </w:num>
  <w:num w:numId="19" w16cid:durableId="1972831172">
    <w:abstractNumId w:val="2"/>
  </w:num>
  <w:num w:numId="20" w16cid:durableId="184560807">
    <w:abstractNumId w:val="5"/>
  </w:num>
  <w:num w:numId="21" w16cid:durableId="943222653">
    <w:abstractNumId w:val="10"/>
  </w:num>
  <w:num w:numId="22" w16cid:durableId="2130110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6F"/>
    <w:rsid w:val="0031746F"/>
    <w:rsid w:val="00642A21"/>
    <w:rsid w:val="00725E80"/>
    <w:rsid w:val="008E77E1"/>
    <w:rsid w:val="009C44F9"/>
    <w:rsid w:val="00E263F5"/>
    <w:rsid w:val="00E452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5F0D"/>
  <w15:chartTrackingRefBased/>
  <w15:docId w15:val="{FDC9A816-E2CA-41EA-BCAA-7BFCC580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4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4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4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4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4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4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4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4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4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4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4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4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4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4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4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46F"/>
    <w:rPr>
      <w:rFonts w:eastAsiaTheme="majorEastAsia" w:cstheme="majorBidi"/>
      <w:color w:val="272727" w:themeColor="text1" w:themeTint="D8"/>
    </w:rPr>
  </w:style>
  <w:style w:type="paragraph" w:styleId="Title">
    <w:name w:val="Title"/>
    <w:basedOn w:val="Normal"/>
    <w:next w:val="Normal"/>
    <w:link w:val="TitleChar"/>
    <w:uiPriority w:val="10"/>
    <w:qFormat/>
    <w:rsid w:val="00317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4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4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46F"/>
    <w:pPr>
      <w:spacing w:before="160"/>
      <w:jc w:val="center"/>
    </w:pPr>
    <w:rPr>
      <w:i/>
      <w:iCs/>
      <w:color w:val="404040" w:themeColor="text1" w:themeTint="BF"/>
    </w:rPr>
  </w:style>
  <w:style w:type="character" w:customStyle="1" w:styleId="QuoteChar">
    <w:name w:val="Quote Char"/>
    <w:basedOn w:val="DefaultParagraphFont"/>
    <w:link w:val="Quote"/>
    <w:uiPriority w:val="29"/>
    <w:rsid w:val="0031746F"/>
    <w:rPr>
      <w:i/>
      <w:iCs/>
      <w:color w:val="404040" w:themeColor="text1" w:themeTint="BF"/>
    </w:rPr>
  </w:style>
  <w:style w:type="paragraph" w:styleId="ListParagraph">
    <w:name w:val="List Paragraph"/>
    <w:basedOn w:val="Normal"/>
    <w:uiPriority w:val="34"/>
    <w:qFormat/>
    <w:rsid w:val="0031746F"/>
    <w:pPr>
      <w:ind w:left="720"/>
      <w:contextualSpacing/>
    </w:pPr>
  </w:style>
  <w:style w:type="character" w:styleId="IntenseEmphasis">
    <w:name w:val="Intense Emphasis"/>
    <w:basedOn w:val="DefaultParagraphFont"/>
    <w:uiPriority w:val="21"/>
    <w:qFormat/>
    <w:rsid w:val="0031746F"/>
    <w:rPr>
      <w:i/>
      <w:iCs/>
      <w:color w:val="0F4761" w:themeColor="accent1" w:themeShade="BF"/>
    </w:rPr>
  </w:style>
  <w:style w:type="paragraph" w:styleId="IntenseQuote">
    <w:name w:val="Intense Quote"/>
    <w:basedOn w:val="Normal"/>
    <w:next w:val="Normal"/>
    <w:link w:val="IntenseQuoteChar"/>
    <w:uiPriority w:val="30"/>
    <w:qFormat/>
    <w:rsid w:val="00317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46F"/>
    <w:rPr>
      <w:i/>
      <w:iCs/>
      <w:color w:val="0F4761" w:themeColor="accent1" w:themeShade="BF"/>
    </w:rPr>
  </w:style>
  <w:style w:type="character" w:styleId="IntenseReference">
    <w:name w:val="Intense Reference"/>
    <w:basedOn w:val="DefaultParagraphFont"/>
    <w:uiPriority w:val="32"/>
    <w:qFormat/>
    <w:rsid w:val="003174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10687">
      <w:bodyDiv w:val="1"/>
      <w:marLeft w:val="0"/>
      <w:marRight w:val="0"/>
      <w:marTop w:val="0"/>
      <w:marBottom w:val="0"/>
      <w:divBdr>
        <w:top w:val="none" w:sz="0" w:space="0" w:color="auto"/>
        <w:left w:val="none" w:sz="0" w:space="0" w:color="auto"/>
        <w:bottom w:val="none" w:sz="0" w:space="0" w:color="auto"/>
        <w:right w:val="none" w:sz="0" w:space="0" w:color="auto"/>
      </w:divBdr>
      <w:divsChild>
        <w:div w:id="739670045">
          <w:marLeft w:val="0"/>
          <w:marRight w:val="0"/>
          <w:marTop w:val="0"/>
          <w:marBottom w:val="0"/>
          <w:divBdr>
            <w:top w:val="none" w:sz="0" w:space="0" w:color="auto"/>
            <w:left w:val="none" w:sz="0" w:space="0" w:color="auto"/>
            <w:bottom w:val="none" w:sz="0" w:space="0" w:color="auto"/>
            <w:right w:val="none" w:sz="0" w:space="0" w:color="auto"/>
          </w:divBdr>
          <w:divsChild>
            <w:div w:id="1817331331">
              <w:marLeft w:val="0"/>
              <w:marRight w:val="0"/>
              <w:marTop w:val="0"/>
              <w:marBottom w:val="0"/>
              <w:divBdr>
                <w:top w:val="none" w:sz="0" w:space="0" w:color="auto"/>
                <w:left w:val="none" w:sz="0" w:space="0" w:color="auto"/>
                <w:bottom w:val="none" w:sz="0" w:space="0" w:color="auto"/>
                <w:right w:val="none" w:sz="0" w:space="0" w:color="auto"/>
              </w:divBdr>
              <w:divsChild>
                <w:div w:id="1340110686">
                  <w:marLeft w:val="0"/>
                  <w:marRight w:val="0"/>
                  <w:marTop w:val="0"/>
                  <w:marBottom w:val="0"/>
                  <w:divBdr>
                    <w:top w:val="none" w:sz="0" w:space="0" w:color="auto"/>
                    <w:left w:val="none" w:sz="0" w:space="0" w:color="auto"/>
                    <w:bottom w:val="none" w:sz="0" w:space="0" w:color="auto"/>
                    <w:right w:val="none" w:sz="0" w:space="0" w:color="auto"/>
                  </w:divBdr>
                  <w:divsChild>
                    <w:div w:id="14334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25242">
      <w:bodyDiv w:val="1"/>
      <w:marLeft w:val="0"/>
      <w:marRight w:val="0"/>
      <w:marTop w:val="0"/>
      <w:marBottom w:val="0"/>
      <w:divBdr>
        <w:top w:val="none" w:sz="0" w:space="0" w:color="auto"/>
        <w:left w:val="none" w:sz="0" w:space="0" w:color="auto"/>
        <w:bottom w:val="none" w:sz="0" w:space="0" w:color="auto"/>
        <w:right w:val="none" w:sz="0" w:space="0" w:color="auto"/>
      </w:divBdr>
    </w:div>
    <w:div w:id="1329596238">
      <w:bodyDiv w:val="1"/>
      <w:marLeft w:val="0"/>
      <w:marRight w:val="0"/>
      <w:marTop w:val="0"/>
      <w:marBottom w:val="0"/>
      <w:divBdr>
        <w:top w:val="none" w:sz="0" w:space="0" w:color="auto"/>
        <w:left w:val="none" w:sz="0" w:space="0" w:color="auto"/>
        <w:bottom w:val="none" w:sz="0" w:space="0" w:color="auto"/>
        <w:right w:val="none" w:sz="0" w:space="0" w:color="auto"/>
      </w:divBdr>
    </w:div>
    <w:div w:id="1533300111">
      <w:bodyDiv w:val="1"/>
      <w:marLeft w:val="0"/>
      <w:marRight w:val="0"/>
      <w:marTop w:val="0"/>
      <w:marBottom w:val="0"/>
      <w:divBdr>
        <w:top w:val="none" w:sz="0" w:space="0" w:color="auto"/>
        <w:left w:val="none" w:sz="0" w:space="0" w:color="auto"/>
        <w:bottom w:val="none" w:sz="0" w:space="0" w:color="auto"/>
        <w:right w:val="none" w:sz="0" w:space="0" w:color="auto"/>
      </w:divBdr>
    </w:div>
    <w:div w:id="1895769581">
      <w:bodyDiv w:val="1"/>
      <w:marLeft w:val="0"/>
      <w:marRight w:val="0"/>
      <w:marTop w:val="0"/>
      <w:marBottom w:val="0"/>
      <w:divBdr>
        <w:top w:val="none" w:sz="0" w:space="0" w:color="auto"/>
        <w:left w:val="none" w:sz="0" w:space="0" w:color="auto"/>
        <w:bottom w:val="none" w:sz="0" w:space="0" w:color="auto"/>
        <w:right w:val="none" w:sz="0" w:space="0" w:color="auto"/>
      </w:divBdr>
    </w:div>
    <w:div w:id="2065516809">
      <w:bodyDiv w:val="1"/>
      <w:marLeft w:val="0"/>
      <w:marRight w:val="0"/>
      <w:marTop w:val="0"/>
      <w:marBottom w:val="0"/>
      <w:divBdr>
        <w:top w:val="none" w:sz="0" w:space="0" w:color="auto"/>
        <w:left w:val="none" w:sz="0" w:space="0" w:color="auto"/>
        <w:bottom w:val="none" w:sz="0" w:space="0" w:color="auto"/>
        <w:right w:val="none" w:sz="0" w:space="0" w:color="auto"/>
      </w:divBdr>
      <w:divsChild>
        <w:div w:id="4482545">
          <w:marLeft w:val="0"/>
          <w:marRight w:val="0"/>
          <w:marTop w:val="0"/>
          <w:marBottom w:val="0"/>
          <w:divBdr>
            <w:top w:val="none" w:sz="0" w:space="0" w:color="auto"/>
            <w:left w:val="none" w:sz="0" w:space="0" w:color="auto"/>
            <w:bottom w:val="none" w:sz="0" w:space="0" w:color="auto"/>
            <w:right w:val="none" w:sz="0" w:space="0" w:color="auto"/>
          </w:divBdr>
          <w:divsChild>
            <w:div w:id="1308703791">
              <w:marLeft w:val="0"/>
              <w:marRight w:val="0"/>
              <w:marTop w:val="0"/>
              <w:marBottom w:val="0"/>
              <w:divBdr>
                <w:top w:val="none" w:sz="0" w:space="0" w:color="auto"/>
                <w:left w:val="none" w:sz="0" w:space="0" w:color="auto"/>
                <w:bottom w:val="none" w:sz="0" w:space="0" w:color="auto"/>
                <w:right w:val="none" w:sz="0" w:space="0" w:color="auto"/>
              </w:divBdr>
              <w:divsChild>
                <w:div w:id="345987083">
                  <w:marLeft w:val="0"/>
                  <w:marRight w:val="0"/>
                  <w:marTop w:val="0"/>
                  <w:marBottom w:val="0"/>
                  <w:divBdr>
                    <w:top w:val="none" w:sz="0" w:space="0" w:color="auto"/>
                    <w:left w:val="none" w:sz="0" w:space="0" w:color="auto"/>
                    <w:bottom w:val="none" w:sz="0" w:space="0" w:color="auto"/>
                    <w:right w:val="none" w:sz="0" w:space="0" w:color="auto"/>
                  </w:divBdr>
                  <w:divsChild>
                    <w:div w:id="793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24D60DEB8E6D46B65B84728BEC0E04" ma:contentTypeVersion="15" ma:contentTypeDescription="Create a new document." ma:contentTypeScope="" ma:versionID="18080261c5546a1aa17828e60623c044">
  <xsd:schema xmlns:xsd="http://www.w3.org/2001/XMLSchema" xmlns:xs="http://www.w3.org/2001/XMLSchema" xmlns:p="http://schemas.microsoft.com/office/2006/metadata/properties" xmlns:ns3="e4265cad-5a34-4398-9882-bfe62e73c062" xmlns:ns4="5735c95b-869b-4adc-b96b-4b37351d2a03" targetNamespace="http://schemas.microsoft.com/office/2006/metadata/properties" ma:root="true" ma:fieldsID="cadf7d468ac4e353fff1fcbc568941ac" ns3:_="" ns4:_="">
    <xsd:import namespace="e4265cad-5a34-4398-9882-bfe62e73c062"/>
    <xsd:import namespace="5735c95b-869b-4adc-b96b-4b37351d2a03"/>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65cad-5a34-4398-9882-bfe62e73c0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35c95b-869b-4adc-b96b-4b37351d2a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4265cad-5a34-4398-9882-bfe62e73c062" xsi:nil="true"/>
  </documentManagement>
</p:properties>
</file>

<file path=customXml/itemProps1.xml><?xml version="1.0" encoding="utf-8"?>
<ds:datastoreItem xmlns:ds="http://schemas.openxmlformats.org/officeDocument/2006/customXml" ds:itemID="{E3D71E4E-0EB9-4E1F-82E1-C41AAB2F5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65cad-5a34-4398-9882-bfe62e73c062"/>
    <ds:schemaRef ds:uri="5735c95b-869b-4adc-b96b-4b37351d2a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6E69DB-0F50-4AFD-B6E0-EEC053698DFB}">
  <ds:schemaRefs>
    <ds:schemaRef ds:uri="http://schemas.microsoft.com/sharepoint/v3/contenttype/forms"/>
  </ds:schemaRefs>
</ds:datastoreItem>
</file>

<file path=customXml/itemProps3.xml><?xml version="1.0" encoding="utf-8"?>
<ds:datastoreItem xmlns:ds="http://schemas.openxmlformats.org/officeDocument/2006/customXml" ds:itemID="{515700FF-E95F-4FCD-A530-015EA9083A8C}">
  <ds:schemaRefs>
    <ds:schemaRef ds:uri="http://purl.org/dc/dcmitype/"/>
    <ds:schemaRef ds:uri="http://schemas.microsoft.com/office/2006/metadata/properties"/>
    <ds:schemaRef ds:uri="http://purl.org/dc/terms/"/>
    <ds:schemaRef ds:uri="http://purl.org/dc/elements/1.1/"/>
    <ds:schemaRef ds:uri="http://schemas.microsoft.com/office/infopath/2007/PartnerControls"/>
    <ds:schemaRef ds:uri="http://www.w3.org/XML/1998/namespace"/>
    <ds:schemaRef ds:uri="e4265cad-5a34-4398-9882-bfe62e73c062"/>
    <ds:schemaRef ds:uri="5735c95b-869b-4adc-b96b-4b37351d2a03"/>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Tevel Sho Rui Ze /CSF</dc:creator>
  <cp:keywords/>
  <dc:description/>
  <cp:lastModifiedBy>Tevel Sho Rui Ze /CSF</cp:lastModifiedBy>
  <cp:revision>2</cp:revision>
  <dcterms:created xsi:type="dcterms:W3CDTF">2025-01-12T04:47:00Z</dcterms:created>
  <dcterms:modified xsi:type="dcterms:W3CDTF">2025-01-12T04:47:00Z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0x0101009A24D60DEB8E6D46B65B84728BEC0E04</vt:lpwstr>
  </property>
</Properties>
</file>