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51951" w14:textId="7F5986AC" w:rsidR="00CE7A28" w:rsidRPr="004C682D" w:rsidRDefault="009D5CC9" w:rsidP="00182848">
      <w:pPr>
        <w:tabs>
          <w:tab w:val="right" w:pos="9990"/>
        </w:tabs>
        <w:jc w:val="center"/>
        <w:rPr>
          <w:b w:val="0"/>
          <w:bCs w:val="0"/>
          <w:sz w:val="32"/>
          <w:szCs w:val="32"/>
        </w:rPr>
      </w:pPr>
      <w:r w:rsidRPr="009D5CC9">
        <w:rPr>
          <w:sz w:val="32"/>
          <w:szCs w:val="32"/>
        </w:rPr>
        <w:t>ZIA KHAN</w:t>
      </w:r>
    </w:p>
    <w:p w14:paraId="026E9288" w14:textId="0EA395CD" w:rsidR="00CE7A28" w:rsidRPr="004C682D" w:rsidRDefault="00CE7A28" w:rsidP="00182848">
      <w:pPr>
        <w:pBdr>
          <w:bottom w:val="single" w:sz="12" w:space="1" w:color="auto"/>
        </w:pBdr>
        <w:tabs>
          <w:tab w:val="right" w:pos="9990"/>
        </w:tabs>
        <w:jc w:val="center"/>
        <w:rPr>
          <w:b w:val="0"/>
          <w:bCs w:val="0"/>
          <w:sz w:val="22"/>
          <w:szCs w:val="22"/>
        </w:rPr>
      </w:pPr>
      <w:r w:rsidRPr="004C682D">
        <w:rPr>
          <w:b w:val="0"/>
          <w:bCs w:val="0"/>
          <w:sz w:val="22"/>
          <w:szCs w:val="22"/>
        </w:rPr>
        <w:t xml:space="preserve">Folsom, CA 95630 | 916-765-5420 | </w:t>
      </w:r>
      <w:hyperlink r:id="rId6" w:history="1">
        <w:r w:rsidR="009D5CC9" w:rsidRPr="004C682D">
          <w:rPr>
            <w:rStyle w:val="Hyperlink"/>
            <w:b w:val="0"/>
            <w:bCs w:val="0"/>
            <w:color w:val="auto"/>
            <w:sz w:val="22"/>
            <w:szCs w:val="22"/>
            <w:u w:val="none"/>
          </w:rPr>
          <w:t>zia.ee.khan@gmail.com</w:t>
        </w:r>
      </w:hyperlink>
      <w:r w:rsidR="009D5CC9" w:rsidRPr="004C682D">
        <w:rPr>
          <w:b w:val="0"/>
          <w:bCs w:val="0"/>
          <w:sz w:val="22"/>
          <w:szCs w:val="22"/>
        </w:rPr>
        <w:t xml:space="preserve"> | </w:t>
      </w:r>
      <w:r w:rsidR="00967CA2" w:rsidRPr="00967CA2">
        <w:rPr>
          <w:b w:val="0"/>
          <w:bCs w:val="0"/>
          <w:sz w:val="22"/>
          <w:szCs w:val="22"/>
        </w:rPr>
        <w:t>linkedin.com/in/zia-khan-technologist/</w:t>
      </w:r>
    </w:p>
    <w:p w14:paraId="2802F105" w14:textId="77777777" w:rsidR="009D5CC9" w:rsidRPr="009D5CC9" w:rsidRDefault="009D5CC9" w:rsidP="00182848">
      <w:pPr>
        <w:pBdr>
          <w:bottom w:val="single" w:sz="12" w:space="1" w:color="auto"/>
        </w:pBdr>
        <w:tabs>
          <w:tab w:val="right" w:pos="9990"/>
        </w:tabs>
        <w:jc w:val="center"/>
        <w:rPr>
          <w:sz w:val="8"/>
          <w:szCs w:val="8"/>
        </w:rPr>
      </w:pPr>
    </w:p>
    <w:p w14:paraId="66F82985" w14:textId="77777777" w:rsidR="00CE7A28" w:rsidRPr="009D5CC9" w:rsidRDefault="00CE7A28" w:rsidP="00182848">
      <w:pPr>
        <w:tabs>
          <w:tab w:val="right" w:pos="9990"/>
        </w:tabs>
        <w:jc w:val="left"/>
        <w:rPr>
          <w:sz w:val="8"/>
          <w:szCs w:val="8"/>
        </w:rPr>
      </w:pPr>
    </w:p>
    <w:p w14:paraId="7D1E79CB" w14:textId="4E59DE16" w:rsidR="00CE7A28" w:rsidRDefault="00E42451" w:rsidP="009D5CC9">
      <w:pPr>
        <w:tabs>
          <w:tab w:val="right" w:pos="999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DESIGN ENABLEMENT</w:t>
      </w:r>
      <w:r w:rsidR="009D5CC9" w:rsidRPr="004E4AA7">
        <w:rPr>
          <w:sz w:val="22"/>
          <w:szCs w:val="22"/>
        </w:rPr>
        <w:t xml:space="preserve"> ENGINEER</w:t>
      </w:r>
    </w:p>
    <w:p w14:paraId="09E057A5" w14:textId="77777777" w:rsidR="00E42451" w:rsidRPr="004E4AA7" w:rsidRDefault="00E42451" w:rsidP="009D5CC9">
      <w:pPr>
        <w:tabs>
          <w:tab w:val="right" w:pos="9990"/>
        </w:tabs>
        <w:jc w:val="center"/>
        <w:rPr>
          <w:sz w:val="22"/>
          <w:szCs w:val="22"/>
        </w:rPr>
      </w:pPr>
    </w:p>
    <w:p w14:paraId="3A011823" w14:textId="51C9B0F4" w:rsidR="004C682D" w:rsidRDefault="00E42451" w:rsidP="009D5CC9">
      <w:pPr>
        <w:tabs>
          <w:tab w:val="right" w:pos="9990"/>
        </w:tabs>
        <w:jc w:val="left"/>
        <w:rPr>
          <w:b w:val="0"/>
          <w:bCs w:val="0"/>
          <w:sz w:val="22"/>
          <w:szCs w:val="22"/>
        </w:rPr>
      </w:pPr>
      <w:r w:rsidRPr="00E42451">
        <w:rPr>
          <w:b w:val="0"/>
          <w:bCs w:val="0"/>
          <w:sz w:val="22"/>
          <w:szCs w:val="22"/>
        </w:rPr>
        <w:t>Results-driven engineering leader with extensive expertise in design enablement, CAD tool development, and advanced CPU</w:t>
      </w:r>
      <w:r>
        <w:rPr>
          <w:b w:val="0"/>
          <w:bCs w:val="0"/>
          <w:sz w:val="22"/>
          <w:szCs w:val="22"/>
        </w:rPr>
        <w:t xml:space="preserve"> and GPU</w:t>
      </w:r>
      <w:r w:rsidRPr="00E42451">
        <w:rPr>
          <w:b w:val="0"/>
          <w:bCs w:val="0"/>
          <w:sz w:val="22"/>
          <w:szCs w:val="22"/>
        </w:rPr>
        <w:t xml:space="preserve"> design methodologies. Proven track record of optimizing design flows, automating processes, and driving efficiency improvements. Adept at collaborating with cross-functional teams to enhance productivity and innovation in high-performance semiconductor designs</w:t>
      </w:r>
      <w:r>
        <w:rPr>
          <w:b w:val="0"/>
          <w:bCs w:val="0"/>
          <w:sz w:val="22"/>
          <w:szCs w:val="22"/>
        </w:rPr>
        <w:t xml:space="preserve">. </w:t>
      </w:r>
      <w:r w:rsidRPr="004E4AA7">
        <w:rPr>
          <w:b w:val="0"/>
          <w:bCs w:val="0"/>
          <w:sz w:val="22"/>
          <w:szCs w:val="22"/>
        </w:rPr>
        <w:t>Management expertise in managing design and EDA teams in driving solutions, formulating operation</w:t>
      </w:r>
      <w:r>
        <w:rPr>
          <w:b w:val="0"/>
          <w:bCs w:val="0"/>
          <w:sz w:val="22"/>
          <w:szCs w:val="22"/>
        </w:rPr>
        <w:t>al</w:t>
      </w:r>
      <w:r w:rsidRPr="004E4AA7">
        <w:rPr>
          <w:b w:val="0"/>
          <w:bCs w:val="0"/>
          <w:sz w:val="22"/>
          <w:szCs w:val="22"/>
        </w:rPr>
        <w:t xml:space="preserve"> plans, and delivering results.</w:t>
      </w:r>
    </w:p>
    <w:p w14:paraId="62CA1E65" w14:textId="77777777" w:rsidR="004C682D" w:rsidRDefault="004C682D" w:rsidP="009D5CC9">
      <w:pPr>
        <w:tabs>
          <w:tab w:val="right" w:pos="9990"/>
        </w:tabs>
        <w:jc w:val="left"/>
        <w:rPr>
          <w:b w:val="0"/>
          <w:bCs w:val="0"/>
          <w:sz w:val="22"/>
          <w:szCs w:val="22"/>
        </w:rPr>
      </w:pPr>
    </w:p>
    <w:p w14:paraId="1D3AF26C" w14:textId="2D7BF3F1" w:rsidR="00CE7A28" w:rsidRPr="0015185E" w:rsidRDefault="004C682D" w:rsidP="0015185E">
      <w:pPr>
        <w:tabs>
          <w:tab w:val="right" w:pos="9990"/>
        </w:tabs>
        <w:jc w:val="center"/>
        <w:rPr>
          <w:sz w:val="22"/>
          <w:szCs w:val="22"/>
        </w:rPr>
      </w:pPr>
      <w:r w:rsidRPr="004C682D">
        <w:rPr>
          <w:sz w:val="22"/>
          <w:szCs w:val="22"/>
        </w:rPr>
        <w:t>CORE COMPETENCIES</w:t>
      </w:r>
    </w:p>
    <w:p w14:paraId="4B87CC19" w14:textId="45239381" w:rsidR="004E4AA7" w:rsidRPr="004E4AA7" w:rsidRDefault="00E42451" w:rsidP="00E42451">
      <w:pPr>
        <w:tabs>
          <w:tab w:val="right" w:pos="9990"/>
        </w:tabs>
        <w:jc w:val="center"/>
        <w:rPr>
          <w:b w:val="0"/>
          <w:bCs w:val="0"/>
          <w:sz w:val="22"/>
          <w:szCs w:val="22"/>
        </w:rPr>
      </w:pPr>
      <w:r w:rsidRPr="00E42451">
        <w:rPr>
          <w:b w:val="0"/>
          <w:bCs w:val="0"/>
          <w:sz w:val="22"/>
          <w:szCs w:val="22"/>
        </w:rPr>
        <w:t>CAD Tool Development &amp; Automation</w:t>
      </w:r>
      <w:r>
        <w:rPr>
          <w:b w:val="0"/>
          <w:bCs w:val="0"/>
          <w:sz w:val="22"/>
          <w:szCs w:val="22"/>
        </w:rPr>
        <w:t xml:space="preserve"> | Scripting </w:t>
      </w:r>
      <w:r w:rsidR="009D5CC9" w:rsidRPr="004E4AA7">
        <w:rPr>
          <w:b w:val="0"/>
          <w:bCs w:val="0"/>
          <w:sz w:val="22"/>
          <w:szCs w:val="22"/>
        </w:rPr>
        <w:t>| Technology &amp; Roadmaps | Leadership</w:t>
      </w:r>
      <w:r>
        <w:rPr>
          <w:b w:val="0"/>
          <w:bCs w:val="0"/>
          <w:sz w:val="22"/>
          <w:szCs w:val="22"/>
        </w:rPr>
        <w:t xml:space="preserve"> &amp; Mentoring</w:t>
      </w:r>
      <w:r w:rsidR="009D5CC9" w:rsidRPr="004E4AA7">
        <w:rPr>
          <w:b w:val="0"/>
          <w:bCs w:val="0"/>
          <w:sz w:val="22"/>
          <w:szCs w:val="22"/>
        </w:rPr>
        <w:t xml:space="preserve"> | </w:t>
      </w:r>
      <w:r>
        <w:rPr>
          <w:b w:val="0"/>
          <w:bCs w:val="0"/>
          <w:sz w:val="22"/>
          <w:szCs w:val="22"/>
        </w:rPr>
        <w:t xml:space="preserve">EDA Vendor </w:t>
      </w:r>
      <w:r w:rsidR="009D5CC9" w:rsidRPr="004E4AA7">
        <w:rPr>
          <w:b w:val="0"/>
          <w:bCs w:val="0"/>
          <w:sz w:val="22"/>
          <w:szCs w:val="22"/>
        </w:rPr>
        <w:t xml:space="preserve">Collaboration | Problem Solving </w:t>
      </w:r>
      <w:r w:rsidR="00967CA2" w:rsidRPr="004E4AA7">
        <w:rPr>
          <w:b w:val="0"/>
          <w:bCs w:val="0"/>
          <w:sz w:val="22"/>
          <w:szCs w:val="22"/>
        </w:rPr>
        <w:t xml:space="preserve">| </w:t>
      </w:r>
      <w:r>
        <w:rPr>
          <w:b w:val="0"/>
          <w:bCs w:val="0"/>
          <w:sz w:val="22"/>
          <w:szCs w:val="22"/>
        </w:rPr>
        <w:t xml:space="preserve">CPU &amp; ASIC Design Methodologies | </w:t>
      </w:r>
      <w:r w:rsidR="00967CA2" w:rsidRPr="004E4AA7">
        <w:rPr>
          <w:b w:val="0"/>
          <w:bCs w:val="0"/>
          <w:sz w:val="22"/>
          <w:szCs w:val="22"/>
        </w:rPr>
        <w:t>Verilog</w:t>
      </w:r>
      <w:r w:rsidR="004E4AA7" w:rsidRPr="004E4AA7">
        <w:rPr>
          <w:b w:val="0"/>
          <w:bCs w:val="0"/>
          <w:sz w:val="22"/>
          <w:szCs w:val="22"/>
        </w:rPr>
        <w:t xml:space="preserve"> | RTL </w:t>
      </w:r>
      <w:r w:rsidR="0015185E">
        <w:rPr>
          <w:b w:val="0"/>
          <w:bCs w:val="0"/>
          <w:sz w:val="22"/>
          <w:szCs w:val="22"/>
        </w:rPr>
        <w:t>D</w:t>
      </w:r>
      <w:r w:rsidR="004E4AA7" w:rsidRPr="004E4AA7">
        <w:rPr>
          <w:b w:val="0"/>
          <w:bCs w:val="0"/>
          <w:sz w:val="22"/>
          <w:szCs w:val="22"/>
        </w:rPr>
        <w:t>esign</w:t>
      </w:r>
      <w:r>
        <w:rPr>
          <w:b w:val="0"/>
          <w:bCs w:val="0"/>
          <w:sz w:val="22"/>
          <w:szCs w:val="22"/>
        </w:rPr>
        <w:t xml:space="preserve"> </w:t>
      </w:r>
      <w:r w:rsidR="004E4AA7" w:rsidRPr="004E4AA7">
        <w:rPr>
          <w:b w:val="0"/>
          <w:bCs w:val="0"/>
          <w:sz w:val="22"/>
          <w:szCs w:val="22"/>
        </w:rPr>
        <w:t xml:space="preserve">| </w:t>
      </w:r>
      <w:r w:rsidR="0015185E">
        <w:rPr>
          <w:b w:val="0"/>
          <w:bCs w:val="0"/>
          <w:sz w:val="22"/>
          <w:szCs w:val="22"/>
        </w:rPr>
        <w:t>P</w:t>
      </w:r>
      <w:r w:rsidR="004E4AA7" w:rsidRPr="004E4AA7">
        <w:rPr>
          <w:b w:val="0"/>
          <w:bCs w:val="0"/>
          <w:sz w:val="22"/>
          <w:szCs w:val="22"/>
        </w:rPr>
        <w:t xml:space="preserve">hysical </w:t>
      </w:r>
      <w:r w:rsidR="0015185E">
        <w:rPr>
          <w:b w:val="0"/>
          <w:bCs w:val="0"/>
          <w:sz w:val="22"/>
          <w:szCs w:val="22"/>
        </w:rPr>
        <w:t>S</w:t>
      </w:r>
      <w:r w:rsidR="004E4AA7" w:rsidRPr="004E4AA7">
        <w:rPr>
          <w:b w:val="0"/>
          <w:bCs w:val="0"/>
          <w:sz w:val="22"/>
          <w:szCs w:val="22"/>
        </w:rPr>
        <w:t xml:space="preserve">ynthesis | </w:t>
      </w:r>
      <w:r w:rsidR="0015185E">
        <w:rPr>
          <w:b w:val="0"/>
          <w:bCs w:val="0"/>
          <w:sz w:val="22"/>
          <w:szCs w:val="22"/>
        </w:rPr>
        <w:t>P</w:t>
      </w:r>
      <w:r w:rsidR="004E4AA7" w:rsidRPr="004E4AA7">
        <w:rPr>
          <w:b w:val="0"/>
          <w:bCs w:val="0"/>
          <w:sz w:val="22"/>
          <w:szCs w:val="22"/>
        </w:rPr>
        <w:t xml:space="preserve">lace and </w:t>
      </w:r>
      <w:r w:rsidR="0015185E">
        <w:rPr>
          <w:b w:val="0"/>
          <w:bCs w:val="0"/>
          <w:sz w:val="22"/>
          <w:szCs w:val="22"/>
        </w:rPr>
        <w:t>R</w:t>
      </w:r>
      <w:r w:rsidR="004E4AA7" w:rsidRPr="004E4AA7">
        <w:rPr>
          <w:b w:val="0"/>
          <w:bCs w:val="0"/>
          <w:sz w:val="22"/>
          <w:szCs w:val="22"/>
        </w:rPr>
        <w:t xml:space="preserve">oute | </w:t>
      </w:r>
      <w:r w:rsidR="0015185E">
        <w:rPr>
          <w:b w:val="0"/>
          <w:bCs w:val="0"/>
          <w:sz w:val="22"/>
          <w:szCs w:val="22"/>
        </w:rPr>
        <w:t>L</w:t>
      </w:r>
      <w:r w:rsidR="004E4AA7" w:rsidRPr="004E4AA7">
        <w:rPr>
          <w:b w:val="0"/>
          <w:bCs w:val="0"/>
          <w:sz w:val="22"/>
          <w:szCs w:val="22"/>
        </w:rPr>
        <w:t xml:space="preserve">ow </w:t>
      </w:r>
      <w:r w:rsidR="0015185E">
        <w:rPr>
          <w:b w:val="0"/>
          <w:bCs w:val="0"/>
          <w:sz w:val="22"/>
          <w:szCs w:val="22"/>
        </w:rPr>
        <w:t>P</w:t>
      </w:r>
      <w:r w:rsidR="004E4AA7" w:rsidRPr="004E4AA7">
        <w:rPr>
          <w:b w:val="0"/>
          <w:bCs w:val="0"/>
          <w:sz w:val="22"/>
          <w:szCs w:val="22"/>
        </w:rPr>
        <w:t xml:space="preserve">ower | </w:t>
      </w:r>
      <w:r w:rsidR="0015185E">
        <w:rPr>
          <w:b w:val="0"/>
          <w:bCs w:val="0"/>
          <w:sz w:val="22"/>
          <w:szCs w:val="22"/>
        </w:rPr>
        <w:t>T</w:t>
      </w:r>
      <w:r w:rsidR="004E4AA7" w:rsidRPr="004E4AA7">
        <w:rPr>
          <w:b w:val="0"/>
          <w:bCs w:val="0"/>
          <w:sz w:val="22"/>
          <w:szCs w:val="22"/>
        </w:rPr>
        <w:t xml:space="preserve">iming </w:t>
      </w:r>
      <w:r w:rsidR="0015185E">
        <w:rPr>
          <w:b w:val="0"/>
          <w:bCs w:val="0"/>
          <w:sz w:val="22"/>
          <w:szCs w:val="22"/>
        </w:rPr>
        <w:t>C</w:t>
      </w:r>
      <w:r w:rsidR="004E4AA7" w:rsidRPr="004E4AA7">
        <w:rPr>
          <w:b w:val="0"/>
          <w:bCs w:val="0"/>
          <w:sz w:val="22"/>
          <w:szCs w:val="22"/>
        </w:rPr>
        <w:t xml:space="preserve">onvergence | </w:t>
      </w:r>
      <w:r>
        <w:rPr>
          <w:b w:val="0"/>
          <w:bCs w:val="0"/>
          <w:sz w:val="22"/>
          <w:szCs w:val="22"/>
        </w:rPr>
        <w:t xml:space="preserve">Verification </w:t>
      </w:r>
      <w:r w:rsidRPr="004E4AA7">
        <w:rPr>
          <w:b w:val="0"/>
          <w:bCs w:val="0"/>
          <w:sz w:val="22"/>
          <w:szCs w:val="22"/>
        </w:rPr>
        <w:t>|</w:t>
      </w:r>
      <w:r>
        <w:rPr>
          <w:b w:val="0"/>
          <w:bCs w:val="0"/>
          <w:sz w:val="22"/>
          <w:szCs w:val="22"/>
        </w:rPr>
        <w:t xml:space="preserve"> </w:t>
      </w:r>
      <w:r w:rsidR="0015185E">
        <w:rPr>
          <w:b w:val="0"/>
          <w:bCs w:val="0"/>
          <w:sz w:val="22"/>
          <w:szCs w:val="22"/>
        </w:rPr>
        <w:t>F</w:t>
      </w:r>
      <w:r w:rsidR="004E4AA7" w:rsidRPr="004E4AA7">
        <w:rPr>
          <w:b w:val="0"/>
          <w:bCs w:val="0"/>
          <w:sz w:val="22"/>
          <w:szCs w:val="22"/>
        </w:rPr>
        <w:t xml:space="preserve">ormal </w:t>
      </w:r>
      <w:r w:rsidR="0015185E">
        <w:rPr>
          <w:b w:val="0"/>
          <w:bCs w:val="0"/>
          <w:sz w:val="22"/>
          <w:szCs w:val="22"/>
        </w:rPr>
        <w:t>V</w:t>
      </w:r>
      <w:r w:rsidR="004E4AA7" w:rsidRPr="004E4AA7">
        <w:rPr>
          <w:b w:val="0"/>
          <w:bCs w:val="0"/>
          <w:sz w:val="22"/>
          <w:szCs w:val="22"/>
        </w:rPr>
        <w:t xml:space="preserve">erification | </w:t>
      </w:r>
      <w:r w:rsidR="0015185E">
        <w:rPr>
          <w:b w:val="0"/>
          <w:bCs w:val="0"/>
          <w:sz w:val="22"/>
          <w:szCs w:val="22"/>
        </w:rPr>
        <w:t>E</w:t>
      </w:r>
      <w:r w:rsidR="004E4AA7" w:rsidRPr="004E4AA7">
        <w:rPr>
          <w:b w:val="0"/>
          <w:bCs w:val="0"/>
          <w:sz w:val="22"/>
          <w:szCs w:val="22"/>
        </w:rPr>
        <w:t xml:space="preserve">quivalence </w:t>
      </w:r>
      <w:r w:rsidR="0015185E">
        <w:rPr>
          <w:b w:val="0"/>
          <w:bCs w:val="0"/>
          <w:sz w:val="22"/>
          <w:szCs w:val="22"/>
        </w:rPr>
        <w:t>C</w:t>
      </w:r>
      <w:r w:rsidR="004E4AA7" w:rsidRPr="004E4AA7">
        <w:rPr>
          <w:b w:val="0"/>
          <w:bCs w:val="0"/>
          <w:sz w:val="22"/>
          <w:szCs w:val="22"/>
        </w:rPr>
        <w:t xml:space="preserve">hecking| </w:t>
      </w:r>
      <w:r>
        <w:rPr>
          <w:b w:val="0"/>
          <w:bCs w:val="0"/>
          <w:sz w:val="22"/>
          <w:szCs w:val="22"/>
        </w:rPr>
        <w:t>Power Optimization</w:t>
      </w:r>
      <w:r w:rsidR="004E4AA7" w:rsidRPr="004E4AA7">
        <w:rPr>
          <w:b w:val="0"/>
          <w:bCs w:val="0"/>
          <w:sz w:val="22"/>
          <w:szCs w:val="22"/>
        </w:rPr>
        <w:t xml:space="preserve"> | </w:t>
      </w:r>
      <w:r w:rsidR="0081654F">
        <w:rPr>
          <w:b w:val="0"/>
          <w:bCs w:val="0"/>
          <w:sz w:val="22"/>
          <w:szCs w:val="22"/>
        </w:rPr>
        <w:t>S</w:t>
      </w:r>
      <w:r w:rsidR="004E4AA7" w:rsidRPr="004E4AA7">
        <w:rPr>
          <w:b w:val="0"/>
          <w:bCs w:val="0"/>
          <w:sz w:val="22"/>
          <w:szCs w:val="22"/>
        </w:rPr>
        <w:t xml:space="preserve">tandard </w:t>
      </w:r>
      <w:r w:rsidR="0081654F">
        <w:rPr>
          <w:b w:val="0"/>
          <w:bCs w:val="0"/>
          <w:sz w:val="22"/>
          <w:szCs w:val="22"/>
        </w:rPr>
        <w:t>C</w:t>
      </w:r>
      <w:r w:rsidR="004E4AA7" w:rsidRPr="004E4AA7">
        <w:rPr>
          <w:b w:val="0"/>
          <w:bCs w:val="0"/>
          <w:sz w:val="22"/>
          <w:szCs w:val="22"/>
        </w:rPr>
        <w:t xml:space="preserve">ells | ASIC | SoC |  Design Technology Co-optimization (DTCO) | Power-Performance-Area (PPA) </w:t>
      </w:r>
      <w:r w:rsidR="0081654F">
        <w:rPr>
          <w:b w:val="0"/>
          <w:bCs w:val="0"/>
          <w:sz w:val="22"/>
          <w:szCs w:val="22"/>
        </w:rPr>
        <w:t>I</w:t>
      </w:r>
      <w:r w:rsidR="004E4AA7" w:rsidRPr="004E4AA7">
        <w:rPr>
          <w:b w:val="0"/>
          <w:bCs w:val="0"/>
          <w:sz w:val="22"/>
          <w:szCs w:val="22"/>
        </w:rPr>
        <w:t xml:space="preserve">mprovement | Machine Learning (ML) </w:t>
      </w:r>
      <w:r w:rsidR="0081654F">
        <w:rPr>
          <w:b w:val="0"/>
          <w:bCs w:val="0"/>
          <w:sz w:val="22"/>
          <w:szCs w:val="22"/>
        </w:rPr>
        <w:t>E</w:t>
      </w:r>
      <w:r w:rsidR="004E4AA7" w:rsidRPr="004E4AA7">
        <w:rPr>
          <w:b w:val="0"/>
          <w:bCs w:val="0"/>
          <w:sz w:val="22"/>
          <w:szCs w:val="22"/>
        </w:rPr>
        <w:t>nablement</w:t>
      </w:r>
    </w:p>
    <w:p w14:paraId="5C936AE5" w14:textId="77777777" w:rsidR="004E4AA7" w:rsidRPr="004E4AA7" w:rsidRDefault="004E4AA7" w:rsidP="00182848">
      <w:pPr>
        <w:tabs>
          <w:tab w:val="right" w:pos="9990"/>
        </w:tabs>
        <w:jc w:val="center"/>
        <w:rPr>
          <w:sz w:val="22"/>
          <w:szCs w:val="22"/>
        </w:rPr>
      </w:pPr>
    </w:p>
    <w:p w14:paraId="7972EB81" w14:textId="7E45F34A" w:rsidR="00CE7A28" w:rsidRPr="004E4AA7" w:rsidRDefault="009D5CC9" w:rsidP="00182848">
      <w:pPr>
        <w:tabs>
          <w:tab w:val="right" w:pos="9990"/>
        </w:tabs>
        <w:jc w:val="center"/>
        <w:rPr>
          <w:sz w:val="22"/>
          <w:szCs w:val="22"/>
        </w:rPr>
      </w:pPr>
      <w:r w:rsidRPr="004E4AA7">
        <w:rPr>
          <w:sz w:val="22"/>
          <w:szCs w:val="22"/>
        </w:rPr>
        <w:t>PROFESSIONAL EXPERIENCE</w:t>
      </w:r>
    </w:p>
    <w:p w14:paraId="48C19EA3" w14:textId="77777777" w:rsidR="00CE7A28" w:rsidRPr="00817DE7" w:rsidRDefault="00CE7A28" w:rsidP="00182848">
      <w:pPr>
        <w:tabs>
          <w:tab w:val="right" w:pos="9990"/>
        </w:tabs>
        <w:jc w:val="left"/>
        <w:rPr>
          <w:b w:val="0"/>
          <w:bCs w:val="0"/>
          <w:sz w:val="12"/>
          <w:szCs w:val="12"/>
        </w:rPr>
      </w:pPr>
    </w:p>
    <w:p w14:paraId="72E30E5C" w14:textId="4D4B1653" w:rsidR="00CE7A28" w:rsidRPr="004E4AA7" w:rsidRDefault="00CE7A28" w:rsidP="00182848">
      <w:pPr>
        <w:tabs>
          <w:tab w:val="right" w:pos="9990"/>
        </w:tabs>
        <w:jc w:val="left"/>
        <w:rPr>
          <w:sz w:val="22"/>
          <w:szCs w:val="22"/>
        </w:rPr>
      </w:pPr>
      <w:r w:rsidRPr="004E4AA7">
        <w:rPr>
          <w:sz w:val="22"/>
          <w:szCs w:val="22"/>
        </w:rPr>
        <w:t>Intel Corp, Folsom, CA</w:t>
      </w:r>
      <w:r w:rsidRPr="004E4AA7">
        <w:rPr>
          <w:sz w:val="22"/>
          <w:szCs w:val="22"/>
        </w:rPr>
        <w:tab/>
      </w:r>
      <w:r w:rsidR="0081654F">
        <w:rPr>
          <w:sz w:val="22"/>
          <w:szCs w:val="22"/>
        </w:rPr>
        <w:t>Nov</w:t>
      </w:r>
      <w:r w:rsidR="009D5CC9" w:rsidRPr="004E4AA7">
        <w:rPr>
          <w:sz w:val="22"/>
          <w:szCs w:val="22"/>
        </w:rPr>
        <w:t xml:space="preserve"> </w:t>
      </w:r>
      <w:r w:rsidRPr="004E4AA7">
        <w:rPr>
          <w:sz w:val="22"/>
          <w:szCs w:val="22"/>
        </w:rPr>
        <w:t xml:space="preserve">2021 – </w:t>
      </w:r>
      <w:r w:rsidR="00D123B7">
        <w:rPr>
          <w:sz w:val="22"/>
          <w:szCs w:val="22"/>
        </w:rPr>
        <w:t>No</w:t>
      </w:r>
      <w:r w:rsidR="0081654F">
        <w:rPr>
          <w:sz w:val="22"/>
          <w:szCs w:val="22"/>
        </w:rPr>
        <w:t>v</w:t>
      </w:r>
      <w:r w:rsidR="00D123B7">
        <w:rPr>
          <w:sz w:val="22"/>
          <w:szCs w:val="22"/>
        </w:rPr>
        <w:t xml:space="preserve"> </w:t>
      </w:r>
      <w:r w:rsidR="004C682D">
        <w:rPr>
          <w:sz w:val="22"/>
          <w:szCs w:val="22"/>
        </w:rPr>
        <w:t>2024</w:t>
      </w:r>
    </w:p>
    <w:p w14:paraId="52A6D77E" w14:textId="34199963" w:rsidR="00E42451" w:rsidRPr="00E42451" w:rsidRDefault="00CE7A28" w:rsidP="00E42451">
      <w:pPr>
        <w:tabs>
          <w:tab w:val="right" w:pos="9990"/>
        </w:tabs>
        <w:jc w:val="left"/>
        <w:rPr>
          <w:sz w:val="22"/>
          <w:szCs w:val="22"/>
        </w:rPr>
      </w:pPr>
      <w:r w:rsidRPr="004E4AA7">
        <w:rPr>
          <w:sz w:val="22"/>
          <w:szCs w:val="22"/>
        </w:rPr>
        <w:t xml:space="preserve">Principal Engineer, Design Enablement, Foundational IP, Production </w:t>
      </w:r>
      <w:proofErr w:type="gramStart"/>
      <w:r w:rsidRPr="004E4AA7">
        <w:rPr>
          <w:sz w:val="22"/>
          <w:szCs w:val="22"/>
        </w:rPr>
        <w:t xml:space="preserve">Libraries, </w:t>
      </w:r>
      <w:r w:rsidR="0081654F">
        <w:rPr>
          <w:sz w:val="22"/>
          <w:szCs w:val="22"/>
        </w:rPr>
        <w:t xml:space="preserve"> </w:t>
      </w:r>
      <w:r w:rsidRPr="004E4AA7">
        <w:rPr>
          <w:sz w:val="22"/>
          <w:szCs w:val="22"/>
        </w:rPr>
        <w:t>2023</w:t>
      </w:r>
      <w:proofErr w:type="gramEnd"/>
      <w:r w:rsidRPr="004E4AA7">
        <w:rPr>
          <w:sz w:val="22"/>
          <w:szCs w:val="22"/>
        </w:rPr>
        <w:t xml:space="preserve"> – </w:t>
      </w:r>
      <w:r w:rsidR="00D123B7">
        <w:rPr>
          <w:sz w:val="22"/>
          <w:szCs w:val="22"/>
        </w:rPr>
        <w:t>2024</w:t>
      </w:r>
    </w:p>
    <w:p w14:paraId="17BE3D75" w14:textId="551E481A" w:rsidR="00E42451" w:rsidRDefault="00E42451" w:rsidP="009D5CC9">
      <w:pPr>
        <w:pStyle w:val="ListParagraph"/>
        <w:numPr>
          <w:ilvl w:val="0"/>
          <w:numId w:val="9"/>
        </w:numPr>
        <w:tabs>
          <w:tab w:val="right" w:pos="9990"/>
        </w:tabs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Developed and optimized CAD tools and methodologies for next-generation (18A &amp; 14A) libraries.</w:t>
      </w:r>
    </w:p>
    <w:p w14:paraId="001898D1" w14:textId="3133E566" w:rsidR="00CE7A28" w:rsidRPr="00E42451" w:rsidRDefault="009D5CC9" w:rsidP="00E42451">
      <w:pPr>
        <w:pStyle w:val="ListParagraph"/>
        <w:numPr>
          <w:ilvl w:val="0"/>
          <w:numId w:val="9"/>
        </w:numPr>
        <w:tabs>
          <w:tab w:val="right" w:pos="9990"/>
        </w:tabs>
        <w:jc w:val="left"/>
        <w:rPr>
          <w:b w:val="0"/>
          <w:bCs w:val="0"/>
          <w:sz w:val="22"/>
          <w:szCs w:val="22"/>
        </w:rPr>
      </w:pPr>
      <w:r w:rsidRPr="004E4AA7">
        <w:rPr>
          <w:b w:val="0"/>
          <w:bCs w:val="0"/>
          <w:sz w:val="22"/>
          <w:szCs w:val="22"/>
        </w:rPr>
        <w:t xml:space="preserve">Analyzed </w:t>
      </w:r>
      <w:r w:rsidR="00CE7A28" w:rsidRPr="004E4AA7">
        <w:rPr>
          <w:b w:val="0"/>
          <w:bCs w:val="0"/>
          <w:sz w:val="22"/>
          <w:szCs w:val="22"/>
        </w:rPr>
        <w:t>libraries for PPA improvements.</w:t>
      </w:r>
      <w:r w:rsidR="006B4D80" w:rsidRPr="004E4AA7">
        <w:rPr>
          <w:b w:val="0"/>
          <w:bCs w:val="0"/>
          <w:sz w:val="22"/>
          <w:szCs w:val="22"/>
        </w:rPr>
        <w:t xml:space="preserve"> </w:t>
      </w:r>
      <w:r w:rsidR="00CE7A28" w:rsidRPr="004E4AA7">
        <w:rPr>
          <w:b w:val="0"/>
          <w:bCs w:val="0"/>
          <w:sz w:val="22"/>
          <w:szCs w:val="22"/>
        </w:rPr>
        <w:t>Defined new cell families for high-performance applications</w:t>
      </w:r>
      <w:r w:rsidR="0081654F">
        <w:rPr>
          <w:b w:val="0"/>
          <w:bCs w:val="0"/>
          <w:sz w:val="22"/>
          <w:szCs w:val="22"/>
        </w:rPr>
        <w:t xml:space="preserve"> that show 3% timing and 5+% area improvement.</w:t>
      </w:r>
      <w:r w:rsidR="00CE7A28" w:rsidRPr="00E42451">
        <w:rPr>
          <w:sz w:val="22"/>
          <w:szCs w:val="22"/>
        </w:rPr>
        <w:tab/>
      </w:r>
    </w:p>
    <w:p w14:paraId="73A7BDC1" w14:textId="62210A0C" w:rsidR="00CE7A28" w:rsidRPr="004E4AA7" w:rsidRDefault="00CE7A28" w:rsidP="00182848">
      <w:pPr>
        <w:tabs>
          <w:tab w:val="right" w:pos="9990"/>
        </w:tabs>
        <w:jc w:val="left"/>
        <w:rPr>
          <w:sz w:val="22"/>
          <w:szCs w:val="22"/>
        </w:rPr>
      </w:pPr>
      <w:r w:rsidRPr="004E4AA7">
        <w:rPr>
          <w:sz w:val="22"/>
          <w:szCs w:val="22"/>
        </w:rPr>
        <w:t>Principal Engineer, Design Methodology</w:t>
      </w:r>
      <w:r w:rsidR="00D123B7">
        <w:rPr>
          <w:sz w:val="22"/>
          <w:szCs w:val="22"/>
        </w:rPr>
        <w:t xml:space="preserve">, </w:t>
      </w:r>
      <w:r w:rsidR="00D123B7" w:rsidRPr="004E4AA7">
        <w:rPr>
          <w:sz w:val="22"/>
          <w:szCs w:val="22"/>
        </w:rPr>
        <w:t xml:space="preserve">Xeon Engineering </w:t>
      </w:r>
      <w:proofErr w:type="gramStart"/>
      <w:r w:rsidR="00D123B7" w:rsidRPr="004E4AA7">
        <w:rPr>
          <w:sz w:val="22"/>
          <w:szCs w:val="22"/>
        </w:rPr>
        <w:t>Group</w:t>
      </w:r>
      <w:r w:rsidR="00D123B7">
        <w:rPr>
          <w:sz w:val="22"/>
          <w:szCs w:val="22"/>
        </w:rPr>
        <w:t>,</w:t>
      </w:r>
      <w:r w:rsidR="00D123B7" w:rsidRPr="004E4AA7">
        <w:rPr>
          <w:sz w:val="22"/>
          <w:szCs w:val="22"/>
        </w:rPr>
        <w:t xml:space="preserve"> </w:t>
      </w:r>
      <w:r w:rsidR="00D123B7">
        <w:rPr>
          <w:sz w:val="22"/>
          <w:szCs w:val="22"/>
        </w:rPr>
        <w:t xml:space="preserve"> </w:t>
      </w:r>
      <w:r w:rsidR="0081654F">
        <w:rPr>
          <w:sz w:val="22"/>
          <w:szCs w:val="22"/>
        </w:rPr>
        <w:t xml:space="preserve"> </w:t>
      </w:r>
      <w:proofErr w:type="gramEnd"/>
      <w:r w:rsidR="00D123B7" w:rsidRPr="004E4AA7">
        <w:rPr>
          <w:sz w:val="22"/>
          <w:szCs w:val="22"/>
        </w:rPr>
        <w:t>2021 – 2023</w:t>
      </w:r>
    </w:p>
    <w:p w14:paraId="5C034BEB" w14:textId="48FB0934" w:rsidR="00D123B7" w:rsidRDefault="00CE7A28" w:rsidP="00182848">
      <w:pPr>
        <w:pStyle w:val="ListParagraph"/>
        <w:numPr>
          <w:ilvl w:val="0"/>
          <w:numId w:val="2"/>
        </w:numPr>
        <w:tabs>
          <w:tab w:val="right" w:pos="9990"/>
        </w:tabs>
        <w:jc w:val="left"/>
        <w:rPr>
          <w:b w:val="0"/>
          <w:bCs w:val="0"/>
          <w:sz w:val="22"/>
          <w:szCs w:val="22"/>
        </w:rPr>
      </w:pPr>
      <w:r w:rsidRPr="004E4AA7">
        <w:rPr>
          <w:b w:val="0"/>
          <w:bCs w:val="0"/>
          <w:sz w:val="22"/>
          <w:szCs w:val="22"/>
        </w:rPr>
        <w:t xml:space="preserve">Led the design flow and methodology for </w:t>
      </w:r>
      <w:r w:rsidR="0081654F">
        <w:rPr>
          <w:b w:val="0"/>
          <w:bCs w:val="0"/>
          <w:sz w:val="22"/>
          <w:szCs w:val="22"/>
        </w:rPr>
        <w:t xml:space="preserve">the </w:t>
      </w:r>
      <w:r w:rsidRPr="004E4AA7">
        <w:rPr>
          <w:b w:val="0"/>
          <w:bCs w:val="0"/>
          <w:sz w:val="22"/>
          <w:szCs w:val="22"/>
        </w:rPr>
        <w:t>next-generation Xeon processor design including physical implementation, formal verification</w:t>
      </w:r>
      <w:r w:rsidR="0081654F">
        <w:rPr>
          <w:b w:val="0"/>
          <w:bCs w:val="0"/>
          <w:sz w:val="22"/>
          <w:szCs w:val="22"/>
        </w:rPr>
        <w:t>,</w:t>
      </w:r>
      <w:r w:rsidRPr="004E4AA7">
        <w:rPr>
          <w:b w:val="0"/>
          <w:bCs w:val="0"/>
          <w:sz w:val="22"/>
          <w:szCs w:val="22"/>
        </w:rPr>
        <w:t xml:space="preserve"> and regression testing. </w:t>
      </w:r>
    </w:p>
    <w:p w14:paraId="2E9EEC45" w14:textId="6DCDDC38" w:rsidR="00D123B7" w:rsidRDefault="00CE7A28" w:rsidP="00182848">
      <w:pPr>
        <w:pStyle w:val="ListParagraph"/>
        <w:numPr>
          <w:ilvl w:val="0"/>
          <w:numId w:val="2"/>
        </w:numPr>
        <w:tabs>
          <w:tab w:val="right" w:pos="9990"/>
        </w:tabs>
        <w:jc w:val="left"/>
        <w:rPr>
          <w:b w:val="0"/>
          <w:bCs w:val="0"/>
          <w:sz w:val="22"/>
          <w:szCs w:val="22"/>
        </w:rPr>
      </w:pPr>
      <w:r w:rsidRPr="004E4AA7">
        <w:rPr>
          <w:b w:val="0"/>
          <w:bCs w:val="0"/>
          <w:sz w:val="22"/>
          <w:szCs w:val="22"/>
        </w:rPr>
        <w:t xml:space="preserve">Spearheaded DTCO </w:t>
      </w:r>
      <w:r w:rsidR="00E42451">
        <w:rPr>
          <w:b w:val="0"/>
          <w:bCs w:val="0"/>
          <w:sz w:val="22"/>
          <w:szCs w:val="22"/>
        </w:rPr>
        <w:t xml:space="preserve">initiatives, optimizing </w:t>
      </w:r>
      <w:r w:rsidRPr="004E4AA7">
        <w:rPr>
          <w:b w:val="0"/>
          <w:bCs w:val="0"/>
          <w:sz w:val="22"/>
          <w:szCs w:val="22"/>
        </w:rPr>
        <w:t xml:space="preserve">standard cell usage </w:t>
      </w:r>
      <w:r w:rsidR="00E42451">
        <w:rPr>
          <w:b w:val="0"/>
          <w:bCs w:val="0"/>
          <w:sz w:val="22"/>
          <w:szCs w:val="22"/>
        </w:rPr>
        <w:t>to enhance</w:t>
      </w:r>
      <w:r w:rsidRPr="004E4AA7">
        <w:rPr>
          <w:b w:val="0"/>
          <w:bCs w:val="0"/>
          <w:sz w:val="22"/>
          <w:szCs w:val="22"/>
        </w:rPr>
        <w:t xml:space="preserve"> library </w:t>
      </w:r>
      <w:r w:rsidR="00E42451">
        <w:rPr>
          <w:b w:val="0"/>
          <w:bCs w:val="0"/>
          <w:sz w:val="22"/>
          <w:szCs w:val="22"/>
        </w:rPr>
        <w:t>performance</w:t>
      </w:r>
      <w:r w:rsidRPr="004E4AA7">
        <w:rPr>
          <w:b w:val="0"/>
          <w:bCs w:val="0"/>
          <w:sz w:val="22"/>
          <w:szCs w:val="22"/>
        </w:rPr>
        <w:t>.</w:t>
      </w:r>
    </w:p>
    <w:p w14:paraId="629C253A" w14:textId="07DC6D9A" w:rsidR="00CE7A28" w:rsidRPr="004E4AA7" w:rsidRDefault="00CE7A28" w:rsidP="00182848">
      <w:pPr>
        <w:pStyle w:val="ListParagraph"/>
        <w:numPr>
          <w:ilvl w:val="0"/>
          <w:numId w:val="2"/>
        </w:numPr>
        <w:tabs>
          <w:tab w:val="right" w:pos="9990"/>
        </w:tabs>
        <w:jc w:val="left"/>
        <w:rPr>
          <w:b w:val="0"/>
          <w:bCs w:val="0"/>
          <w:sz w:val="22"/>
          <w:szCs w:val="22"/>
        </w:rPr>
      </w:pPr>
      <w:r w:rsidRPr="004E4AA7">
        <w:rPr>
          <w:b w:val="0"/>
          <w:bCs w:val="0"/>
          <w:sz w:val="22"/>
          <w:szCs w:val="22"/>
        </w:rPr>
        <w:t>Chaired EDA vendor collaboration meetings to drive strategic initiatives including ML-based solutions.</w:t>
      </w:r>
    </w:p>
    <w:p w14:paraId="76B0458D" w14:textId="77777777" w:rsidR="00CE7A28" w:rsidRPr="004E4AA7" w:rsidRDefault="00CE7A28" w:rsidP="00182848">
      <w:pPr>
        <w:tabs>
          <w:tab w:val="right" w:pos="9990"/>
        </w:tabs>
        <w:jc w:val="left"/>
        <w:rPr>
          <w:b w:val="0"/>
          <w:bCs w:val="0"/>
          <w:sz w:val="22"/>
          <w:szCs w:val="22"/>
        </w:rPr>
      </w:pPr>
    </w:p>
    <w:p w14:paraId="5392AA6F" w14:textId="3BCFAB46" w:rsidR="00CE7A28" w:rsidRPr="004E4AA7" w:rsidRDefault="00CE7A28" w:rsidP="00182848">
      <w:pPr>
        <w:tabs>
          <w:tab w:val="right" w:pos="9990"/>
        </w:tabs>
        <w:jc w:val="left"/>
        <w:rPr>
          <w:sz w:val="22"/>
          <w:szCs w:val="22"/>
        </w:rPr>
      </w:pPr>
      <w:r w:rsidRPr="004E4AA7">
        <w:rPr>
          <w:sz w:val="22"/>
          <w:szCs w:val="22"/>
        </w:rPr>
        <w:t>Synopsys Inc, Mountain View, CA</w:t>
      </w:r>
      <w:r w:rsidRPr="004E4AA7">
        <w:rPr>
          <w:sz w:val="22"/>
          <w:szCs w:val="22"/>
        </w:rPr>
        <w:tab/>
      </w:r>
      <w:r w:rsidR="0081654F">
        <w:rPr>
          <w:sz w:val="22"/>
          <w:szCs w:val="22"/>
        </w:rPr>
        <w:t>May</w:t>
      </w:r>
      <w:r w:rsidR="004E4AA7">
        <w:rPr>
          <w:sz w:val="22"/>
          <w:szCs w:val="22"/>
        </w:rPr>
        <w:t xml:space="preserve"> </w:t>
      </w:r>
      <w:r w:rsidRPr="004E4AA7">
        <w:rPr>
          <w:sz w:val="22"/>
          <w:szCs w:val="22"/>
        </w:rPr>
        <w:t xml:space="preserve">2008 – </w:t>
      </w:r>
      <w:r w:rsidR="0081654F">
        <w:rPr>
          <w:sz w:val="22"/>
          <w:szCs w:val="22"/>
        </w:rPr>
        <w:t>July</w:t>
      </w:r>
      <w:r w:rsidR="004E4AA7">
        <w:rPr>
          <w:sz w:val="22"/>
          <w:szCs w:val="22"/>
        </w:rPr>
        <w:t xml:space="preserve"> </w:t>
      </w:r>
      <w:r w:rsidRPr="004E4AA7">
        <w:rPr>
          <w:sz w:val="22"/>
          <w:szCs w:val="22"/>
        </w:rPr>
        <w:t>2021</w:t>
      </w:r>
    </w:p>
    <w:p w14:paraId="10E90249" w14:textId="6B8DFD6E" w:rsidR="00CE7A28" w:rsidRPr="004E4AA7" w:rsidRDefault="00CE7A28" w:rsidP="00182848">
      <w:pPr>
        <w:tabs>
          <w:tab w:val="right" w:pos="9990"/>
        </w:tabs>
        <w:jc w:val="left"/>
        <w:rPr>
          <w:sz w:val="22"/>
          <w:szCs w:val="22"/>
        </w:rPr>
      </w:pPr>
      <w:r w:rsidRPr="004E4AA7">
        <w:rPr>
          <w:sz w:val="22"/>
          <w:szCs w:val="22"/>
        </w:rPr>
        <w:t>Technical Lead (Library Analysis) Program Management Group</w:t>
      </w:r>
      <w:r w:rsidR="004E4AA7">
        <w:rPr>
          <w:sz w:val="22"/>
          <w:szCs w:val="22"/>
        </w:rPr>
        <w:t xml:space="preserve">, </w:t>
      </w:r>
      <w:r w:rsidR="0081654F">
        <w:rPr>
          <w:sz w:val="22"/>
          <w:szCs w:val="22"/>
        </w:rPr>
        <w:t>2012</w:t>
      </w:r>
      <w:r w:rsidR="004E4AA7">
        <w:rPr>
          <w:sz w:val="22"/>
          <w:szCs w:val="22"/>
        </w:rPr>
        <w:t xml:space="preserve"> – </w:t>
      </w:r>
      <w:r w:rsidR="0081654F">
        <w:rPr>
          <w:sz w:val="22"/>
          <w:szCs w:val="22"/>
        </w:rPr>
        <w:t>2021</w:t>
      </w:r>
      <w:r w:rsidR="004E4AA7">
        <w:rPr>
          <w:sz w:val="22"/>
          <w:szCs w:val="22"/>
        </w:rPr>
        <w:t xml:space="preserve"> </w:t>
      </w:r>
    </w:p>
    <w:p w14:paraId="2DFDF3D7" w14:textId="3341504F" w:rsidR="00D123B7" w:rsidRPr="00E42451" w:rsidRDefault="00967CA2" w:rsidP="00E42451">
      <w:pPr>
        <w:pStyle w:val="ListParagraph"/>
        <w:numPr>
          <w:ilvl w:val="0"/>
          <w:numId w:val="18"/>
        </w:numPr>
        <w:tabs>
          <w:tab w:val="right" w:pos="9990"/>
        </w:tabs>
        <w:jc w:val="left"/>
        <w:rPr>
          <w:b w:val="0"/>
          <w:bCs w:val="0"/>
          <w:sz w:val="22"/>
          <w:szCs w:val="22"/>
        </w:rPr>
      </w:pPr>
      <w:r w:rsidRPr="00E42451">
        <w:rPr>
          <w:b w:val="0"/>
          <w:bCs w:val="0"/>
          <w:sz w:val="22"/>
          <w:szCs w:val="22"/>
        </w:rPr>
        <w:t>Led</w:t>
      </w:r>
      <w:r w:rsidR="00CE7A28" w:rsidRPr="00E42451">
        <w:rPr>
          <w:b w:val="0"/>
          <w:bCs w:val="0"/>
          <w:sz w:val="22"/>
          <w:szCs w:val="22"/>
        </w:rPr>
        <w:t xml:space="preserve"> Library Analysis team focusing on design technology co-optimization (DTCO) for improving standard cell libraries for PPA benefits, optimal synthesis</w:t>
      </w:r>
      <w:r w:rsidRPr="00E42451">
        <w:rPr>
          <w:b w:val="0"/>
          <w:bCs w:val="0"/>
          <w:sz w:val="22"/>
          <w:szCs w:val="22"/>
        </w:rPr>
        <w:t>,</w:t>
      </w:r>
      <w:r w:rsidR="00CE7A28" w:rsidRPr="00E42451">
        <w:rPr>
          <w:b w:val="0"/>
          <w:bCs w:val="0"/>
          <w:sz w:val="22"/>
          <w:szCs w:val="22"/>
        </w:rPr>
        <w:t xml:space="preserve"> and P&amp;R performance</w:t>
      </w:r>
      <w:r w:rsidRPr="00E42451">
        <w:rPr>
          <w:b w:val="0"/>
          <w:bCs w:val="0"/>
          <w:sz w:val="22"/>
          <w:szCs w:val="22"/>
        </w:rPr>
        <w:t xml:space="preserve"> improvement</w:t>
      </w:r>
      <w:r w:rsidR="00CE7A28" w:rsidRPr="00E42451">
        <w:rPr>
          <w:b w:val="0"/>
          <w:bCs w:val="0"/>
          <w:sz w:val="22"/>
          <w:szCs w:val="22"/>
        </w:rPr>
        <w:t xml:space="preserve">. </w:t>
      </w:r>
    </w:p>
    <w:p w14:paraId="26C39F25" w14:textId="77777777" w:rsidR="00D123B7" w:rsidRDefault="00CE7A28" w:rsidP="00D123B7">
      <w:pPr>
        <w:pStyle w:val="ListParagraph"/>
        <w:numPr>
          <w:ilvl w:val="0"/>
          <w:numId w:val="11"/>
        </w:numPr>
        <w:tabs>
          <w:tab w:val="right" w:pos="9990"/>
        </w:tabs>
        <w:jc w:val="left"/>
        <w:rPr>
          <w:b w:val="0"/>
          <w:bCs w:val="0"/>
          <w:sz w:val="22"/>
          <w:szCs w:val="22"/>
        </w:rPr>
      </w:pPr>
      <w:r w:rsidRPr="00D123B7">
        <w:rPr>
          <w:b w:val="0"/>
          <w:bCs w:val="0"/>
          <w:sz w:val="22"/>
          <w:szCs w:val="22"/>
        </w:rPr>
        <w:t>Provid</w:t>
      </w:r>
      <w:r w:rsidR="00D123B7">
        <w:rPr>
          <w:b w:val="0"/>
          <w:bCs w:val="0"/>
          <w:sz w:val="22"/>
          <w:szCs w:val="22"/>
        </w:rPr>
        <w:t>ed</w:t>
      </w:r>
      <w:r w:rsidRPr="00D123B7">
        <w:rPr>
          <w:b w:val="0"/>
          <w:bCs w:val="0"/>
          <w:sz w:val="22"/>
          <w:szCs w:val="22"/>
        </w:rPr>
        <w:t xml:space="preserve"> consulting to several key internal and external customers to enhance their libraries. </w:t>
      </w:r>
    </w:p>
    <w:p w14:paraId="23B75DC5" w14:textId="77777777" w:rsidR="00D123B7" w:rsidRDefault="00CE7A28" w:rsidP="00D123B7">
      <w:pPr>
        <w:pStyle w:val="ListParagraph"/>
        <w:numPr>
          <w:ilvl w:val="0"/>
          <w:numId w:val="11"/>
        </w:numPr>
        <w:tabs>
          <w:tab w:val="right" w:pos="9990"/>
        </w:tabs>
        <w:jc w:val="left"/>
        <w:rPr>
          <w:b w:val="0"/>
          <w:bCs w:val="0"/>
          <w:sz w:val="22"/>
          <w:szCs w:val="22"/>
        </w:rPr>
      </w:pPr>
      <w:r w:rsidRPr="00D123B7">
        <w:rPr>
          <w:b w:val="0"/>
          <w:bCs w:val="0"/>
          <w:sz w:val="22"/>
          <w:szCs w:val="22"/>
        </w:rPr>
        <w:t xml:space="preserve">Developed new cell architectures for improving PPA. </w:t>
      </w:r>
    </w:p>
    <w:p w14:paraId="42FFD36F" w14:textId="46A5DA3D" w:rsidR="00CE7A28" w:rsidRDefault="00DB44D7" w:rsidP="00D123B7">
      <w:pPr>
        <w:pStyle w:val="ListParagraph"/>
        <w:numPr>
          <w:ilvl w:val="0"/>
          <w:numId w:val="11"/>
        </w:numPr>
        <w:tabs>
          <w:tab w:val="right" w:pos="9990"/>
        </w:tabs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Directed</w:t>
      </w:r>
      <w:r w:rsidR="00CE7A28" w:rsidRPr="00D123B7">
        <w:rPr>
          <w:b w:val="0"/>
          <w:bCs w:val="0"/>
          <w:sz w:val="22"/>
          <w:szCs w:val="22"/>
        </w:rPr>
        <w:t xml:space="preserve"> Fusion Compiler</w:t>
      </w:r>
      <w:r>
        <w:rPr>
          <w:b w:val="0"/>
          <w:bCs w:val="0"/>
          <w:sz w:val="22"/>
          <w:szCs w:val="22"/>
        </w:rPr>
        <w:t xml:space="preserve"> enhancements to improve design quality</w:t>
      </w:r>
      <w:r w:rsidR="00CE7A28" w:rsidRPr="00D123B7">
        <w:rPr>
          <w:b w:val="0"/>
          <w:bCs w:val="0"/>
          <w:sz w:val="22"/>
          <w:szCs w:val="22"/>
        </w:rPr>
        <w:t>.</w:t>
      </w:r>
    </w:p>
    <w:p w14:paraId="3DA1EF5D" w14:textId="5D2C7D3A" w:rsidR="00D123B7" w:rsidRPr="00D123B7" w:rsidRDefault="00D123B7" w:rsidP="00D123B7">
      <w:pPr>
        <w:tabs>
          <w:tab w:val="right" w:pos="9990"/>
        </w:tabs>
        <w:jc w:val="left"/>
        <w:rPr>
          <w:sz w:val="22"/>
          <w:szCs w:val="22"/>
        </w:rPr>
      </w:pPr>
      <w:r w:rsidRPr="004E4AA7">
        <w:rPr>
          <w:sz w:val="22"/>
          <w:szCs w:val="22"/>
        </w:rPr>
        <w:t>Program Manager (Foundry), Program Management Group</w:t>
      </w:r>
      <w:r>
        <w:rPr>
          <w:sz w:val="22"/>
          <w:szCs w:val="22"/>
        </w:rPr>
        <w:t xml:space="preserve">, </w:t>
      </w:r>
      <w:r w:rsidR="0081654F">
        <w:rPr>
          <w:sz w:val="22"/>
          <w:szCs w:val="22"/>
        </w:rPr>
        <w:t>2010</w:t>
      </w:r>
      <w:r>
        <w:rPr>
          <w:sz w:val="22"/>
          <w:szCs w:val="22"/>
        </w:rPr>
        <w:t xml:space="preserve"> – </w:t>
      </w:r>
      <w:r w:rsidR="0081654F">
        <w:rPr>
          <w:sz w:val="22"/>
          <w:szCs w:val="22"/>
        </w:rPr>
        <w:t>2012</w:t>
      </w:r>
      <w:r>
        <w:rPr>
          <w:sz w:val="22"/>
          <w:szCs w:val="22"/>
        </w:rPr>
        <w:t xml:space="preserve"> </w:t>
      </w:r>
    </w:p>
    <w:p w14:paraId="09D097B9" w14:textId="1E84AC92" w:rsidR="00D123B7" w:rsidRDefault="00D123B7" w:rsidP="00D123B7">
      <w:pPr>
        <w:pStyle w:val="ListParagraph"/>
        <w:numPr>
          <w:ilvl w:val="0"/>
          <w:numId w:val="12"/>
        </w:numPr>
        <w:tabs>
          <w:tab w:val="right" w:pos="9990"/>
        </w:tabs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Enabled </w:t>
      </w:r>
      <w:r w:rsidR="00CE7A28" w:rsidRPr="00D123B7">
        <w:rPr>
          <w:b w:val="0"/>
          <w:bCs w:val="0"/>
          <w:sz w:val="22"/>
          <w:szCs w:val="22"/>
        </w:rPr>
        <w:t>a key foundry customer on 28- 20-</w:t>
      </w:r>
      <w:r w:rsidR="0081654F">
        <w:rPr>
          <w:b w:val="0"/>
          <w:bCs w:val="0"/>
          <w:sz w:val="22"/>
          <w:szCs w:val="22"/>
        </w:rPr>
        <w:t xml:space="preserve"> </w:t>
      </w:r>
      <w:r w:rsidR="00CE7A28" w:rsidRPr="00D123B7">
        <w:rPr>
          <w:b w:val="0"/>
          <w:bCs w:val="0"/>
          <w:sz w:val="22"/>
          <w:szCs w:val="22"/>
        </w:rPr>
        <w:t>and 16nm</w:t>
      </w:r>
      <w:r w:rsidR="0081654F">
        <w:rPr>
          <w:b w:val="0"/>
          <w:bCs w:val="0"/>
          <w:sz w:val="22"/>
          <w:szCs w:val="22"/>
        </w:rPr>
        <w:t xml:space="preserve"> process technologies</w:t>
      </w:r>
      <w:r w:rsidR="00CE7A28" w:rsidRPr="00D123B7">
        <w:rPr>
          <w:b w:val="0"/>
          <w:bCs w:val="0"/>
          <w:sz w:val="22"/>
          <w:szCs w:val="22"/>
        </w:rPr>
        <w:t xml:space="preserve">. </w:t>
      </w:r>
    </w:p>
    <w:p w14:paraId="3CD4A86C" w14:textId="5A85838F" w:rsidR="00CE7A28" w:rsidRPr="008B2E07" w:rsidRDefault="0081654F" w:rsidP="008B2E07">
      <w:pPr>
        <w:pStyle w:val="ListParagraph"/>
        <w:numPr>
          <w:ilvl w:val="0"/>
          <w:numId w:val="12"/>
        </w:numPr>
        <w:tabs>
          <w:tab w:val="right" w:pos="9990"/>
        </w:tabs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Facilitated</w:t>
      </w:r>
      <w:r w:rsidR="00CE7A28" w:rsidRPr="00D123B7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 xml:space="preserve">the </w:t>
      </w:r>
      <w:r w:rsidR="00CE7A28" w:rsidRPr="00D123B7">
        <w:rPr>
          <w:b w:val="0"/>
          <w:bCs w:val="0"/>
          <w:sz w:val="22"/>
          <w:szCs w:val="22"/>
        </w:rPr>
        <w:t>introduc</w:t>
      </w:r>
      <w:r>
        <w:rPr>
          <w:b w:val="0"/>
          <w:bCs w:val="0"/>
          <w:sz w:val="22"/>
          <w:szCs w:val="22"/>
        </w:rPr>
        <w:t>tion of</w:t>
      </w:r>
      <w:r w:rsidR="00CE7A28" w:rsidRPr="00D123B7">
        <w:rPr>
          <w:b w:val="0"/>
          <w:bCs w:val="0"/>
          <w:sz w:val="22"/>
          <w:szCs w:val="22"/>
        </w:rPr>
        <w:t xml:space="preserve"> new technologies such as double patterning and new</w:t>
      </w:r>
      <w:r>
        <w:rPr>
          <w:b w:val="0"/>
          <w:bCs w:val="0"/>
          <w:sz w:val="22"/>
          <w:szCs w:val="22"/>
        </w:rPr>
        <w:t xml:space="preserve"> routing features</w:t>
      </w:r>
      <w:r w:rsidR="00CE7A28" w:rsidRPr="00D123B7">
        <w:rPr>
          <w:b w:val="0"/>
          <w:bCs w:val="0"/>
          <w:sz w:val="22"/>
          <w:szCs w:val="22"/>
        </w:rPr>
        <w:t xml:space="preserve"> to support advanced process rules.</w:t>
      </w:r>
    </w:p>
    <w:p w14:paraId="5BAA7D56" w14:textId="46DDD32C" w:rsidR="00CE7A28" w:rsidRPr="004E4AA7" w:rsidRDefault="00CE7A28" w:rsidP="00182848">
      <w:pPr>
        <w:tabs>
          <w:tab w:val="right" w:pos="9990"/>
        </w:tabs>
        <w:jc w:val="left"/>
        <w:rPr>
          <w:sz w:val="22"/>
          <w:szCs w:val="22"/>
        </w:rPr>
      </w:pPr>
      <w:r w:rsidRPr="004E4AA7">
        <w:rPr>
          <w:sz w:val="22"/>
          <w:szCs w:val="22"/>
        </w:rPr>
        <w:t>Senior Manager, Corporate Applications Engineering - Design Compiler</w:t>
      </w:r>
      <w:r w:rsidR="004E4AA7">
        <w:rPr>
          <w:sz w:val="22"/>
          <w:szCs w:val="22"/>
        </w:rPr>
        <w:t xml:space="preserve">, </w:t>
      </w:r>
      <w:r w:rsidR="0081654F">
        <w:rPr>
          <w:sz w:val="22"/>
          <w:szCs w:val="22"/>
        </w:rPr>
        <w:t>2008</w:t>
      </w:r>
      <w:r w:rsidR="004E4AA7">
        <w:rPr>
          <w:sz w:val="22"/>
          <w:szCs w:val="22"/>
        </w:rPr>
        <w:t xml:space="preserve"> – </w:t>
      </w:r>
      <w:r w:rsidR="0081654F">
        <w:rPr>
          <w:sz w:val="22"/>
          <w:szCs w:val="22"/>
        </w:rPr>
        <w:t>2010</w:t>
      </w:r>
    </w:p>
    <w:p w14:paraId="1676058D" w14:textId="7B0B1848" w:rsidR="00DB44D7" w:rsidRDefault="00CE7A28" w:rsidP="00DB44D7">
      <w:pPr>
        <w:pStyle w:val="ListParagraph"/>
        <w:numPr>
          <w:ilvl w:val="0"/>
          <w:numId w:val="19"/>
        </w:numPr>
        <w:tabs>
          <w:tab w:val="right" w:pos="9990"/>
        </w:tabs>
        <w:jc w:val="left"/>
        <w:rPr>
          <w:b w:val="0"/>
          <w:bCs w:val="0"/>
          <w:sz w:val="22"/>
          <w:szCs w:val="22"/>
        </w:rPr>
      </w:pPr>
      <w:r w:rsidRPr="00DB44D7">
        <w:rPr>
          <w:b w:val="0"/>
          <w:bCs w:val="0"/>
          <w:sz w:val="22"/>
          <w:szCs w:val="22"/>
        </w:rPr>
        <w:t>Manage</w:t>
      </w:r>
      <w:r w:rsidR="00D123B7" w:rsidRPr="00DB44D7">
        <w:rPr>
          <w:b w:val="0"/>
          <w:bCs w:val="0"/>
          <w:sz w:val="22"/>
          <w:szCs w:val="22"/>
        </w:rPr>
        <w:t xml:space="preserve">d </w:t>
      </w:r>
      <w:r w:rsidR="00DB44D7">
        <w:rPr>
          <w:b w:val="0"/>
          <w:bCs w:val="0"/>
          <w:sz w:val="22"/>
          <w:szCs w:val="22"/>
        </w:rPr>
        <w:t>global EDA support team across five international locations, delivering major software releases on schedule.</w:t>
      </w:r>
    </w:p>
    <w:p w14:paraId="34A0DE5B" w14:textId="2FF20C1E" w:rsidR="00D123B7" w:rsidRDefault="004E4AA7" w:rsidP="00DB44D7">
      <w:pPr>
        <w:pStyle w:val="ListParagraph"/>
        <w:numPr>
          <w:ilvl w:val="0"/>
          <w:numId w:val="19"/>
        </w:numPr>
        <w:tabs>
          <w:tab w:val="right" w:pos="9990"/>
        </w:tabs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Oversaw </w:t>
      </w:r>
      <w:r w:rsidR="00CE7A28" w:rsidRPr="004E4AA7">
        <w:rPr>
          <w:b w:val="0"/>
          <w:bCs w:val="0"/>
          <w:sz w:val="22"/>
          <w:szCs w:val="22"/>
        </w:rPr>
        <w:t xml:space="preserve">product planning, </w:t>
      </w:r>
      <w:r w:rsidR="00D123B7">
        <w:rPr>
          <w:b w:val="0"/>
          <w:bCs w:val="0"/>
          <w:sz w:val="22"/>
          <w:szCs w:val="22"/>
        </w:rPr>
        <w:t>defined</w:t>
      </w:r>
      <w:r w:rsidR="00CE7A28" w:rsidRPr="004E4AA7">
        <w:rPr>
          <w:b w:val="0"/>
          <w:bCs w:val="0"/>
          <w:sz w:val="22"/>
          <w:szCs w:val="22"/>
        </w:rPr>
        <w:t xml:space="preserve"> new capabilities, and manag</w:t>
      </w:r>
      <w:r w:rsidR="00D123B7">
        <w:rPr>
          <w:b w:val="0"/>
          <w:bCs w:val="0"/>
          <w:sz w:val="22"/>
          <w:szCs w:val="22"/>
        </w:rPr>
        <w:t>ed</w:t>
      </w:r>
      <w:r w:rsidR="00CE7A28" w:rsidRPr="004E4AA7">
        <w:rPr>
          <w:b w:val="0"/>
          <w:bCs w:val="0"/>
          <w:sz w:val="22"/>
          <w:szCs w:val="22"/>
        </w:rPr>
        <w:t xml:space="preserve"> customer relationships to meet the evolving needs of leading</w:t>
      </w:r>
      <w:r w:rsidR="00A50217">
        <w:rPr>
          <w:b w:val="0"/>
          <w:bCs w:val="0"/>
          <w:sz w:val="22"/>
          <w:szCs w:val="22"/>
        </w:rPr>
        <w:t xml:space="preserve"> customers</w:t>
      </w:r>
      <w:r w:rsidR="00CE7A28" w:rsidRPr="004E4AA7">
        <w:rPr>
          <w:b w:val="0"/>
          <w:bCs w:val="0"/>
          <w:sz w:val="22"/>
          <w:szCs w:val="22"/>
        </w:rPr>
        <w:t>, provid</w:t>
      </w:r>
      <w:r w:rsidR="00A50217">
        <w:rPr>
          <w:b w:val="0"/>
          <w:bCs w:val="0"/>
          <w:sz w:val="22"/>
          <w:szCs w:val="22"/>
        </w:rPr>
        <w:t>ed</w:t>
      </w:r>
      <w:r w:rsidR="00CE7A28" w:rsidRPr="004E4AA7">
        <w:rPr>
          <w:b w:val="0"/>
          <w:bCs w:val="0"/>
          <w:sz w:val="22"/>
          <w:szCs w:val="22"/>
        </w:rPr>
        <w:t xml:space="preserve"> technical content for conferences &amp; trade shows, and </w:t>
      </w:r>
      <w:r w:rsidR="00A50217">
        <w:rPr>
          <w:b w:val="0"/>
          <w:bCs w:val="0"/>
          <w:sz w:val="22"/>
          <w:szCs w:val="22"/>
        </w:rPr>
        <w:t>did</w:t>
      </w:r>
      <w:r w:rsidR="00CE7A28" w:rsidRPr="004E4AA7">
        <w:rPr>
          <w:b w:val="0"/>
          <w:bCs w:val="0"/>
          <w:sz w:val="22"/>
          <w:szCs w:val="22"/>
        </w:rPr>
        <w:t xml:space="preserve"> customer presentations. </w:t>
      </w:r>
    </w:p>
    <w:p w14:paraId="70EDC484" w14:textId="509EB9E0" w:rsidR="00CE7A28" w:rsidRPr="004E4AA7" w:rsidRDefault="00CE7A28" w:rsidP="00182848">
      <w:pPr>
        <w:pStyle w:val="ListParagraph"/>
        <w:numPr>
          <w:ilvl w:val="0"/>
          <w:numId w:val="3"/>
        </w:numPr>
        <w:tabs>
          <w:tab w:val="right" w:pos="9990"/>
        </w:tabs>
        <w:jc w:val="left"/>
        <w:rPr>
          <w:b w:val="0"/>
          <w:bCs w:val="0"/>
          <w:sz w:val="22"/>
          <w:szCs w:val="22"/>
        </w:rPr>
      </w:pPr>
      <w:r w:rsidRPr="004E4AA7">
        <w:rPr>
          <w:b w:val="0"/>
          <w:bCs w:val="0"/>
          <w:sz w:val="22"/>
          <w:szCs w:val="22"/>
        </w:rPr>
        <w:t>Supervised several successful customer engagements on leading-edge SoC designs using ARM processors focusing on performance, low power</w:t>
      </w:r>
      <w:r w:rsidR="00A50217">
        <w:rPr>
          <w:b w:val="0"/>
          <w:bCs w:val="0"/>
          <w:sz w:val="22"/>
          <w:szCs w:val="22"/>
        </w:rPr>
        <w:t>,</w:t>
      </w:r>
      <w:r w:rsidRPr="004E4AA7">
        <w:rPr>
          <w:b w:val="0"/>
          <w:bCs w:val="0"/>
          <w:sz w:val="22"/>
          <w:szCs w:val="22"/>
        </w:rPr>
        <w:t xml:space="preserve"> and timing closure.</w:t>
      </w:r>
    </w:p>
    <w:p w14:paraId="22CFEF23" w14:textId="77777777" w:rsidR="00FC6F17" w:rsidRDefault="00FC6F17" w:rsidP="004E4AA7">
      <w:pPr>
        <w:tabs>
          <w:tab w:val="center" w:pos="5040"/>
          <w:tab w:val="right" w:pos="9990"/>
        </w:tabs>
        <w:jc w:val="center"/>
        <w:rPr>
          <w:sz w:val="22"/>
          <w:szCs w:val="22"/>
        </w:rPr>
      </w:pPr>
      <w:bookmarkStart w:id="0" w:name="_Hlk188449484"/>
    </w:p>
    <w:p w14:paraId="4D6DDF5A" w14:textId="77777777" w:rsidR="00DB44D7" w:rsidRDefault="00DB44D7" w:rsidP="004E4AA7">
      <w:pPr>
        <w:tabs>
          <w:tab w:val="center" w:pos="5040"/>
          <w:tab w:val="right" w:pos="9990"/>
        </w:tabs>
        <w:jc w:val="center"/>
        <w:rPr>
          <w:sz w:val="22"/>
          <w:szCs w:val="22"/>
        </w:rPr>
      </w:pPr>
    </w:p>
    <w:p w14:paraId="26FEA733" w14:textId="77777777" w:rsidR="00DB44D7" w:rsidRDefault="00DB44D7" w:rsidP="004E4AA7">
      <w:pPr>
        <w:tabs>
          <w:tab w:val="center" w:pos="5040"/>
          <w:tab w:val="right" w:pos="9990"/>
        </w:tabs>
        <w:jc w:val="center"/>
        <w:rPr>
          <w:sz w:val="22"/>
          <w:szCs w:val="22"/>
        </w:rPr>
      </w:pPr>
    </w:p>
    <w:p w14:paraId="5F0C26B9" w14:textId="16ADC0F3" w:rsidR="004E4AA7" w:rsidRPr="004E4AA7" w:rsidRDefault="004E4AA7" w:rsidP="004E4AA7">
      <w:pPr>
        <w:tabs>
          <w:tab w:val="center" w:pos="5040"/>
          <w:tab w:val="right" w:pos="9990"/>
        </w:tabs>
        <w:jc w:val="center"/>
        <w:rPr>
          <w:sz w:val="22"/>
          <w:szCs w:val="22"/>
        </w:rPr>
      </w:pPr>
      <w:r w:rsidRPr="004E4AA7">
        <w:rPr>
          <w:sz w:val="22"/>
          <w:szCs w:val="22"/>
        </w:rPr>
        <w:lastRenderedPageBreak/>
        <w:t>ZIA KHAN</w:t>
      </w:r>
      <w:r>
        <w:rPr>
          <w:sz w:val="22"/>
          <w:szCs w:val="22"/>
        </w:rPr>
        <w:t xml:space="preserve"> | </w:t>
      </w:r>
      <w:r w:rsidRPr="004E4AA7">
        <w:rPr>
          <w:sz w:val="22"/>
          <w:szCs w:val="22"/>
        </w:rPr>
        <w:t xml:space="preserve">PAGE </w:t>
      </w:r>
      <w:r>
        <w:rPr>
          <w:sz w:val="22"/>
          <w:szCs w:val="22"/>
        </w:rPr>
        <w:t>TWO</w:t>
      </w:r>
    </w:p>
    <w:bookmarkEnd w:id="0"/>
    <w:p w14:paraId="173B4A6D" w14:textId="77777777" w:rsidR="00CE7A28" w:rsidRPr="004E4AA7" w:rsidRDefault="00CE7A28" w:rsidP="00182848">
      <w:pPr>
        <w:tabs>
          <w:tab w:val="right" w:pos="9990"/>
        </w:tabs>
        <w:jc w:val="left"/>
        <w:rPr>
          <w:b w:val="0"/>
          <w:bCs w:val="0"/>
          <w:sz w:val="22"/>
          <w:szCs w:val="22"/>
        </w:rPr>
      </w:pPr>
    </w:p>
    <w:p w14:paraId="7C2F946F" w14:textId="140E422D" w:rsidR="00CE7A28" w:rsidRPr="004E4AA7" w:rsidRDefault="00CE7A28" w:rsidP="00182848">
      <w:pPr>
        <w:tabs>
          <w:tab w:val="right" w:pos="9990"/>
        </w:tabs>
        <w:jc w:val="left"/>
        <w:rPr>
          <w:sz w:val="22"/>
          <w:szCs w:val="22"/>
        </w:rPr>
      </w:pPr>
      <w:r w:rsidRPr="004E4AA7">
        <w:rPr>
          <w:sz w:val="22"/>
          <w:szCs w:val="22"/>
        </w:rPr>
        <w:t>Intel Corp, Folsom, CA</w:t>
      </w:r>
      <w:r w:rsidRPr="004E4AA7">
        <w:rPr>
          <w:sz w:val="22"/>
          <w:szCs w:val="22"/>
        </w:rPr>
        <w:tab/>
      </w:r>
      <w:r w:rsidR="004E4AA7">
        <w:rPr>
          <w:sz w:val="22"/>
          <w:szCs w:val="22"/>
        </w:rPr>
        <w:t>2005</w:t>
      </w:r>
      <w:r w:rsidRPr="004E4AA7">
        <w:rPr>
          <w:sz w:val="22"/>
          <w:szCs w:val="22"/>
        </w:rPr>
        <w:t xml:space="preserve"> – 2007</w:t>
      </w:r>
    </w:p>
    <w:p w14:paraId="1162B582" w14:textId="6769C64A" w:rsidR="00A50217" w:rsidRDefault="0015185E" w:rsidP="00182848">
      <w:pPr>
        <w:tabs>
          <w:tab w:val="right" w:pos="9990"/>
        </w:tabs>
        <w:jc w:val="left"/>
        <w:rPr>
          <w:sz w:val="22"/>
          <w:szCs w:val="22"/>
        </w:rPr>
      </w:pPr>
      <w:r>
        <w:rPr>
          <w:sz w:val="22"/>
          <w:szCs w:val="22"/>
        </w:rPr>
        <w:t>Application Engineering Manager</w:t>
      </w:r>
      <w:r w:rsidR="00CE7A28" w:rsidRPr="004E4AA7">
        <w:rPr>
          <w:sz w:val="22"/>
          <w:szCs w:val="22"/>
        </w:rPr>
        <w:t xml:space="preserve">, </w:t>
      </w:r>
      <w:r w:rsidR="00A50217" w:rsidRPr="004E4AA7">
        <w:rPr>
          <w:sz w:val="22"/>
          <w:szCs w:val="22"/>
        </w:rPr>
        <w:t>Design &amp; Technology Solutions</w:t>
      </w:r>
      <w:r w:rsidR="00A50217">
        <w:rPr>
          <w:sz w:val="22"/>
          <w:szCs w:val="22"/>
        </w:rPr>
        <w:t>, 2006 - 2007</w:t>
      </w:r>
    </w:p>
    <w:p w14:paraId="5773FF58" w14:textId="6A30E2BE" w:rsidR="00CE7A28" w:rsidRPr="00DB44D7" w:rsidRDefault="00D123B7" w:rsidP="00DB44D7">
      <w:pPr>
        <w:pStyle w:val="ListParagraph"/>
        <w:numPr>
          <w:ilvl w:val="0"/>
          <w:numId w:val="3"/>
        </w:numPr>
        <w:tabs>
          <w:tab w:val="right" w:pos="9990"/>
        </w:tabs>
        <w:jc w:val="left"/>
        <w:rPr>
          <w:b w:val="0"/>
          <w:bCs w:val="0"/>
          <w:sz w:val="22"/>
          <w:szCs w:val="22"/>
        </w:rPr>
      </w:pPr>
      <w:r w:rsidRPr="00DB44D7">
        <w:rPr>
          <w:b w:val="0"/>
          <w:bCs w:val="0"/>
          <w:sz w:val="22"/>
          <w:szCs w:val="22"/>
        </w:rPr>
        <w:t>Led</w:t>
      </w:r>
      <w:r w:rsidR="00CE7A28" w:rsidRPr="00DB44D7">
        <w:rPr>
          <w:b w:val="0"/>
          <w:bCs w:val="0"/>
          <w:sz w:val="22"/>
          <w:szCs w:val="22"/>
        </w:rPr>
        <w:t xml:space="preserve"> back-end (synthesis, place &amp; route, timing, and clocking) team that supported multiple CPU design teams using leading edge 45- and 32-nm processes. The team successfully enabled tapeouts of several leading CPU projects (Penryn, Nehalem, Westmere)</w:t>
      </w:r>
      <w:r w:rsidR="00D40CDD" w:rsidRPr="00DB44D7">
        <w:rPr>
          <w:b w:val="0"/>
          <w:bCs w:val="0"/>
          <w:sz w:val="22"/>
          <w:szCs w:val="22"/>
        </w:rPr>
        <w:t>.</w:t>
      </w:r>
    </w:p>
    <w:p w14:paraId="5FD46CCB" w14:textId="737A5B72" w:rsidR="00CE7A28" w:rsidRDefault="00CE7A28" w:rsidP="00182848">
      <w:pPr>
        <w:pStyle w:val="ListParagraph"/>
        <w:numPr>
          <w:ilvl w:val="0"/>
          <w:numId w:val="4"/>
        </w:numPr>
        <w:tabs>
          <w:tab w:val="right" w:pos="9990"/>
        </w:tabs>
        <w:jc w:val="left"/>
        <w:rPr>
          <w:b w:val="0"/>
          <w:bCs w:val="0"/>
          <w:sz w:val="22"/>
          <w:szCs w:val="22"/>
        </w:rPr>
      </w:pPr>
      <w:r w:rsidRPr="004E4AA7">
        <w:rPr>
          <w:b w:val="0"/>
          <w:bCs w:val="0"/>
          <w:sz w:val="22"/>
          <w:szCs w:val="22"/>
        </w:rPr>
        <w:t>Developed common design methodology for a variety of graphics and CPU designs using the best of in-house and external EDA solutions. This included defining development goals for internal and external teams, managing interfaces</w:t>
      </w:r>
      <w:r w:rsidR="00A50217">
        <w:rPr>
          <w:b w:val="0"/>
          <w:bCs w:val="0"/>
          <w:sz w:val="22"/>
          <w:szCs w:val="22"/>
        </w:rPr>
        <w:t>,</w:t>
      </w:r>
      <w:r w:rsidRPr="004E4AA7">
        <w:rPr>
          <w:b w:val="0"/>
          <w:bCs w:val="0"/>
          <w:sz w:val="22"/>
          <w:szCs w:val="22"/>
        </w:rPr>
        <w:t xml:space="preserve"> and delivering to a committed schedule.</w:t>
      </w:r>
    </w:p>
    <w:p w14:paraId="7D711178" w14:textId="0AE3CAB9" w:rsidR="00A50217" w:rsidRPr="00A50217" w:rsidRDefault="00A50217" w:rsidP="00A50217">
      <w:pPr>
        <w:tabs>
          <w:tab w:val="right" w:pos="9990"/>
        </w:tabs>
        <w:jc w:val="left"/>
        <w:rPr>
          <w:sz w:val="22"/>
          <w:szCs w:val="22"/>
        </w:rPr>
      </w:pPr>
      <w:r w:rsidRPr="00A50217">
        <w:rPr>
          <w:sz w:val="22"/>
          <w:szCs w:val="22"/>
        </w:rPr>
        <w:t>Technical Program Manager - Design &amp; Technology Solutions</w:t>
      </w:r>
      <w:r>
        <w:rPr>
          <w:sz w:val="22"/>
          <w:szCs w:val="22"/>
        </w:rPr>
        <w:t>, 2005 - 2005</w:t>
      </w:r>
    </w:p>
    <w:p w14:paraId="0B450D2D" w14:textId="6D23FFE6" w:rsidR="00CE7A28" w:rsidRPr="004E4AA7" w:rsidRDefault="0015185E" w:rsidP="00182848">
      <w:pPr>
        <w:pStyle w:val="ListParagraph"/>
        <w:numPr>
          <w:ilvl w:val="0"/>
          <w:numId w:val="4"/>
        </w:numPr>
        <w:tabs>
          <w:tab w:val="right" w:pos="9990"/>
        </w:tabs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A</w:t>
      </w:r>
      <w:r w:rsidR="00CE7A28" w:rsidRPr="004E4AA7">
        <w:rPr>
          <w:b w:val="0"/>
          <w:bCs w:val="0"/>
          <w:sz w:val="22"/>
          <w:szCs w:val="22"/>
        </w:rPr>
        <w:t xml:space="preserve">nalyzed 30+ vendors and developed a plan to use ESL for future </w:t>
      </w:r>
      <w:r w:rsidR="00627993" w:rsidRPr="004E4AA7">
        <w:rPr>
          <w:b w:val="0"/>
          <w:bCs w:val="0"/>
          <w:sz w:val="22"/>
          <w:szCs w:val="22"/>
        </w:rPr>
        <w:t>processors</w:t>
      </w:r>
      <w:r w:rsidR="00CE7A28" w:rsidRPr="004E4AA7">
        <w:rPr>
          <w:b w:val="0"/>
          <w:bCs w:val="0"/>
          <w:sz w:val="22"/>
          <w:szCs w:val="22"/>
        </w:rPr>
        <w:t xml:space="preserve"> and SoC designs. Subsequently, a new division was formed to create IPs for SoC designs.</w:t>
      </w:r>
    </w:p>
    <w:p w14:paraId="7317371C" w14:textId="0BF05BDD" w:rsidR="00CE7A28" w:rsidRPr="004E4AA7" w:rsidRDefault="00CE7A28" w:rsidP="00182848">
      <w:pPr>
        <w:pStyle w:val="ListParagraph"/>
        <w:numPr>
          <w:ilvl w:val="0"/>
          <w:numId w:val="4"/>
        </w:numPr>
        <w:tabs>
          <w:tab w:val="right" w:pos="9990"/>
        </w:tabs>
        <w:jc w:val="left"/>
        <w:rPr>
          <w:b w:val="0"/>
          <w:bCs w:val="0"/>
          <w:sz w:val="22"/>
          <w:szCs w:val="22"/>
        </w:rPr>
      </w:pPr>
      <w:r w:rsidRPr="004E4AA7">
        <w:rPr>
          <w:b w:val="0"/>
          <w:bCs w:val="0"/>
          <w:sz w:val="22"/>
          <w:szCs w:val="22"/>
        </w:rPr>
        <w:t>Worked on key EDA initiatives to streamline CAD tools across the company to enable reuse of design methodologies. Worked with several processor teams to ease the ad</w:t>
      </w:r>
      <w:r w:rsidR="0020395D">
        <w:rPr>
          <w:b w:val="0"/>
          <w:bCs w:val="0"/>
          <w:sz w:val="22"/>
          <w:szCs w:val="22"/>
        </w:rPr>
        <w:t>option</w:t>
      </w:r>
      <w:r w:rsidRPr="004E4AA7">
        <w:rPr>
          <w:b w:val="0"/>
          <w:bCs w:val="0"/>
          <w:sz w:val="22"/>
          <w:szCs w:val="22"/>
        </w:rPr>
        <w:t xml:space="preserve"> of IC Compiler in CPU designs. This allowed Intel to do volume software purchases and save millions of CAD dollars.</w:t>
      </w:r>
    </w:p>
    <w:p w14:paraId="7BE80AB7" w14:textId="77777777" w:rsidR="00CE7A28" w:rsidRDefault="00CE7A28" w:rsidP="00182848">
      <w:pPr>
        <w:tabs>
          <w:tab w:val="right" w:pos="9990"/>
        </w:tabs>
        <w:jc w:val="left"/>
        <w:rPr>
          <w:b w:val="0"/>
          <w:bCs w:val="0"/>
          <w:sz w:val="22"/>
          <w:szCs w:val="22"/>
        </w:rPr>
      </w:pPr>
    </w:p>
    <w:p w14:paraId="7E5FB39A" w14:textId="3EBCF55D" w:rsidR="004E4AA7" w:rsidRPr="004E4AA7" w:rsidRDefault="004E4AA7" w:rsidP="004E4AA7">
      <w:pPr>
        <w:tabs>
          <w:tab w:val="right" w:pos="9990"/>
        </w:tabs>
        <w:jc w:val="center"/>
        <w:rPr>
          <w:sz w:val="22"/>
          <w:szCs w:val="22"/>
        </w:rPr>
      </w:pPr>
      <w:r w:rsidRPr="004E4AA7">
        <w:rPr>
          <w:sz w:val="22"/>
          <w:szCs w:val="22"/>
        </w:rPr>
        <w:t>ADDITIONAL PROFESSIONAL EXPERIENCE</w:t>
      </w:r>
    </w:p>
    <w:p w14:paraId="7B917231" w14:textId="77777777" w:rsidR="004E4AA7" w:rsidRDefault="004E4AA7" w:rsidP="00182848">
      <w:pPr>
        <w:tabs>
          <w:tab w:val="right" w:pos="9990"/>
        </w:tabs>
        <w:jc w:val="left"/>
        <w:rPr>
          <w:b w:val="0"/>
          <w:bCs w:val="0"/>
          <w:sz w:val="22"/>
          <w:szCs w:val="22"/>
        </w:rPr>
      </w:pPr>
    </w:p>
    <w:p w14:paraId="40A4E5B0" w14:textId="4C46D55A" w:rsidR="004E4AA7" w:rsidRDefault="004E4AA7" w:rsidP="004E4AA7">
      <w:pPr>
        <w:tabs>
          <w:tab w:val="right" w:pos="9990"/>
        </w:tabs>
        <w:jc w:val="center"/>
        <w:rPr>
          <w:sz w:val="22"/>
          <w:szCs w:val="22"/>
        </w:rPr>
      </w:pPr>
      <w:r w:rsidRPr="004E4AA7">
        <w:rPr>
          <w:sz w:val="22"/>
          <w:szCs w:val="22"/>
        </w:rPr>
        <w:t>Intel Corp</w:t>
      </w:r>
      <w:r>
        <w:rPr>
          <w:sz w:val="22"/>
          <w:szCs w:val="22"/>
        </w:rPr>
        <w:t xml:space="preserve">, </w:t>
      </w:r>
      <w:r w:rsidR="00CE7A28" w:rsidRPr="004E4AA7">
        <w:rPr>
          <w:sz w:val="22"/>
          <w:szCs w:val="22"/>
        </w:rPr>
        <w:t xml:space="preserve">Folsom </w:t>
      </w:r>
      <w:r w:rsidR="00A50217">
        <w:rPr>
          <w:sz w:val="22"/>
          <w:szCs w:val="22"/>
        </w:rPr>
        <w:t>CA</w:t>
      </w:r>
    </w:p>
    <w:p w14:paraId="0B5F8F35" w14:textId="562C104E" w:rsidR="00CE7A28" w:rsidRPr="004E4AA7" w:rsidRDefault="00CE7A28" w:rsidP="004E4AA7">
      <w:pPr>
        <w:tabs>
          <w:tab w:val="right" w:pos="9990"/>
        </w:tabs>
        <w:jc w:val="center"/>
        <w:rPr>
          <w:b w:val="0"/>
          <w:bCs w:val="0"/>
          <w:sz w:val="22"/>
          <w:szCs w:val="22"/>
        </w:rPr>
      </w:pPr>
      <w:r w:rsidRPr="004E4AA7">
        <w:rPr>
          <w:b w:val="0"/>
          <w:bCs w:val="0"/>
          <w:sz w:val="22"/>
          <w:szCs w:val="22"/>
        </w:rPr>
        <w:t>Senior Staff Engineer</w:t>
      </w:r>
      <w:r w:rsidR="00A50217">
        <w:rPr>
          <w:b w:val="0"/>
          <w:bCs w:val="0"/>
          <w:sz w:val="22"/>
          <w:szCs w:val="22"/>
        </w:rPr>
        <w:t>, Folsom Design Center</w:t>
      </w:r>
    </w:p>
    <w:p w14:paraId="068343DF" w14:textId="77777777" w:rsidR="004E4AA7" w:rsidRDefault="00CE7A28" w:rsidP="004E4AA7">
      <w:pPr>
        <w:tabs>
          <w:tab w:val="right" w:pos="9990"/>
        </w:tabs>
        <w:jc w:val="center"/>
        <w:rPr>
          <w:b w:val="0"/>
          <w:bCs w:val="0"/>
          <w:sz w:val="22"/>
          <w:szCs w:val="22"/>
        </w:rPr>
      </w:pPr>
      <w:r w:rsidRPr="004E4AA7">
        <w:rPr>
          <w:b w:val="0"/>
          <w:bCs w:val="0"/>
          <w:sz w:val="22"/>
          <w:szCs w:val="22"/>
        </w:rPr>
        <w:t>Staff Engineer - Graphics Component Division</w:t>
      </w:r>
    </w:p>
    <w:p w14:paraId="53B326E9" w14:textId="77777777" w:rsidR="004E4AA7" w:rsidRDefault="00CE7A28" w:rsidP="004E4AA7">
      <w:pPr>
        <w:tabs>
          <w:tab w:val="right" w:pos="9990"/>
        </w:tabs>
        <w:jc w:val="center"/>
        <w:rPr>
          <w:b w:val="0"/>
          <w:bCs w:val="0"/>
          <w:sz w:val="22"/>
          <w:szCs w:val="22"/>
        </w:rPr>
      </w:pPr>
      <w:r w:rsidRPr="004E4AA7">
        <w:rPr>
          <w:b w:val="0"/>
          <w:bCs w:val="0"/>
          <w:sz w:val="22"/>
          <w:szCs w:val="22"/>
        </w:rPr>
        <w:t>Staff Engineer, DA Manager - Platform &amp; PCI Component Division</w:t>
      </w:r>
    </w:p>
    <w:p w14:paraId="3205B07B" w14:textId="77777777" w:rsidR="00CE7A28" w:rsidRPr="004E4AA7" w:rsidRDefault="00CE7A28" w:rsidP="00182848">
      <w:pPr>
        <w:tabs>
          <w:tab w:val="right" w:pos="9990"/>
        </w:tabs>
        <w:jc w:val="left"/>
        <w:rPr>
          <w:b w:val="0"/>
          <w:bCs w:val="0"/>
          <w:sz w:val="22"/>
          <w:szCs w:val="22"/>
        </w:rPr>
      </w:pPr>
    </w:p>
    <w:p w14:paraId="67CA4F1A" w14:textId="573CF4F7" w:rsidR="004E4AA7" w:rsidRPr="004E4AA7" w:rsidRDefault="004E4AA7" w:rsidP="004E4AA7">
      <w:pPr>
        <w:tabs>
          <w:tab w:val="right" w:pos="9990"/>
        </w:tabs>
        <w:jc w:val="center"/>
        <w:rPr>
          <w:sz w:val="22"/>
          <w:szCs w:val="22"/>
        </w:rPr>
      </w:pPr>
      <w:r w:rsidRPr="004E4AA7">
        <w:rPr>
          <w:sz w:val="22"/>
          <w:szCs w:val="22"/>
        </w:rPr>
        <w:t>EDUCATION</w:t>
      </w:r>
    </w:p>
    <w:p w14:paraId="57498FE1" w14:textId="77777777" w:rsidR="004E4AA7" w:rsidRPr="004E4AA7" w:rsidRDefault="004E4AA7" w:rsidP="004E4AA7">
      <w:pPr>
        <w:tabs>
          <w:tab w:val="right" w:pos="9990"/>
        </w:tabs>
        <w:jc w:val="left"/>
        <w:rPr>
          <w:b w:val="0"/>
          <w:bCs w:val="0"/>
          <w:sz w:val="22"/>
          <w:szCs w:val="22"/>
        </w:rPr>
      </w:pPr>
    </w:p>
    <w:p w14:paraId="3C21991C" w14:textId="3409CCBC" w:rsidR="004E4AA7" w:rsidRPr="004E4AA7" w:rsidRDefault="004E4AA7" w:rsidP="004E4AA7">
      <w:pPr>
        <w:tabs>
          <w:tab w:val="right" w:pos="999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Doctor of Philosophy (</w:t>
      </w:r>
      <w:r w:rsidRPr="004E4AA7">
        <w:rPr>
          <w:sz w:val="22"/>
          <w:szCs w:val="22"/>
        </w:rPr>
        <w:t>PhD</w:t>
      </w:r>
      <w:r>
        <w:rPr>
          <w:sz w:val="22"/>
          <w:szCs w:val="22"/>
        </w:rPr>
        <w:t>),</w:t>
      </w:r>
      <w:r w:rsidRPr="004E4AA7">
        <w:rPr>
          <w:sz w:val="22"/>
          <w:szCs w:val="22"/>
        </w:rPr>
        <w:t xml:space="preserve"> Electrical Engineering</w:t>
      </w:r>
    </w:p>
    <w:p w14:paraId="6FFB9000" w14:textId="77777777" w:rsidR="004E4AA7" w:rsidRPr="004E4AA7" w:rsidRDefault="004E4AA7" w:rsidP="004E4AA7">
      <w:pPr>
        <w:tabs>
          <w:tab w:val="right" w:pos="9990"/>
        </w:tabs>
        <w:jc w:val="center"/>
        <w:rPr>
          <w:b w:val="0"/>
          <w:bCs w:val="0"/>
          <w:sz w:val="22"/>
          <w:szCs w:val="22"/>
        </w:rPr>
      </w:pPr>
      <w:r w:rsidRPr="004E4AA7">
        <w:rPr>
          <w:b w:val="0"/>
          <w:bCs w:val="0"/>
          <w:sz w:val="22"/>
          <w:szCs w:val="22"/>
        </w:rPr>
        <w:t>Virginia Polytechnic Institute &amp; State University, Blacksburg, VA</w:t>
      </w:r>
    </w:p>
    <w:p w14:paraId="20D03F1F" w14:textId="77777777" w:rsidR="004E4AA7" w:rsidRPr="004E4AA7" w:rsidRDefault="004E4AA7" w:rsidP="004E4AA7">
      <w:pPr>
        <w:tabs>
          <w:tab w:val="right" w:pos="9990"/>
        </w:tabs>
        <w:rPr>
          <w:b w:val="0"/>
          <w:bCs w:val="0"/>
          <w:sz w:val="22"/>
          <w:szCs w:val="22"/>
        </w:rPr>
      </w:pPr>
    </w:p>
    <w:p w14:paraId="70124A1F" w14:textId="4B43A29C" w:rsidR="004E4AA7" w:rsidRPr="004E4AA7" w:rsidRDefault="004E4AA7" w:rsidP="004E4AA7">
      <w:pPr>
        <w:tabs>
          <w:tab w:val="right" w:pos="9990"/>
        </w:tabs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Master of Science (MS), </w:t>
      </w:r>
      <w:r w:rsidRPr="004E4AA7">
        <w:rPr>
          <w:sz w:val="22"/>
          <w:szCs w:val="22"/>
        </w:rPr>
        <w:t>Electrical Engineering</w:t>
      </w:r>
    </w:p>
    <w:p w14:paraId="08B27A81" w14:textId="77777777" w:rsidR="004E4AA7" w:rsidRPr="004E4AA7" w:rsidRDefault="004E4AA7" w:rsidP="004E4AA7">
      <w:pPr>
        <w:tabs>
          <w:tab w:val="right" w:pos="9990"/>
        </w:tabs>
        <w:jc w:val="center"/>
        <w:rPr>
          <w:b w:val="0"/>
          <w:bCs w:val="0"/>
          <w:sz w:val="22"/>
          <w:szCs w:val="22"/>
        </w:rPr>
      </w:pPr>
      <w:r w:rsidRPr="004E4AA7">
        <w:rPr>
          <w:b w:val="0"/>
          <w:bCs w:val="0"/>
          <w:sz w:val="22"/>
          <w:szCs w:val="22"/>
        </w:rPr>
        <w:t>University of Kentucky, Lexington, KY</w:t>
      </w:r>
    </w:p>
    <w:p w14:paraId="57B57805" w14:textId="77777777" w:rsidR="004E4AA7" w:rsidRDefault="004E4AA7" w:rsidP="00182848">
      <w:pPr>
        <w:tabs>
          <w:tab w:val="right" w:pos="9990"/>
        </w:tabs>
        <w:jc w:val="center"/>
        <w:rPr>
          <w:sz w:val="22"/>
          <w:szCs w:val="22"/>
        </w:rPr>
      </w:pPr>
    </w:p>
    <w:p w14:paraId="00E1714E" w14:textId="16414C43" w:rsidR="00CE7A28" w:rsidRPr="004E4AA7" w:rsidRDefault="004E4AA7" w:rsidP="00182848">
      <w:pPr>
        <w:tabs>
          <w:tab w:val="right" w:pos="999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P</w:t>
      </w:r>
      <w:r w:rsidRPr="004E4AA7">
        <w:rPr>
          <w:sz w:val="22"/>
          <w:szCs w:val="22"/>
        </w:rPr>
        <w:t>ATENTS &amp; PUBLICATIONS</w:t>
      </w:r>
    </w:p>
    <w:p w14:paraId="63C477A1" w14:textId="77777777" w:rsidR="00CE7A28" w:rsidRPr="004E4AA7" w:rsidRDefault="00CE7A28" w:rsidP="00182848">
      <w:pPr>
        <w:tabs>
          <w:tab w:val="right" w:pos="9990"/>
        </w:tabs>
        <w:jc w:val="left"/>
        <w:rPr>
          <w:b w:val="0"/>
          <w:bCs w:val="0"/>
          <w:sz w:val="22"/>
          <w:szCs w:val="22"/>
        </w:rPr>
      </w:pPr>
    </w:p>
    <w:p w14:paraId="774DAE15" w14:textId="28E411DC" w:rsidR="00D40CDD" w:rsidRPr="00DB44D7" w:rsidRDefault="00DB44D7" w:rsidP="00D40CDD">
      <w:pPr>
        <w:numPr>
          <w:ilvl w:val="0"/>
          <w:numId w:val="15"/>
        </w:numPr>
        <w:rPr>
          <w:b w:val="0"/>
          <w:bCs w:val="0"/>
          <w:sz w:val="22"/>
          <w:szCs w:val="22"/>
        </w:rPr>
      </w:pPr>
      <w:r w:rsidRPr="00DB44D7">
        <w:rPr>
          <w:rStyle w:val="apple-style-span"/>
          <w:b w:val="0"/>
          <w:bCs w:val="0"/>
          <w:color w:val="3A3A3A"/>
          <w:sz w:val="22"/>
          <w:szCs w:val="22"/>
        </w:rPr>
        <w:t>6 Patents in design methodologies, circuit optimization, and automated placement algorithms.</w:t>
      </w:r>
    </w:p>
    <w:p w14:paraId="2CCDCE32" w14:textId="4A3A7809" w:rsidR="00D40CDD" w:rsidRPr="00DB44D7" w:rsidRDefault="00DB44D7" w:rsidP="00D40CDD">
      <w:pPr>
        <w:pStyle w:val="ListParagraph"/>
        <w:numPr>
          <w:ilvl w:val="0"/>
          <w:numId w:val="15"/>
        </w:numPr>
        <w:spacing w:after="160" w:line="259" w:lineRule="auto"/>
        <w:jc w:val="left"/>
        <w:rPr>
          <w:b w:val="0"/>
          <w:bCs w:val="0"/>
          <w:sz w:val="22"/>
          <w:szCs w:val="22"/>
        </w:rPr>
      </w:pPr>
      <w:r w:rsidRPr="00DB44D7">
        <w:rPr>
          <w:b w:val="0"/>
          <w:bCs w:val="0"/>
          <w:sz w:val="22"/>
          <w:szCs w:val="22"/>
        </w:rPr>
        <w:t>30+ technical papers at leading industry conferences.</w:t>
      </w:r>
    </w:p>
    <w:p w14:paraId="06D87100" w14:textId="428FFCDA" w:rsidR="00DB44D7" w:rsidRPr="00DB44D7" w:rsidRDefault="00DB44D7" w:rsidP="00D40CDD">
      <w:pPr>
        <w:pStyle w:val="ListParagraph"/>
        <w:numPr>
          <w:ilvl w:val="0"/>
          <w:numId w:val="15"/>
        </w:numPr>
        <w:spacing w:after="160" w:line="259" w:lineRule="auto"/>
        <w:jc w:val="left"/>
        <w:rPr>
          <w:b w:val="0"/>
          <w:bCs w:val="0"/>
          <w:sz w:val="22"/>
          <w:szCs w:val="22"/>
        </w:rPr>
      </w:pPr>
      <w:r w:rsidRPr="00DB44D7">
        <w:rPr>
          <w:b w:val="0"/>
          <w:bCs w:val="0"/>
          <w:sz w:val="22"/>
          <w:szCs w:val="22"/>
        </w:rPr>
        <w:t>3 invited keynote talks.</w:t>
      </w:r>
    </w:p>
    <w:p w14:paraId="0087F623" w14:textId="77777777" w:rsidR="00DB44D7" w:rsidRDefault="00DB44D7" w:rsidP="00DB44D7">
      <w:pPr>
        <w:pStyle w:val="ListParagraph"/>
        <w:tabs>
          <w:tab w:val="right" w:pos="9990"/>
        </w:tabs>
        <w:rPr>
          <w:sz w:val="22"/>
          <w:szCs w:val="22"/>
        </w:rPr>
      </w:pPr>
    </w:p>
    <w:p w14:paraId="23DBAF63" w14:textId="7AFA4686" w:rsidR="00DB44D7" w:rsidRPr="00DB44D7" w:rsidRDefault="00DB44D7" w:rsidP="00DB44D7">
      <w:pPr>
        <w:pStyle w:val="ListParagraph"/>
        <w:tabs>
          <w:tab w:val="right" w:pos="9990"/>
        </w:tabs>
        <w:jc w:val="center"/>
        <w:rPr>
          <w:sz w:val="22"/>
          <w:szCs w:val="22"/>
        </w:rPr>
      </w:pPr>
      <w:r w:rsidRPr="00DB44D7">
        <w:rPr>
          <w:sz w:val="22"/>
          <w:szCs w:val="22"/>
        </w:rPr>
        <w:t>TECHNICAL LEADERSHIP &amp; INNOVATION</w:t>
      </w:r>
    </w:p>
    <w:p w14:paraId="54BB636F" w14:textId="77777777" w:rsidR="00DB44D7" w:rsidRPr="00DB44D7" w:rsidRDefault="00DB44D7" w:rsidP="00DB44D7">
      <w:pPr>
        <w:tabs>
          <w:tab w:val="right" w:pos="9990"/>
        </w:tabs>
        <w:ind w:left="360"/>
        <w:rPr>
          <w:b w:val="0"/>
          <w:bCs w:val="0"/>
          <w:sz w:val="22"/>
          <w:szCs w:val="22"/>
        </w:rPr>
      </w:pPr>
    </w:p>
    <w:p w14:paraId="4FD1E6E7" w14:textId="77777777" w:rsidR="00DB44D7" w:rsidRPr="00DB44D7" w:rsidRDefault="00DB44D7" w:rsidP="00DB44D7">
      <w:pPr>
        <w:pStyle w:val="ListParagraph"/>
        <w:numPr>
          <w:ilvl w:val="0"/>
          <w:numId w:val="15"/>
        </w:numPr>
        <w:tabs>
          <w:tab w:val="right" w:pos="9990"/>
        </w:tabs>
        <w:rPr>
          <w:b w:val="0"/>
          <w:bCs w:val="0"/>
          <w:sz w:val="22"/>
          <w:szCs w:val="22"/>
        </w:rPr>
      </w:pPr>
      <w:r w:rsidRPr="00DB44D7">
        <w:rPr>
          <w:b w:val="0"/>
          <w:bCs w:val="0"/>
          <w:sz w:val="22"/>
          <w:szCs w:val="22"/>
        </w:rPr>
        <w:t>Mentor and technical advisor for junior engineers in design methodology and automation.</w:t>
      </w:r>
    </w:p>
    <w:p w14:paraId="42940036" w14:textId="77777777" w:rsidR="00DB44D7" w:rsidRPr="00DB44D7" w:rsidRDefault="00DB44D7" w:rsidP="00DB44D7">
      <w:pPr>
        <w:pStyle w:val="ListParagraph"/>
        <w:numPr>
          <w:ilvl w:val="0"/>
          <w:numId w:val="15"/>
        </w:numPr>
        <w:tabs>
          <w:tab w:val="right" w:pos="9990"/>
        </w:tabs>
        <w:rPr>
          <w:b w:val="0"/>
          <w:bCs w:val="0"/>
          <w:sz w:val="22"/>
          <w:szCs w:val="22"/>
        </w:rPr>
      </w:pPr>
      <w:r w:rsidRPr="00DB44D7">
        <w:rPr>
          <w:b w:val="0"/>
          <w:bCs w:val="0"/>
          <w:sz w:val="22"/>
          <w:szCs w:val="22"/>
        </w:rPr>
        <w:t>Expert in integrating emerging technologies, including ML-based design solutions, to enhance CPU design workflows.</w:t>
      </w:r>
    </w:p>
    <w:sectPr w:rsidR="00DB44D7" w:rsidRPr="00DB44D7" w:rsidSect="009D5CC9">
      <w:pgSz w:w="12240" w:h="15840" w:code="1"/>
      <w:pgMar w:top="720" w:right="720" w:bottom="720" w:left="720" w:header="360" w:footer="360" w:gutter="0"/>
      <w:cols w:space="720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C2A16"/>
    <w:multiLevelType w:val="hybridMultilevel"/>
    <w:tmpl w:val="926C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A189A"/>
    <w:multiLevelType w:val="hybridMultilevel"/>
    <w:tmpl w:val="155CE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E4262"/>
    <w:multiLevelType w:val="hybridMultilevel"/>
    <w:tmpl w:val="C0FAC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72717"/>
    <w:multiLevelType w:val="hybridMultilevel"/>
    <w:tmpl w:val="9AF8A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C34AB9"/>
    <w:multiLevelType w:val="hybridMultilevel"/>
    <w:tmpl w:val="D338B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42F87"/>
    <w:multiLevelType w:val="hybridMultilevel"/>
    <w:tmpl w:val="3AECF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84AD7"/>
    <w:multiLevelType w:val="hybridMultilevel"/>
    <w:tmpl w:val="8EA0F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81498"/>
    <w:multiLevelType w:val="hybridMultilevel"/>
    <w:tmpl w:val="8A546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21411"/>
    <w:multiLevelType w:val="hybridMultilevel"/>
    <w:tmpl w:val="6BCC0D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6F763D"/>
    <w:multiLevelType w:val="hybridMultilevel"/>
    <w:tmpl w:val="9A4CF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67E26"/>
    <w:multiLevelType w:val="hybridMultilevel"/>
    <w:tmpl w:val="A7E0A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67F5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5BE05790"/>
    <w:multiLevelType w:val="hybridMultilevel"/>
    <w:tmpl w:val="05BC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FA5CFE"/>
    <w:multiLevelType w:val="hybridMultilevel"/>
    <w:tmpl w:val="76F62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430C9D"/>
    <w:multiLevelType w:val="hybridMultilevel"/>
    <w:tmpl w:val="14A66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BC4B58"/>
    <w:multiLevelType w:val="hybridMultilevel"/>
    <w:tmpl w:val="7624C63E"/>
    <w:lvl w:ilvl="0" w:tplc="E5FEDD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74A04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C23626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BF0E04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F1B2C7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E34B9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F22E60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4ADAFD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978201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6" w15:restartNumberingAfterBreak="0">
    <w:nsid w:val="6CA2479A"/>
    <w:multiLevelType w:val="hybridMultilevel"/>
    <w:tmpl w:val="1F6CB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26B60"/>
    <w:multiLevelType w:val="hybridMultilevel"/>
    <w:tmpl w:val="3184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E101EC"/>
    <w:multiLevelType w:val="multilevel"/>
    <w:tmpl w:val="E614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853E8A"/>
    <w:multiLevelType w:val="hybridMultilevel"/>
    <w:tmpl w:val="04C69C4C"/>
    <w:lvl w:ilvl="0" w:tplc="FFFFFFFF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274047">
    <w:abstractNumId w:val="13"/>
  </w:num>
  <w:num w:numId="2" w16cid:durableId="1850486511">
    <w:abstractNumId w:val="10"/>
  </w:num>
  <w:num w:numId="3" w16cid:durableId="1314139866">
    <w:abstractNumId w:val="6"/>
  </w:num>
  <w:num w:numId="4" w16cid:durableId="108474567">
    <w:abstractNumId w:val="16"/>
  </w:num>
  <w:num w:numId="5" w16cid:durableId="1332104280">
    <w:abstractNumId w:val="4"/>
  </w:num>
  <w:num w:numId="6" w16cid:durableId="2083142252">
    <w:abstractNumId w:val="5"/>
  </w:num>
  <w:num w:numId="7" w16cid:durableId="829760280">
    <w:abstractNumId w:val="2"/>
  </w:num>
  <w:num w:numId="8" w16cid:durableId="1603611876">
    <w:abstractNumId w:val="12"/>
  </w:num>
  <w:num w:numId="9" w16cid:durableId="978802302">
    <w:abstractNumId w:val="19"/>
  </w:num>
  <w:num w:numId="10" w16cid:durableId="285310966">
    <w:abstractNumId w:val="15"/>
  </w:num>
  <w:num w:numId="11" w16cid:durableId="1849950827">
    <w:abstractNumId w:val="14"/>
  </w:num>
  <w:num w:numId="12" w16cid:durableId="775367683">
    <w:abstractNumId w:val="7"/>
  </w:num>
  <w:num w:numId="13" w16cid:durableId="1378091008">
    <w:abstractNumId w:val="9"/>
  </w:num>
  <w:num w:numId="14" w16cid:durableId="1665209031">
    <w:abstractNumId w:val="3"/>
  </w:num>
  <w:num w:numId="15" w16cid:durableId="1473793215">
    <w:abstractNumId w:val="0"/>
  </w:num>
  <w:num w:numId="16" w16cid:durableId="1950818675">
    <w:abstractNumId w:val="11"/>
  </w:num>
  <w:num w:numId="17" w16cid:durableId="53696958">
    <w:abstractNumId w:val="8"/>
  </w:num>
  <w:num w:numId="18" w16cid:durableId="639647771">
    <w:abstractNumId w:val="1"/>
  </w:num>
  <w:num w:numId="19" w16cid:durableId="1234270292">
    <w:abstractNumId w:val="17"/>
  </w:num>
  <w:num w:numId="20" w16cid:durableId="7590583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28"/>
    <w:rsid w:val="00014A3A"/>
    <w:rsid w:val="00044076"/>
    <w:rsid w:val="000E3ABB"/>
    <w:rsid w:val="00141A29"/>
    <w:rsid w:val="0015185E"/>
    <w:rsid w:val="0017474B"/>
    <w:rsid w:val="00182848"/>
    <w:rsid w:val="001D03CD"/>
    <w:rsid w:val="0020395D"/>
    <w:rsid w:val="0021797C"/>
    <w:rsid w:val="00296628"/>
    <w:rsid w:val="003F6220"/>
    <w:rsid w:val="004471AA"/>
    <w:rsid w:val="004C682D"/>
    <w:rsid w:val="004E4AA7"/>
    <w:rsid w:val="00531FE1"/>
    <w:rsid w:val="00597F07"/>
    <w:rsid w:val="00627993"/>
    <w:rsid w:val="006360E5"/>
    <w:rsid w:val="006935B1"/>
    <w:rsid w:val="006B4D80"/>
    <w:rsid w:val="007C0AD1"/>
    <w:rsid w:val="007D3A82"/>
    <w:rsid w:val="007E5D07"/>
    <w:rsid w:val="0081654F"/>
    <w:rsid w:val="00817DE7"/>
    <w:rsid w:val="0083109E"/>
    <w:rsid w:val="008B2E07"/>
    <w:rsid w:val="009044FE"/>
    <w:rsid w:val="00967CA2"/>
    <w:rsid w:val="009749E8"/>
    <w:rsid w:val="009D5CC9"/>
    <w:rsid w:val="00A50217"/>
    <w:rsid w:val="00CE7A28"/>
    <w:rsid w:val="00CF3BDA"/>
    <w:rsid w:val="00D123B7"/>
    <w:rsid w:val="00D27431"/>
    <w:rsid w:val="00D33A96"/>
    <w:rsid w:val="00D40CDD"/>
    <w:rsid w:val="00D44677"/>
    <w:rsid w:val="00D44903"/>
    <w:rsid w:val="00DB44D7"/>
    <w:rsid w:val="00DE7B64"/>
    <w:rsid w:val="00E42451"/>
    <w:rsid w:val="00E54FB0"/>
    <w:rsid w:val="00E57112"/>
    <w:rsid w:val="00ED7508"/>
    <w:rsid w:val="00F64C60"/>
    <w:rsid w:val="00FB54BA"/>
    <w:rsid w:val="00FC6F17"/>
    <w:rsid w:val="00FF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08F5DB"/>
  <w15:chartTrackingRefBased/>
  <w15:docId w15:val="{0F6089E0-19E6-420D-A022-BA412E72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b/>
        <w:bCs/>
        <w:kern w:val="2"/>
        <w:sz w:val="28"/>
        <w:szCs w:val="28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A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A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A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A2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A2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A2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A2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A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A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A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A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A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A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A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A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A2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7A28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CE7A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A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A28"/>
    <w:rPr>
      <w:b w:val="0"/>
      <w:bCs w:val="0"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28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84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E4A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4A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E4A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4AA7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4AA7"/>
    <w:rPr>
      <w:sz w:val="20"/>
      <w:szCs w:val="20"/>
    </w:rPr>
  </w:style>
  <w:style w:type="character" w:customStyle="1" w:styleId="apple-style-span">
    <w:name w:val="apple-style-span"/>
    <w:basedOn w:val="DefaultParagraphFont"/>
    <w:rsid w:val="0083109E"/>
  </w:style>
  <w:style w:type="paragraph" w:styleId="BodyText">
    <w:name w:val="Body Text"/>
    <w:basedOn w:val="Normal"/>
    <w:link w:val="BodyTextChar"/>
    <w:rsid w:val="00044076"/>
    <w:pPr>
      <w:spacing w:after="120"/>
      <w:jc w:val="left"/>
    </w:pPr>
    <w:rPr>
      <w:rFonts w:ascii="Times New Roman" w:eastAsia="Batang" w:hAnsi="Times New Roman" w:cs="Times New Roman"/>
      <w:b w:val="0"/>
      <w:bCs w:val="0"/>
      <w:kern w:val="0"/>
      <w:sz w:val="24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rsid w:val="00044076"/>
    <w:rPr>
      <w:rFonts w:ascii="Times New Roman" w:eastAsia="Batang" w:hAnsi="Times New Roman" w:cs="Times New Roman"/>
      <w:b w:val="0"/>
      <w:bCs w:val="0"/>
      <w:kern w:val="0"/>
      <w:sz w:val="24"/>
      <w:szCs w:val="24"/>
      <w:lang w:eastAsia="ko-KR"/>
    </w:rPr>
  </w:style>
  <w:style w:type="paragraph" w:styleId="Revision">
    <w:name w:val="Revision"/>
    <w:hidden/>
    <w:uiPriority w:val="99"/>
    <w:semiHidden/>
    <w:rsid w:val="00D40CDD"/>
    <w:pPr>
      <w:jc w:val="left"/>
    </w:pPr>
  </w:style>
  <w:style w:type="paragraph" w:styleId="NormalWeb">
    <w:name w:val="Normal (Web)"/>
    <w:basedOn w:val="Normal"/>
    <w:uiPriority w:val="99"/>
    <w:semiHidden/>
    <w:unhideWhenUsed/>
    <w:rsid w:val="00E4245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ia.ee.kh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2E739-68A0-401E-9046-9C4E2083D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749</Words>
  <Characters>4736</Characters>
  <Application>Microsoft Office Word</Application>
  <DocSecurity>0</DocSecurity>
  <Lines>100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 Khan</dc:creator>
  <cp:keywords/>
  <dc:description/>
  <cp:lastModifiedBy>Zia Khan</cp:lastModifiedBy>
  <cp:revision>4</cp:revision>
  <dcterms:created xsi:type="dcterms:W3CDTF">2025-02-11T18:24:00Z</dcterms:created>
  <dcterms:modified xsi:type="dcterms:W3CDTF">2025-02-20T21:43:00Z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31d5b5eaf04a08ed909c878725c04e0119760bf5a36209d61792a7e67947f37c</vt:lpwstr>
  </property>
</Properties>
</file>