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Relatório de Teste de Carga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 Stratega (Novo Ambiente)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Avaliar o desempenho do novo ambiente do Stratega sob carga de 50 usu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ários simultâneos, medindo tempo de resposta, estabilidade, disponibilidade e taxa de sucesso das requisições.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Configuração do Teste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Ferramenta utilizada: Apache JMeter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Cenário: Simulação de acesso simultâneo à URL principal de edição do Stratega (/editor).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Número de usuários (Threads): 50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Ramp-up: 10 segundos (os 50 usuários virtuais entraram gradualmente nesse período).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Loop Count: 1 execução por usuário.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Padrão de carga: Constante durante a execução.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Medições: Tempo de resposta, throughput, taxa de erro e índice APDEX.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Resultados Principais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Métrica</w:t>
        <w:tab/>
        <w:tab/>
        <w:tab/>
        <w:tab/>
        <w:t xml:space="preserve">Resultado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APDEX</w:t>
        <w:tab/>
        <w:t xml:space="preserve">0,990 </w:t>
        <w:tab/>
        <w:tab/>
        <w:tab/>
        <w:tab/>
        <w:t xml:space="preserve">(Excelente)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Taxa de Sucesso</w:t>
        <w:tab/>
        <w:tab/>
        <w:tab/>
        <w:t xml:space="preserve">100% (nenhuma requisição falhou)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Médio de Resposta</w:t>
        <w:tab/>
        <w:tab/>
        <w:t xml:space="preserve">461 ms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Máximo de Resposta</w:t>
        <w:tab/>
        <w:tab/>
        <w:t xml:space="preserve">525 ms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Mediana (50% das requisições)</w:t>
        <w:tab/>
        <w:t xml:space="preserve">459 ms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90º Percentil</w:t>
        <w:tab/>
        <w:tab/>
        <w:tab/>
        <w:tab/>
        <w:t xml:space="preserve">471 ms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95º Percentil</w:t>
        <w:tab/>
        <w:tab/>
        <w:tab/>
        <w:tab/>
        <w:t xml:space="preserve">472 ms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99º Percentil</w:t>
        <w:tab/>
        <w:tab/>
        <w:tab/>
        <w:tab/>
        <w:t xml:space="preserve">525 ms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Throughput</w:t>
        <w:tab/>
        <w:tab/>
        <w:tab/>
        <w:tab/>
        <w:t xml:space="preserve">4,87 transações/s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Tráfego de Rede Recebido</w:t>
        <w:tab/>
        <w:tab/>
        <w:t xml:space="preserve">45,19 KB/s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Tráfego de Rede Enviado</w:t>
        <w:tab/>
        <w:tab/>
        <w:t xml:space="preserve">2,43 KB/s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Interpretação dos Resultados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Estabilidade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teste demonstrou 100% de sucesso nas requisições, sem erros de rede, autenticação ou processamento.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Todos os 50 usuários virtuais conseguiram acessar a aplicação dentro do tempo esperado.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Desempenho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médio de resposta inferior a 0,5 segundos, o que indica um desempenho muito satisfatório.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APDEX de 0,990 confirma que praticamente todos os usuários tiveram experiência de uso dentro do limite de tolerância estabelecido (500 ms).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Consistência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Diferença pequena entre o tempo mínimo (453 ms) e o máximo (525 ms), mostrando que o sistema manteve comportamento consistente mesmo sob carga.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percentis (90%, 95% e 99%) estão próximos do tempo médio, reforçando a baixa variação.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Capacidade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Throughput de 4,87 transações/s indica que o sistema suportou bem a carga e manteve taxa de processamento estável durante todo o teste.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novo ambiente do Stratega apresentou excelente desempenho no teste com 50 usuários simultâneos, com: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Baixa latência.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100% de disponibilidade.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Respostas consistentes.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Alta satisfação simulada de usuários (APDEX próximo de 1).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Recomendações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Próximos testes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Realizar novos testes com cargas maiores (ex.: 100, 150 e 200 usuários) para identificar o ponto de saturação.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Testar diferentes cenários funcionais, como criação de projetos, edição de shapes e integração com o PAA, para validar desempenho em operações críticas.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Monitoramento em produção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Implementar acompanhamento de métricas de desempenho em tempo real para identificar possíveis variações sob uso real.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Observar especialmente picos de acesso e eventuais gargalos no backend.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Histórico comparativo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Comparar este teste com resultados de ambientes anteriores para mensurar evolução do desempenho após otimizações e mudanças de infraestrutura.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