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F57EF" w14:textId="77777777" w:rsidR="00D961D4" w:rsidRPr="00D961D4" w:rsidRDefault="00D961D4" w:rsidP="00D961D4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Relatório de Teste de Carga – Ambiente STG</w:t>
      </w:r>
    </w:p>
    <w:p w14:paraId="4AAD509A" w14:textId="77777777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Data do teste:</w:t>
      </w:r>
      <w:r w:rsidRPr="00D961D4">
        <w:rPr>
          <w:rFonts w:ascii="Arial" w:hAnsi="Arial" w:cs="Arial"/>
          <w:sz w:val="22"/>
          <w:szCs w:val="22"/>
        </w:rPr>
        <w:t xml:space="preserve"> 31/07/2025</w:t>
      </w:r>
      <w:r w:rsidRPr="00D961D4">
        <w:rPr>
          <w:rFonts w:ascii="Arial" w:hAnsi="Arial" w:cs="Arial"/>
          <w:sz w:val="22"/>
          <w:szCs w:val="22"/>
        </w:rPr>
        <w:br/>
      </w:r>
      <w:r w:rsidRPr="00D961D4">
        <w:rPr>
          <w:rFonts w:ascii="Arial" w:hAnsi="Arial" w:cs="Arial"/>
          <w:b/>
          <w:bCs/>
          <w:sz w:val="22"/>
          <w:szCs w:val="22"/>
        </w:rPr>
        <w:t>Ferramenta utilizada:</w:t>
      </w:r>
      <w:r w:rsidRPr="00D961D4">
        <w:rPr>
          <w:rFonts w:ascii="Arial" w:hAnsi="Arial" w:cs="Arial"/>
          <w:sz w:val="22"/>
          <w:szCs w:val="22"/>
        </w:rPr>
        <w:t xml:space="preserve"> Apache JMeter 5.6.3</w:t>
      </w:r>
      <w:r w:rsidRPr="00D961D4">
        <w:rPr>
          <w:rFonts w:ascii="Arial" w:hAnsi="Arial" w:cs="Arial"/>
          <w:sz w:val="22"/>
          <w:szCs w:val="22"/>
        </w:rPr>
        <w:br/>
      </w:r>
      <w:r w:rsidRPr="00D961D4">
        <w:rPr>
          <w:rFonts w:ascii="Arial" w:hAnsi="Arial" w:cs="Arial"/>
          <w:b/>
          <w:bCs/>
          <w:sz w:val="22"/>
          <w:szCs w:val="22"/>
        </w:rPr>
        <w:t>Cenário:</w:t>
      </w:r>
      <w:r w:rsidRPr="00D961D4">
        <w:rPr>
          <w:rFonts w:ascii="Arial" w:hAnsi="Arial" w:cs="Arial"/>
          <w:sz w:val="22"/>
          <w:szCs w:val="22"/>
        </w:rPr>
        <w:t xml:space="preserve"> 50 usuários simultâneos, </w:t>
      </w:r>
      <w:proofErr w:type="spellStart"/>
      <w:r w:rsidRPr="00D961D4">
        <w:rPr>
          <w:rFonts w:ascii="Arial" w:hAnsi="Arial" w:cs="Arial"/>
          <w:sz w:val="22"/>
          <w:szCs w:val="22"/>
        </w:rPr>
        <w:t>ramp-up</w:t>
      </w:r>
      <w:proofErr w:type="spellEnd"/>
      <w:r w:rsidRPr="00D961D4">
        <w:rPr>
          <w:rFonts w:ascii="Arial" w:hAnsi="Arial" w:cs="Arial"/>
          <w:sz w:val="22"/>
          <w:szCs w:val="22"/>
        </w:rPr>
        <w:t xml:space="preserve"> de 10 segundos, 1 iteração.</w:t>
      </w:r>
      <w:r w:rsidRPr="00D961D4">
        <w:rPr>
          <w:rFonts w:ascii="Arial" w:hAnsi="Arial" w:cs="Arial"/>
          <w:sz w:val="22"/>
          <w:szCs w:val="22"/>
        </w:rPr>
        <w:br/>
      </w:r>
      <w:r w:rsidRPr="00D961D4">
        <w:rPr>
          <w:rFonts w:ascii="Arial" w:hAnsi="Arial" w:cs="Arial"/>
          <w:b/>
          <w:bCs/>
          <w:sz w:val="22"/>
          <w:szCs w:val="22"/>
        </w:rPr>
        <w:t>Objetivo:</w:t>
      </w:r>
      <w:r w:rsidRPr="00D961D4">
        <w:rPr>
          <w:rFonts w:ascii="Arial" w:hAnsi="Arial" w:cs="Arial"/>
          <w:sz w:val="22"/>
          <w:szCs w:val="22"/>
        </w:rPr>
        <w:t xml:space="preserve"> Avaliar a estabilidade e o desempenho do ambiente STG após as atualizações e melhorias implantadas, considerando a nova infraestrutura com VPN AWS.</w:t>
      </w:r>
    </w:p>
    <w:p w14:paraId="75FA098C" w14:textId="162C8839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144D2564" w14:textId="77777777" w:rsidR="00D961D4" w:rsidRPr="00D961D4" w:rsidRDefault="00D961D4" w:rsidP="00D961D4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1. Índice APDEX (</w:t>
      </w:r>
      <w:proofErr w:type="spellStart"/>
      <w:r w:rsidRPr="00D961D4">
        <w:rPr>
          <w:rFonts w:ascii="Arial" w:hAnsi="Arial" w:cs="Arial"/>
          <w:b/>
          <w:bCs/>
          <w:sz w:val="22"/>
          <w:szCs w:val="22"/>
        </w:rPr>
        <w:t>Application</w:t>
      </w:r>
      <w:proofErr w:type="spellEnd"/>
      <w:r w:rsidRPr="00D961D4">
        <w:rPr>
          <w:rFonts w:ascii="Arial" w:hAnsi="Arial" w:cs="Arial"/>
          <w:b/>
          <w:bCs/>
          <w:sz w:val="22"/>
          <w:szCs w:val="22"/>
        </w:rPr>
        <w:t xml:space="preserve"> Performance Index)</w:t>
      </w:r>
    </w:p>
    <w:p w14:paraId="6EA02599" w14:textId="77777777" w:rsidR="00D961D4" w:rsidRPr="00D961D4" w:rsidRDefault="00D961D4" w:rsidP="00D961D4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Resultado geral:</w:t>
      </w:r>
      <w:r w:rsidRPr="00D961D4">
        <w:rPr>
          <w:rFonts w:ascii="Arial" w:hAnsi="Arial" w:cs="Arial"/>
          <w:sz w:val="22"/>
          <w:szCs w:val="22"/>
        </w:rPr>
        <w:t xml:space="preserve"> </w:t>
      </w:r>
      <w:r w:rsidRPr="00D961D4">
        <w:rPr>
          <w:rFonts w:ascii="Arial" w:hAnsi="Arial" w:cs="Arial"/>
          <w:b/>
          <w:bCs/>
          <w:sz w:val="22"/>
          <w:szCs w:val="22"/>
        </w:rPr>
        <w:t>0,945</w:t>
      </w:r>
    </w:p>
    <w:p w14:paraId="10CF483C" w14:textId="77777777" w:rsidR="00D961D4" w:rsidRPr="00D961D4" w:rsidRDefault="00D961D4" w:rsidP="00D961D4">
      <w:pPr>
        <w:numPr>
          <w:ilvl w:val="0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Interpretação:</w:t>
      </w:r>
    </w:p>
    <w:p w14:paraId="7B12DDC4" w14:textId="77777777" w:rsidR="00D961D4" w:rsidRPr="00D961D4" w:rsidRDefault="00D961D4" w:rsidP="00D961D4">
      <w:pPr>
        <w:numPr>
          <w:ilvl w:val="1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sz w:val="22"/>
          <w:szCs w:val="22"/>
        </w:rPr>
        <w:t>O índice APDEX varia de 0 a 1, onde:</w:t>
      </w:r>
    </w:p>
    <w:p w14:paraId="1DD29C58" w14:textId="77777777" w:rsidR="00D961D4" w:rsidRPr="00D961D4" w:rsidRDefault="00D961D4" w:rsidP="00D961D4">
      <w:pPr>
        <w:numPr>
          <w:ilvl w:val="2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1,00</w:t>
      </w:r>
      <w:r w:rsidRPr="00D961D4">
        <w:rPr>
          <w:rFonts w:ascii="Arial" w:hAnsi="Arial" w:cs="Arial"/>
          <w:sz w:val="22"/>
          <w:szCs w:val="22"/>
        </w:rPr>
        <w:t xml:space="preserve"> = Excelente experiência para o usuário.</w:t>
      </w:r>
    </w:p>
    <w:p w14:paraId="33C4A46D" w14:textId="77777777" w:rsidR="00D961D4" w:rsidRPr="00D961D4" w:rsidRDefault="00D961D4" w:rsidP="00D961D4">
      <w:pPr>
        <w:numPr>
          <w:ilvl w:val="2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0,94+</w:t>
      </w:r>
      <w:r w:rsidRPr="00D961D4">
        <w:rPr>
          <w:rFonts w:ascii="Arial" w:hAnsi="Arial" w:cs="Arial"/>
          <w:sz w:val="22"/>
          <w:szCs w:val="22"/>
        </w:rPr>
        <w:t xml:space="preserve"> = Muito boa experiência, pequenas variações não perceptíveis para a maioria dos usuários.</w:t>
      </w:r>
    </w:p>
    <w:p w14:paraId="19E4B5E1" w14:textId="77777777" w:rsidR="00D961D4" w:rsidRPr="00D961D4" w:rsidRDefault="00D961D4" w:rsidP="00D961D4">
      <w:pPr>
        <w:numPr>
          <w:ilvl w:val="1"/>
          <w:numId w:val="1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sz w:val="22"/>
          <w:szCs w:val="22"/>
        </w:rPr>
        <w:t>O valor obtido (</w:t>
      </w:r>
      <w:r w:rsidRPr="00D961D4">
        <w:rPr>
          <w:rFonts w:ascii="Arial" w:hAnsi="Arial" w:cs="Arial"/>
          <w:b/>
          <w:bCs/>
          <w:sz w:val="22"/>
          <w:szCs w:val="22"/>
        </w:rPr>
        <w:t>0,945</w:t>
      </w:r>
      <w:r w:rsidRPr="00D961D4">
        <w:rPr>
          <w:rFonts w:ascii="Arial" w:hAnsi="Arial" w:cs="Arial"/>
          <w:sz w:val="22"/>
          <w:szCs w:val="22"/>
        </w:rPr>
        <w:t xml:space="preserve">) indica que o sistema respondeu de forma rápida e estável para praticamente todos os acessos, com raros momentos de espera acima do limite de tolerância definido (500 </w:t>
      </w:r>
      <w:proofErr w:type="spellStart"/>
      <w:r w:rsidRPr="00D961D4">
        <w:rPr>
          <w:rFonts w:ascii="Arial" w:hAnsi="Arial" w:cs="Arial"/>
          <w:sz w:val="22"/>
          <w:szCs w:val="22"/>
        </w:rPr>
        <w:t>ms</w:t>
      </w:r>
      <w:proofErr w:type="spellEnd"/>
      <w:r w:rsidRPr="00D961D4">
        <w:rPr>
          <w:rFonts w:ascii="Arial" w:hAnsi="Arial" w:cs="Arial"/>
          <w:sz w:val="22"/>
          <w:szCs w:val="22"/>
        </w:rPr>
        <w:t>).</w:t>
      </w:r>
    </w:p>
    <w:p w14:paraId="762228C4" w14:textId="0294812F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1782D19B" w14:textId="77777777" w:rsidR="00D961D4" w:rsidRPr="00D961D4" w:rsidRDefault="00D961D4" w:rsidP="00D961D4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2. Resumo das requisições</w:t>
      </w:r>
    </w:p>
    <w:p w14:paraId="10AFD817" w14:textId="77777777" w:rsidR="00D961D4" w:rsidRPr="00D961D4" w:rsidRDefault="00D961D4" w:rsidP="00D961D4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Total de requisições executadas:</w:t>
      </w:r>
      <w:r w:rsidRPr="00D961D4">
        <w:rPr>
          <w:rFonts w:ascii="Arial" w:hAnsi="Arial" w:cs="Arial"/>
          <w:sz w:val="22"/>
          <w:szCs w:val="22"/>
        </w:rPr>
        <w:t xml:space="preserve"> </w:t>
      </w:r>
      <w:r w:rsidRPr="00D961D4">
        <w:rPr>
          <w:rFonts w:ascii="Arial" w:hAnsi="Arial" w:cs="Arial"/>
          <w:b/>
          <w:bCs/>
          <w:sz w:val="22"/>
          <w:szCs w:val="22"/>
        </w:rPr>
        <w:t>1.600</w:t>
      </w:r>
    </w:p>
    <w:p w14:paraId="4501A759" w14:textId="77777777" w:rsidR="00D961D4" w:rsidRPr="00D961D4" w:rsidRDefault="00D961D4" w:rsidP="00D961D4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Falhas:</w:t>
      </w:r>
      <w:r w:rsidRPr="00D961D4">
        <w:rPr>
          <w:rFonts w:ascii="Arial" w:hAnsi="Arial" w:cs="Arial"/>
          <w:sz w:val="22"/>
          <w:szCs w:val="22"/>
        </w:rPr>
        <w:t xml:space="preserve"> </w:t>
      </w:r>
      <w:r w:rsidRPr="00D961D4">
        <w:rPr>
          <w:rFonts w:ascii="Arial" w:hAnsi="Arial" w:cs="Arial"/>
          <w:b/>
          <w:bCs/>
          <w:sz w:val="22"/>
          <w:szCs w:val="22"/>
        </w:rPr>
        <w:t>0</w:t>
      </w:r>
      <w:r w:rsidRPr="00D961D4">
        <w:rPr>
          <w:rFonts w:ascii="Arial" w:hAnsi="Arial" w:cs="Arial"/>
          <w:sz w:val="22"/>
          <w:szCs w:val="22"/>
        </w:rPr>
        <w:t xml:space="preserve"> (100% de sucesso)</w:t>
      </w:r>
    </w:p>
    <w:p w14:paraId="6B7DD5A0" w14:textId="77777777" w:rsidR="00D961D4" w:rsidRPr="00D961D4" w:rsidRDefault="00D961D4" w:rsidP="00D961D4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Tempo médio de resposta geral:</w:t>
      </w:r>
      <w:r w:rsidRPr="00D961D4">
        <w:rPr>
          <w:rFonts w:ascii="Arial" w:hAnsi="Arial" w:cs="Arial"/>
          <w:sz w:val="22"/>
          <w:szCs w:val="22"/>
        </w:rPr>
        <w:t xml:space="preserve"> </w:t>
      </w:r>
      <w:r w:rsidRPr="00D961D4">
        <w:rPr>
          <w:rFonts w:ascii="Arial" w:hAnsi="Arial" w:cs="Arial"/>
          <w:b/>
          <w:bCs/>
          <w:sz w:val="22"/>
          <w:szCs w:val="22"/>
        </w:rPr>
        <w:t xml:space="preserve">243,78 </w:t>
      </w:r>
      <w:proofErr w:type="spellStart"/>
      <w:r w:rsidRPr="00D961D4">
        <w:rPr>
          <w:rFonts w:ascii="Arial" w:hAnsi="Arial" w:cs="Arial"/>
          <w:b/>
          <w:bCs/>
          <w:sz w:val="22"/>
          <w:szCs w:val="22"/>
        </w:rPr>
        <w:t>ms</w:t>
      </w:r>
      <w:proofErr w:type="spellEnd"/>
    </w:p>
    <w:p w14:paraId="5579423A" w14:textId="77777777" w:rsidR="00D961D4" w:rsidRPr="00D961D4" w:rsidRDefault="00D961D4" w:rsidP="00D961D4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Tempo mínimo registrado:</w:t>
      </w:r>
      <w:r w:rsidRPr="00D961D4">
        <w:rPr>
          <w:rFonts w:ascii="Arial" w:hAnsi="Arial" w:cs="Arial"/>
          <w:sz w:val="22"/>
          <w:szCs w:val="22"/>
        </w:rPr>
        <w:t xml:space="preserve"> </w:t>
      </w:r>
      <w:r w:rsidRPr="00D961D4">
        <w:rPr>
          <w:rFonts w:ascii="Arial" w:hAnsi="Arial" w:cs="Arial"/>
          <w:b/>
          <w:bCs/>
          <w:sz w:val="22"/>
          <w:szCs w:val="22"/>
        </w:rPr>
        <w:t xml:space="preserve">148 </w:t>
      </w:r>
      <w:proofErr w:type="spellStart"/>
      <w:r w:rsidRPr="00D961D4">
        <w:rPr>
          <w:rFonts w:ascii="Arial" w:hAnsi="Arial" w:cs="Arial"/>
          <w:b/>
          <w:bCs/>
          <w:sz w:val="22"/>
          <w:szCs w:val="22"/>
        </w:rPr>
        <w:t>ms</w:t>
      </w:r>
      <w:proofErr w:type="spellEnd"/>
    </w:p>
    <w:p w14:paraId="27EE8283" w14:textId="77777777" w:rsidR="00D961D4" w:rsidRPr="00D961D4" w:rsidRDefault="00D961D4" w:rsidP="00D961D4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Tempo máximo registrado:</w:t>
      </w:r>
      <w:r w:rsidRPr="00D961D4">
        <w:rPr>
          <w:rFonts w:ascii="Arial" w:hAnsi="Arial" w:cs="Arial"/>
          <w:sz w:val="22"/>
          <w:szCs w:val="22"/>
        </w:rPr>
        <w:t xml:space="preserve"> </w:t>
      </w:r>
      <w:r w:rsidRPr="00D961D4">
        <w:rPr>
          <w:rFonts w:ascii="Arial" w:hAnsi="Arial" w:cs="Arial"/>
          <w:b/>
          <w:bCs/>
          <w:sz w:val="22"/>
          <w:szCs w:val="22"/>
        </w:rPr>
        <w:t xml:space="preserve">983 </w:t>
      </w:r>
      <w:proofErr w:type="spellStart"/>
      <w:r w:rsidRPr="00D961D4">
        <w:rPr>
          <w:rFonts w:ascii="Arial" w:hAnsi="Arial" w:cs="Arial"/>
          <w:b/>
          <w:bCs/>
          <w:sz w:val="22"/>
          <w:szCs w:val="22"/>
        </w:rPr>
        <w:t>ms</w:t>
      </w:r>
      <w:proofErr w:type="spellEnd"/>
    </w:p>
    <w:p w14:paraId="0411B475" w14:textId="77777777" w:rsidR="00D961D4" w:rsidRPr="00D961D4" w:rsidRDefault="00D961D4" w:rsidP="00D961D4">
      <w:pPr>
        <w:numPr>
          <w:ilvl w:val="0"/>
          <w:numId w:val="2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Percentil 90:</w:t>
      </w:r>
      <w:r w:rsidRPr="00D961D4">
        <w:rPr>
          <w:rFonts w:ascii="Arial" w:hAnsi="Arial" w:cs="Arial"/>
          <w:sz w:val="22"/>
          <w:szCs w:val="22"/>
        </w:rPr>
        <w:t xml:space="preserve"> </w:t>
      </w:r>
      <w:r w:rsidRPr="00D961D4">
        <w:rPr>
          <w:rFonts w:ascii="Arial" w:hAnsi="Arial" w:cs="Arial"/>
          <w:b/>
          <w:bCs/>
          <w:sz w:val="22"/>
          <w:szCs w:val="22"/>
        </w:rPr>
        <w:t xml:space="preserve">450 </w:t>
      </w:r>
      <w:proofErr w:type="spellStart"/>
      <w:r w:rsidRPr="00D961D4">
        <w:rPr>
          <w:rFonts w:ascii="Arial" w:hAnsi="Arial" w:cs="Arial"/>
          <w:b/>
          <w:bCs/>
          <w:sz w:val="22"/>
          <w:szCs w:val="22"/>
        </w:rPr>
        <w:t>ms</w:t>
      </w:r>
      <w:proofErr w:type="spellEnd"/>
      <w:r w:rsidRPr="00D961D4">
        <w:rPr>
          <w:rFonts w:ascii="Arial" w:hAnsi="Arial" w:cs="Arial"/>
          <w:sz w:val="22"/>
          <w:szCs w:val="22"/>
        </w:rPr>
        <w:t xml:space="preserve"> (90% das requisições foram respondidas em até 450 </w:t>
      </w:r>
      <w:proofErr w:type="spellStart"/>
      <w:r w:rsidRPr="00D961D4">
        <w:rPr>
          <w:rFonts w:ascii="Arial" w:hAnsi="Arial" w:cs="Arial"/>
          <w:sz w:val="22"/>
          <w:szCs w:val="22"/>
        </w:rPr>
        <w:t>ms</w:t>
      </w:r>
      <w:proofErr w:type="spellEnd"/>
      <w:r w:rsidRPr="00D961D4">
        <w:rPr>
          <w:rFonts w:ascii="Arial" w:hAnsi="Arial" w:cs="Arial"/>
          <w:sz w:val="22"/>
          <w:szCs w:val="22"/>
        </w:rPr>
        <w:t>)</w:t>
      </w:r>
    </w:p>
    <w:p w14:paraId="3644B051" w14:textId="0157062C" w:rsid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3EEE4911" w14:textId="77777777" w:rsid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0438F077" w14:textId="77777777" w:rsid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68C698BE" w14:textId="77777777" w:rsid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6642A94A" w14:textId="77777777" w:rsid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1D229781" w14:textId="77777777" w:rsid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4C565255" w14:textId="77777777" w:rsid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1AA60663" w14:textId="77777777" w:rsid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0300DE71" w14:textId="77777777" w:rsid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7DEF646B" w14:textId="77777777" w:rsid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42C42E61" w14:textId="77777777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042CD5AB" w14:textId="77777777" w:rsidR="00D961D4" w:rsidRPr="00D961D4" w:rsidRDefault="00D961D4" w:rsidP="00D961D4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lastRenderedPageBreak/>
        <w:t>3. Principais ações testadas e desempenho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426"/>
        <w:gridCol w:w="753"/>
        <w:gridCol w:w="770"/>
        <w:gridCol w:w="2950"/>
      </w:tblGrid>
      <w:tr w:rsidR="00D961D4" w:rsidRPr="00D961D4" w14:paraId="050F6D20" w14:textId="77777777" w:rsidTr="00D961D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0DA41D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Ação / </w:t>
            </w:r>
            <w:proofErr w:type="spellStart"/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5DBFB4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>Tempo Médio (</w:t>
            </w:r>
            <w:proofErr w:type="spellStart"/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>ms</w:t>
            </w:r>
            <w:proofErr w:type="spellEnd"/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4904E0F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>Min (</w:t>
            </w:r>
            <w:proofErr w:type="spellStart"/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>ms</w:t>
            </w:r>
            <w:proofErr w:type="spellEnd"/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0F5E0F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>Max (</w:t>
            </w:r>
            <w:proofErr w:type="spellStart"/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>ms</w:t>
            </w:r>
            <w:proofErr w:type="spellEnd"/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B98194D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61D4">
              <w:rPr>
                <w:rFonts w:ascii="Arial" w:hAnsi="Arial" w:cs="Arial"/>
                <w:b/>
                <w:bCs/>
                <w:sz w:val="22"/>
                <w:szCs w:val="22"/>
              </w:rPr>
              <w:t>Observações</w:t>
            </w:r>
          </w:p>
        </w:tc>
      </w:tr>
      <w:tr w:rsidR="00D961D4" w:rsidRPr="00D961D4" w14:paraId="3FE9BC9D" w14:textId="77777777" w:rsidTr="00D96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2969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Inserindo shape 1</w:t>
            </w:r>
          </w:p>
        </w:tc>
        <w:tc>
          <w:tcPr>
            <w:tcW w:w="0" w:type="auto"/>
            <w:vAlign w:val="center"/>
            <w:hideMark/>
          </w:tcPr>
          <w:p w14:paraId="3B73713E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1.363,82</w:t>
            </w:r>
          </w:p>
        </w:tc>
        <w:tc>
          <w:tcPr>
            <w:tcW w:w="0" w:type="auto"/>
            <w:vAlign w:val="center"/>
            <w:hideMark/>
          </w:tcPr>
          <w:p w14:paraId="56CC3808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1.347</w:t>
            </w:r>
          </w:p>
        </w:tc>
        <w:tc>
          <w:tcPr>
            <w:tcW w:w="0" w:type="auto"/>
            <w:vAlign w:val="center"/>
            <w:hideMark/>
          </w:tcPr>
          <w:p w14:paraId="738E62F2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1.438</w:t>
            </w:r>
          </w:p>
        </w:tc>
        <w:tc>
          <w:tcPr>
            <w:tcW w:w="0" w:type="auto"/>
            <w:vAlign w:val="center"/>
            <w:hideMark/>
          </w:tcPr>
          <w:p w14:paraId="3876C82A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Operação mais lenta, acima de 1s.</w:t>
            </w:r>
          </w:p>
        </w:tc>
      </w:tr>
      <w:tr w:rsidR="00D961D4" w:rsidRPr="00D961D4" w14:paraId="14743DB6" w14:textId="77777777" w:rsidTr="00D96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5A636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 xml:space="preserve">Inserindo </w:t>
            </w:r>
            <w:proofErr w:type="spellStart"/>
            <w:r w:rsidRPr="00D961D4">
              <w:rPr>
                <w:rFonts w:ascii="Arial" w:hAnsi="Arial" w:cs="Arial"/>
                <w:sz w:val="22"/>
                <w:szCs w:val="22"/>
              </w:rPr>
              <w:t>Tag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F60A8E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1.226,68</w:t>
            </w:r>
          </w:p>
        </w:tc>
        <w:tc>
          <w:tcPr>
            <w:tcW w:w="0" w:type="auto"/>
            <w:vAlign w:val="center"/>
            <w:hideMark/>
          </w:tcPr>
          <w:p w14:paraId="1FFFD87B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1.200</w:t>
            </w:r>
          </w:p>
        </w:tc>
        <w:tc>
          <w:tcPr>
            <w:tcW w:w="0" w:type="auto"/>
            <w:vAlign w:val="center"/>
            <w:hideMark/>
          </w:tcPr>
          <w:p w14:paraId="3520B9EE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1.314</w:t>
            </w:r>
          </w:p>
        </w:tc>
        <w:tc>
          <w:tcPr>
            <w:tcW w:w="0" w:type="auto"/>
            <w:vAlign w:val="center"/>
            <w:hideMark/>
          </w:tcPr>
          <w:p w14:paraId="4389B1BB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Também acima de 1s, pode impactar edição em massa.</w:t>
            </w:r>
          </w:p>
        </w:tc>
      </w:tr>
      <w:tr w:rsidR="00D961D4" w:rsidRPr="00D961D4" w14:paraId="42BBEA7D" w14:textId="77777777" w:rsidTr="00D96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701C60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Abrindo mapa</w:t>
            </w:r>
          </w:p>
        </w:tc>
        <w:tc>
          <w:tcPr>
            <w:tcW w:w="0" w:type="auto"/>
            <w:vAlign w:val="center"/>
            <w:hideMark/>
          </w:tcPr>
          <w:p w14:paraId="49FD5DA0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687,24</w:t>
            </w:r>
          </w:p>
        </w:tc>
        <w:tc>
          <w:tcPr>
            <w:tcW w:w="0" w:type="auto"/>
            <w:vAlign w:val="center"/>
            <w:hideMark/>
          </w:tcPr>
          <w:p w14:paraId="17FD994C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14:paraId="76EEA7BC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991</w:t>
            </w:r>
          </w:p>
        </w:tc>
        <w:tc>
          <w:tcPr>
            <w:tcW w:w="0" w:type="auto"/>
            <w:vAlign w:val="center"/>
            <w:hideMark/>
          </w:tcPr>
          <w:p w14:paraId="3CA5E12A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Abertura razoável, mas com alguns picos próximos de 1s.</w:t>
            </w:r>
          </w:p>
        </w:tc>
      </w:tr>
      <w:tr w:rsidR="00D961D4" w:rsidRPr="00D961D4" w14:paraId="13F17DFD" w14:textId="77777777" w:rsidTr="00D96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F9C45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Criando mapa</w:t>
            </w:r>
          </w:p>
        </w:tc>
        <w:tc>
          <w:tcPr>
            <w:tcW w:w="0" w:type="auto"/>
            <w:vAlign w:val="center"/>
            <w:hideMark/>
          </w:tcPr>
          <w:p w14:paraId="5DBADB41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328,80</w:t>
            </w:r>
          </w:p>
        </w:tc>
        <w:tc>
          <w:tcPr>
            <w:tcW w:w="0" w:type="auto"/>
            <w:vAlign w:val="center"/>
            <w:hideMark/>
          </w:tcPr>
          <w:p w14:paraId="647A44CC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316</w:t>
            </w:r>
          </w:p>
        </w:tc>
        <w:tc>
          <w:tcPr>
            <w:tcW w:w="0" w:type="auto"/>
            <w:vAlign w:val="center"/>
            <w:hideMark/>
          </w:tcPr>
          <w:p w14:paraId="41AE2D70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507</w:t>
            </w:r>
          </w:p>
        </w:tc>
        <w:tc>
          <w:tcPr>
            <w:tcW w:w="0" w:type="auto"/>
            <w:vAlign w:val="center"/>
            <w:hideMark/>
          </w:tcPr>
          <w:p w14:paraId="5211E7AB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Bom desempenho, abaixo de 0,5s.</w:t>
            </w:r>
          </w:p>
        </w:tc>
      </w:tr>
      <w:tr w:rsidR="00D961D4" w:rsidRPr="00D961D4" w14:paraId="514E77DB" w14:textId="77777777" w:rsidTr="00D96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B17D8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/editor (carregamento inicial)</w:t>
            </w:r>
          </w:p>
        </w:tc>
        <w:tc>
          <w:tcPr>
            <w:tcW w:w="0" w:type="auto"/>
            <w:vAlign w:val="center"/>
            <w:hideMark/>
          </w:tcPr>
          <w:p w14:paraId="374E9781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456,82</w:t>
            </w:r>
          </w:p>
        </w:tc>
        <w:tc>
          <w:tcPr>
            <w:tcW w:w="0" w:type="auto"/>
            <w:vAlign w:val="center"/>
            <w:hideMark/>
          </w:tcPr>
          <w:p w14:paraId="5D170821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450</w:t>
            </w:r>
          </w:p>
        </w:tc>
        <w:tc>
          <w:tcPr>
            <w:tcW w:w="0" w:type="auto"/>
            <w:vAlign w:val="center"/>
            <w:hideMark/>
          </w:tcPr>
          <w:p w14:paraId="579FB2C7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525</w:t>
            </w:r>
          </w:p>
        </w:tc>
        <w:tc>
          <w:tcPr>
            <w:tcW w:w="0" w:type="auto"/>
            <w:vAlign w:val="center"/>
            <w:hideMark/>
          </w:tcPr>
          <w:p w14:paraId="249A5F80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Estável e rápido.</w:t>
            </w:r>
          </w:p>
        </w:tc>
      </w:tr>
      <w:tr w:rsidR="00D961D4" w:rsidRPr="00D961D4" w14:paraId="24D52B96" w14:textId="77777777" w:rsidTr="00D961D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8FBE7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961D4">
              <w:rPr>
                <w:rFonts w:ascii="Arial" w:hAnsi="Arial" w:cs="Arial"/>
                <w:sz w:val="22"/>
                <w:szCs w:val="22"/>
              </w:rPr>
              <w:t>Endpoints</w:t>
            </w:r>
            <w:proofErr w:type="spellEnd"/>
            <w:r w:rsidRPr="00D961D4">
              <w:rPr>
                <w:rFonts w:ascii="Arial" w:hAnsi="Arial" w:cs="Arial"/>
                <w:sz w:val="22"/>
                <w:szCs w:val="22"/>
              </w:rPr>
              <w:t xml:space="preserve"> API (projetos, integrações, páginas)</w:t>
            </w:r>
          </w:p>
        </w:tc>
        <w:tc>
          <w:tcPr>
            <w:tcW w:w="0" w:type="auto"/>
            <w:vAlign w:val="center"/>
            <w:hideMark/>
          </w:tcPr>
          <w:p w14:paraId="52C4A39C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 xml:space="preserve">Entre 150 </w:t>
            </w:r>
            <w:proofErr w:type="spellStart"/>
            <w:r w:rsidRPr="00D961D4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  <w:r w:rsidRPr="00D961D4">
              <w:rPr>
                <w:rFonts w:ascii="Arial" w:hAnsi="Arial" w:cs="Arial"/>
                <w:sz w:val="22"/>
                <w:szCs w:val="22"/>
              </w:rPr>
              <w:t xml:space="preserve"> e 450 </w:t>
            </w:r>
            <w:proofErr w:type="spellStart"/>
            <w:r w:rsidRPr="00D961D4">
              <w:rPr>
                <w:rFonts w:ascii="Arial" w:hAnsi="Arial" w:cs="Arial"/>
                <w:sz w:val="22"/>
                <w:szCs w:val="22"/>
              </w:rPr>
              <w:t>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C57794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14:paraId="1E8955CA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983</w:t>
            </w:r>
          </w:p>
        </w:tc>
        <w:tc>
          <w:tcPr>
            <w:tcW w:w="0" w:type="auto"/>
            <w:vAlign w:val="center"/>
            <w:hideMark/>
          </w:tcPr>
          <w:p w14:paraId="15ACE4E0" w14:textId="77777777" w:rsidR="00D961D4" w:rsidRPr="00D961D4" w:rsidRDefault="00D961D4" w:rsidP="00D961D4">
            <w:pPr>
              <w:spacing w:line="240" w:lineRule="auto"/>
              <w:rPr>
                <w:rFonts w:ascii="Arial" w:hAnsi="Arial" w:cs="Arial"/>
                <w:sz w:val="22"/>
                <w:szCs w:val="22"/>
              </w:rPr>
            </w:pPr>
            <w:r w:rsidRPr="00D961D4">
              <w:rPr>
                <w:rFonts w:ascii="Arial" w:hAnsi="Arial" w:cs="Arial"/>
                <w:sz w:val="22"/>
                <w:szCs w:val="22"/>
              </w:rPr>
              <w:t>Alta estabilidade e baixa latência.</w:t>
            </w:r>
          </w:p>
        </w:tc>
      </w:tr>
    </w:tbl>
    <w:p w14:paraId="20F5D48A" w14:textId="4572AEC2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11E76AB5" w14:textId="77777777" w:rsidR="00D961D4" w:rsidRPr="00D961D4" w:rsidRDefault="00D961D4" w:rsidP="00D961D4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4. Pontos positivos observados</w:t>
      </w:r>
    </w:p>
    <w:p w14:paraId="75F55A8C" w14:textId="77777777" w:rsidR="00D961D4" w:rsidRPr="00D961D4" w:rsidRDefault="00D961D4" w:rsidP="00D961D4">
      <w:pPr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Zero falhas</w:t>
      </w:r>
      <w:r w:rsidRPr="00D961D4">
        <w:rPr>
          <w:rFonts w:ascii="Arial" w:hAnsi="Arial" w:cs="Arial"/>
          <w:sz w:val="22"/>
          <w:szCs w:val="22"/>
        </w:rPr>
        <w:t xml:space="preserve"> em todas as requisições.</w:t>
      </w:r>
    </w:p>
    <w:p w14:paraId="609FA0EC" w14:textId="77777777" w:rsidR="00D961D4" w:rsidRPr="00D961D4" w:rsidRDefault="00D961D4" w:rsidP="00D961D4">
      <w:pPr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Tempo médio geral baixo</w:t>
      </w:r>
      <w:r w:rsidRPr="00D961D4">
        <w:rPr>
          <w:rFonts w:ascii="Arial" w:hAnsi="Arial" w:cs="Arial"/>
          <w:sz w:val="22"/>
          <w:szCs w:val="22"/>
        </w:rPr>
        <w:t xml:space="preserve"> (243 </w:t>
      </w:r>
      <w:proofErr w:type="spellStart"/>
      <w:r w:rsidRPr="00D961D4">
        <w:rPr>
          <w:rFonts w:ascii="Arial" w:hAnsi="Arial" w:cs="Arial"/>
          <w:sz w:val="22"/>
          <w:szCs w:val="22"/>
        </w:rPr>
        <w:t>ms</w:t>
      </w:r>
      <w:proofErr w:type="spellEnd"/>
      <w:r w:rsidRPr="00D961D4">
        <w:rPr>
          <w:rFonts w:ascii="Arial" w:hAnsi="Arial" w:cs="Arial"/>
          <w:sz w:val="22"/>
          <w:szCs w:val="22"/>
        </w:rPr>
        <w:t>).</w:t>
      </w:r>
    </w:p>
    <w:p w14:paraId="66ED6582" w14:textId="77777777" w:rsidR="00D961D4" w:rsidRPr="00D961D4" w:rsidRDefault="00D961D4" w:rsidP="00D961D4">
      <w:pPr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Alta estabilidade</w:t>
      </w:r>
      <w:r w:rsidRPr="00D961D4">
        <w:rPr>
          <w:rFonts w:ascii="Arial" w:hAnsi="Arial" w:cs="Arial"/>
          <w:sz w:val="22"/>
          <w:szCs w:val="22"/>
        </w:rPr>
        <w:t xml:space="preserve"> na maioria dos </w:t>
      </w:r>
      <w:proofErr w:type="spellStart"/>
      <w:r w:rsidRPr="00D961D4">
        <w:rPr>
          <w:rFonts w:ascii="Arial" w:hAnsi="Arial" w:cs="Arial"/>
          <w:sz w:val="22"/>
          <w:szCs w:val="22"/>
        </w:rPr>
        <w:t>endpoints</w:t>
      </w:r>
      <w:proofErr w:type="spellEnd"/>
      <w:r w:rsidRPr="00D961D4">
        <w:rPr>
          <w:rFonts w:ascii="Arial" w:hAnsi="Arial" w:cs="Arial"/>
          <w:sz w:val="22"/>
          <w:szCs w:val="22"/>
        </w:rPr>
        <w:t xml:space="preserve"> críticos.</w:t>
      </w:r>
    </w:p>
    <w:p w14:paraId="3C5C1C05" w14:textId="77777777" w:rsidR="00D961D4" w:rsidRPr="00D961D4" w:rsidRDefault="00D961D4" w:rsidP="00D961D4">
      <w:pPr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Boa experiência percebida</w:t>
      </w:r>
      <w:r w:rsidRPr="00D961D4">
        <w:rPr>
          <w:rFonts w:ascii="Arial" w:hAnsi="Arial" w:cs="Arial"/>
          <w:sz w:val="22"/>
          <w:szCs w:val="22"/>
        </w:rPr>
        <w:t xml:space="preserve"> para 90% das interações.</w:t>
      </w:r>
    </w:p>
    <w:p w14:paraId="34ABC5F5" w14:textId="77777777" w:rsidR="00D961D4" w:rsidRPr="00D961D4" w:rsidRDefault="00D961D4" w:rsidP="00D961D4">
      <w:pPr>
        <w:numPr>
          <w:ilvl w:val="0"/>
          <w:numId w:val="3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Infraestrutura da nova VPN AWS</w:t>
      </w:r>
      <w:r w:rsidRPr="00D961D4">
        <w:rPr>
          <w:rFonts w:ascii="Arial" w:hAnsi="Arial" w:cs="Arial"/>
          <w:sz w:val="22"/>
          <w:szCs w:val="22"/>
        </w:rPr>
        <w:t xml:space="preserve"> respondeu bem sob carga inicial.</w:t>
      </w:r>
    </w:p>
    <w:p w14:paraId="3CD60F30" w14:textId="3DD0764C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7B116D57" w14:textId="77777777" w:rsidR="00D961D4" w:rsidRPr="00D961D4" w:rsidRDefault="00D961D4" w:rsidP="00D961D4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5. Pontos de atenção</w:t>
      </w:r>
    </w:p>
    <w:p w14:paraId="669C98B1" w14:textId="77777777" w:rsidR="00D961D4" w:rsidRPr="00D961D4" w:rsidRDefault="00D961D4" w:rsidP="00D961D4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 xml:space="preserve">Inserção de shapes e </w:t>
      </w:r>
      <w:proofErr w:type="spellStart"/>
      <w:r w:rsidRPr="00D961D4">
        <w:rPr>
          <w:rFonts w:ascii="Arial" w:hAnsi="Arial" w:cs="Arial"/>
          <w:b/>
          <w:bCs/>
          <w:sz w:val="22"/>
          <w:szCs w:val="22"/>
        </w:rPr>
        <w:t>tags</w:t>
      </w:r>
      <w:proofErr w:type="spellEnd"/>
      <w:r w:rsidRPr="00D961D4">
        <w:rPr>
          <w:rFonts w:ascii="Arial" w:hAnsi="Arial" w:cs="Arial"/>
          <w:sz w:val="22"/>
          <w:szCs w:val="22"/>
        </w:rPr>
        <w:t xml:space="preserve"> foi significativamente mais lenta (&gt;1 segundo), o que pode impactar usuários que realizam essas ações repetidamente.</w:t>
      </w:r>
    </w:p>
    <w:p w14:paraId="209AA255" w14:textId="77777777" w:rsidR="00D961D4" w:rsidRPr="00D961D4" w:rsidRDefault="00D961D4" w:rsidP="00D961D4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Abertura de mapas</w:t>
      </w:r>
      <w:r w:rsidRPr="00D961D4">
        <w:rPr>
          <w:rFonts w:ascii="Arial" w:hAnsi="Arial" w:cs="Arial"/>
          <w:sz w:val="22"/>
          <w:szCs w:val="22"/>
        </w:rPr>
        <w:t xml:space="preserve"> apresentou tempos variados, chegando perto de 1 segundo em alguns casos.</w:t>
      </w:r>
    </w:p>
    <w:p w14:paraId="67525D29" w14:textId="77777777" w:rsidR="00D961D4" w:rsidRPr="00D961D4" w:rsidRDefault="00D961D4" w:rsidP="00D961D4">
      <w:pPr>
        <w:numPr>
          <w:ilvl w:val="0"/>
          <w:numId w:val="4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sz w:val="22"/>
          <w:szCs w:val="22"/>
        </w:rPr>
        <w:t xml:space="preserve">Pequenos </w:t>
      </w:r>
      <w:r w:rsidRPr="00D961D4">
        <w:rPr>
          <w:rFonts w:ascii="Arial" w:hAnsi="Arial" w:cs="Arial"/>
          <w:b/>
          <w:bCs/>
          <w:sz w:val="22"/>
          <w:szCs w:val="22"/>
        </w:rPr>
        <w:t>picos de latência</w:t>
      </w:r>
      <w:r w:rsidRPr="00D961D4">
        <w:rPr>
          <w:rFonts w:ascii="Arial" w:hAnsi="Arial" w:cs="Arial"/>
          <w:sz w:val="22"/>
          <w:szCs w:val="22"/>
        </w:rPr>
        <w:t xml:space="preserve"> (até 983 </w:t>
      </w:r>
      <w:proofErr w:type="spellStart"/>
      <w:r w:rsidRPr="00D961D4">
        <w:rPr>
          <w:rFonts w:ascii="Arial" w:hAnsi="Arial" w:cs="Arial"/>
          <w:sz w:val="22"/>
          <w:szCs w:val="22"/>
        </w:rPr>
        <w:t>ms</w:t>
      </w:r>
      <w:proofErr w:type="spellEnd"/>
      <w:r w:rsidRPr="00D961D4">
        <w:rPr>
          <w:rFonts w:ascii="Arial" w:hAnsi="Arial" w:cs="Arial"/>
          <w:sz w:val="22"/>
          <w:szCs w:val="22"/>
        </w:rPr>
        <w:t>) em operações de leitura de páginas específicas da API.</w:t>
      </w:r>
    </w:p>
    <w:p w14:paraId="5DCCD645" w14:textId="0B6F099D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1644EFE2" w14:textId="77777777" w:rsidR="00D961D4" w:rsidRPr="00D961D4" w:rsidRDefault="00D961D4" w:rsidP="00D961D4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6. Conclusão</w:t>
      </w:r>
    </w:p>
    <w:p w14:paraId="6DB36A45" w14:textId="77777777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sz w:val="22"/>
          <w:szCs w:val="22"/>
        </w:rPr>
        <w:t xml:space="preserve">O ambiente </w:t>
      </w:r>
      <w:r w:rsidRPr="00D961D4">
        <w:rPr>
          <w:rFonts w:ascii="Arial" w:hAnsi="Arial" w:cs="Arial"/>
          <w:b/>
          <w:bCs/>
          <w:sz w:val="22"/>
          <w:szCs w:val="22"/>
        </w:rPr>
        <w:t>STG</w:t>
      </w:r>
      <w:r w:rsidRPr="00D961D4">
        <w:rPr>
          <w:rFonts w:ascii="Arial" w:hAnsi="Arial" w:cs="Arial"/>
          <w:sz w:val="22"/>
          <w:szCs w:val="22"/>
        </w:rPr>
        <w:t xml:space="preserve"> demonstrou </w:t>
      </w:r>
      <w:r w:rsidRPr="00D961D4">
        <w:rPr>
          <w:rFonts w:ascii="Arial" w:hAnsi="Arial" w:cs="Arial"/>
          <w:b/>
          <w:bCs/>
          <w:sz w:val="22"/>
          <w:szCs w:val="22"/>
        </w:rPr>
        <w:t>estabilidade e boa performance</w:t>
      </w:r>
      <w:r w:rsidRPr="00D961D4">
        <w:rPr>
          <w:rFonts w:ascii="Arial" w:hAnsi="Arial" w:cs="Arial"/>
          <w:sz w:val="22"/>
          <w:szCs w:val="22"/>
        </w:rPr>
        <w:t xml:space="preserve"> com </w:t>
      </w:r>
      <w:r w:rsidRPr="00D961D4">
        <w:rPr>
          <w:rFonts w:ascii="Arial" w:hAnsi="Arial" w:cs="Arial"/>
          <w:b/>
          <w:bCs/>
          <w:sz w:val="22"/>
          <w:szCs w:val="22"/>
        </w:rPr>
        <w:t>50 usuários simultâneos</w:t>
      </w:r>
      <w:r w:rsidRPr="00D961D4">
        <w:rPr>
          <w:rFonts w:ascii="Arial" w:hAnsi="Arial" w:cs="Arial"/>
          <w:sz w:val="22"/>
          <w:szCs w:val="22"/>
        </w:rPr>
        <w:t xml:space="preserve">, mantendo o APDEX acima de 0,94 e </w:t>
      </w:r>
      <w:r w:rsidRPr="00D961D4">
        <w:rPr>
          <w:rFonts w:ascii="Arial" w:hAnsi="Arial" w:cs="Arial"/>
          <w:b/>
          <w:bCs/>
          <w:sz w:val="22"/>
          <w:szCs w:val="22"/>
        </w:rPr>
        <w:t>100% de sucesso</w:t>
      </w:r>
      <w:r w:rsidRPr="00D961D4">
        <w:rPr>
          <w:rFonts w:ascii="Arial" w:hAnsi="Arial" w:cs="Arial"/>
          <w:sz w:val="22"/>
          <w:szCs w:val="22"/>
        </w:rPr>
        <w:t xml:space="preserve"> nas requisições.</w:t>
      </w:r>
      <w:r w:rsidRPr="00D961D4">
        <w:rPr>
          <w:rFonts w:ascii="Arial" w:hAnsi="Arial" w:cs="Arial"/>
          <w:sz w:val="22"/>
          <w:szCs w:val="22"/>
        </w:rPr>
        <w:br/>
        <w:t xml:space="preserve">As operações mais críticas (criação de mapas, carregamento de /editor, consultas de API) estão </w:t>
      </w:r>
      <w:r w:rsidRPr="00D961D4">
        <w:rPr>
          <w:rFonts w:ascii="Arial" w:hAnsi="Arial" w:cs="Arial"/>
          <w:b/>
          <w:bCs/>
          <w:sz w:val="22"/>
          <w:szCs w:val="22"/>
        </w:rPr>
        <w:t>dentro de limites aceitáveis</w:t>
      </w:r>
      <w:r w:rsidRPr="00D961D4">
        <w:rPr>
          <w:rFonts w:ascii="Arial" w:hAnsi="Arial" w:cs="Arial"/>
          <w:sz w:val="22"/>
          <w:szCs w:val="22"/>
        </w:rPr>
        <w:t xml:space="preserve"> para o uso em produção.</w:t>
      </w:r>
      <w:r w:rsidRPr="00D961D4">
        <w:rPr>
          <w:rFonts w:ascii="Arial" w:hAnsi="Arial" w:cs="Arial"/>
          <w:sz w:val="22"/>
          <w:szCs w:val="22"/>
        </w:rPr>
        <w:br/>
        <w:t xml:space="preserve">As ações que mais demandam atenção são a </w:t>
      </w:r>
      <w:r w:rsidRPr="00D961D4">
        <w:rPr>
          <w:rFonts w:ascii="Arial" w:hAnsi="Arial" w:cs="Arial"/>
          <w:b/>
          <w:bCs/>
          <w:sz w:val="22"/>
          <w:szCs w:val="22"/>
        </w:rPr>
        <w:t>inserção de shapes</w:t>
      </w:r>
      <w:r w:rsidRPr="00D961D4">
        <w:rPr>
          <w:rFonts w:ascii="Arial" w:hAnsi="Arial" w:cs="Arial"/>
          <w:sz w:val="22"/>
          <w:szCs w:val="22"/>
        </w:rPr>
        <w:t xml:space="preserve"> e </w:t>
      </w:r>
      <w:r w:rsidRPr="00D961D4">
        <w:rPr>
          <w:rFonts w:ascii="Arial" w:hAnsi="Arial" w:cs="Arial"/>
          <w:b/>
          <w:bCs/>
          <w:sz w:val="22"/>
          <w:szCs w:val="22"/>
        </w:rPr>
        <w:t xml:space="preserve">inserção de </w:t>
      </w:r>
      <w:proofErr w:type="spellStart"/>
      <w:r w:rsidRPr="00D961D4">
        <w:rPr>
          <w:rFonts w:ascii="Arial" w:hAnsi="Arial" w:cs="Arial"/>
          <w:b/>
          <w:bCs/>
          <w:sz w:val="22"/>
          <w:szCs w:val="22"/>
        </w:rPr>
        <w:t>tags</w:t>
      </w:r>
      <w:proofErr w:type="spellEnd"/>
      <w:r w:rsidRPr="00D961D4">
        <w:rPr>
          <w:rFonts w:ascii="Arial" w:hAnsi="Arial" w:cs="Arial"/>
          <w:sz w:val="22"/>
          <w:szCs w:val="22"/>
        </w:rPr>
        <w:t>, que apresentaram tempos consistentemente acima de 1 segundo.</w:t>
      </w:r>
    </w:p>
    <w:p w14:paraId="1700C99D" w14:textId="400E9B77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144338EC" w14:textId="77777777" w:rsidR="00D961D4" w:rsidRPr="00D961D4" w:rsidRDefault="00D961D4" w:rsidP="00D961D4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7. Próximos passos sugeridos</w:t>
      </w:r>
    </w:p>
    <w:p w14:paraId="71EB61A4" w14:textId="77777777" w:rsidR="00D961D4" w:rsidRPr="00D961D4" w:rsidRDefault="00D961D4" w:rsidP="00D961D4">
      <w:pPr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sz w:val="22"/>
          <w:szCs w:val="22"/>
        </w:rPr>
        <w:t xml:space="preserve">Realizar o teste de </w:t>
      </w:r>
      <w:r w:rsidRPr="00D961D4">
        <w:rPr>
          <w:rFonts w:ascii="Arial" w:hAnsi="Arial" w:cs="Arial"/>
          <w:b/>
          <w:bCs/>
          <w:sz w:val="22"/>
          <w:szCs w:val="22"/>
        </w:rPr>
        <w:t>100 usuários</w:t>
      </w:r>
      <w:r w:rsidRPr="00D961D4">
        <w:rPr>
          <w:rFonts w:ascii="Arial" w:hAnsi="Arial" w:cs="Arial"/>
          <w:sz w:val="22"/>
          <w:szCs w:val="22"/>
        </w:rPr>
        <w:t xml:space="preserve"> para validar a estabilidade em carga dobrada (já em andamento).</w:t>
      </w:r>
    </w:p>
    <w:p w14:paraId="6E0DBB59" w14:textId="77777777" w:rsidR="00D961D4" w:rsidRPr="00D961D4" w:rsidRDefault="00D961D4" w:rsidP="00D961D4">
      <w:pPr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sz w:val="22"/>
          <w:szCs w:val="22"/>
        </w:rPr>
        <w:t xml:space="preserve">Investigar e otimizar as ações de </w:t>
      </w:r>
      <w:r w:rsidRPr="00D961D4">
        <w:rPr>
          <w:rFonts w:ascii="Arial" w:hAnsi="Arial" w:cs="Arial"/>
          <w:b/>
          <w:bCs/>
          <w:sz w:val="22"/>
          <w:szCs w:val="22"/>
        </w:rPr>
        <w:t>inserção de shapes</w:t>
      </w:r>
      <w:r w:rsidRPr="00D961D4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D961D4">
        <w:rPr>
          <w:rFonts w:ascii="Arial" w:hAnsi="Arial" w:cs="Arial"/>
          <w:b/>
          <w:bCs/>
          <w:sz w:val="22"/>
          <w:szCs w:val="22"/>
        </w:rPr>
        <w:t>tags</w:t>
      </w:r>
      <w:proofErr w:type="spellEnd"/>
      <w:r w:rsidRPr="00D961D4">
        <w:rPr>
          <w:rFonts w:ascii="Arial" w:hAnsi="Arial" w:cs="Arial"/>
          <w:sz w:val="22"/>
          <w:szCs w:val="22"/>
        </w:rPr>
        <w:t xml:space="preserve"> para reduzir tempos médios abaixo de 1s.</w:t>
      </w:r>
    </w:p>
    <w:p w14:paraId="1FD93F64" w14:textId="77777777" w:rsidR="00D961D4" w:rsidRPr="00D961D4" w:rsidRDefault="00D961D4" w:rsidP="00D961D4">
      <w:pPr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sz w:val="22"/>
          <w:szCs w:val="22"/>
        </w:rPr>
        <w:t xml:space="preserve">Monitorar </w:t>
      </w:r>
      <w:r w:rsidRPr="00D961D4">
        <w:rPr>
          <w:rFonts w:ascii="Arial" w:hAnsi="Arial" w:cs="Arial"/>
          <w:b/>
          <w:bCs/>
          <w:sz w:val="22"/>
          <w:szCs w:val="22"/>
        </w:rPr>
        <w:t>latência na abertura de mapas</w:t>
      </w:r>
      <w:r w:rsidRPr="00D961D4">
        <w:rPr>
          <w:rFonts w:ascii="Arial" w:hAnsi="Arial" w:cs="Arial"/>
          <w:sz w:val="22"/>
          <w:szCs w:val="22"/>
        </w:rPr>
        <w:t xml:space="preserve"> para evitar picos próximos de 1s.</w:t>
      </w:r>
    </w:p>
    <w:p w14:paraId="6C61B51E" w14:textId="77777777" w:rsidR="00D961D4" w:rsidRPr="00D961D4" w:rsidRDefault="00D961D4" w:rsidP="00D961D4">
      <w:pPr>
        <w:numPr>
          <w:ilvl w:val="0"/>
          <w:numId w:val="5"/>
        </w:num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sz w:val="22"/>
          <w:szCs w:val="22"/>
        </w:rPr>
        <w:t>Reexecutar os testes após ajustes para comparar os índices de desempenho.</w:t>
      </w:r>
    </w:p>
    <w:p w14:paraId="7B6E3F46" w14:textId="561BE66D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p w14:paraId="4F7E588A" w14:textId="1C8BF3A4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b/>
          <w:bCs/>
          <w:sz w:val="22"/>
          <w:szCs w:val="22"/>
        </w:rPr>
        <w:t>Resumo executivo:</w:t>
      </w:r>
    </w:p>
    <w:p w14:paraId="3D178691" w14:textId="77777777" w:rsidR="00D961D4" w:rsidRPr="00D961D4" w:rsidRDefault="00D961D4" w:rsidP="00D961D4">
      <w:pPr>
        <w:spacing w:line="240" w:lineRule="auto"/>
        <w:rPr>
          <w:rFonts w:ascii="Arial" w:hAnsi="Arial" w:cs="Arial"/>
          <w:sz w:val="22"/>
          <w:szCs w:val="22"/>
        </w:rPr>
      </w:pPr>
      <w:r w:rsidRPr="00D961D4">
        <w:rPr>
          <w:rFonts w:ascii="Arial" w:hAnsi="Arial" w:cs="Arial"/>
          <w:sz w:val="22"/>
          <w:szCs w:val="22"/>
        </w:rPr>
        <w:t xml:space="preserve">O teste comprovou que o ambiente STG está estável e pronto para suportar carga de até </w:t>
      </w:r>
      <w:r w:rsidRPr="00D961D4">
        <w:rPr>
          <w:rFonts w:ascii="Arial" w:hAnsi="Arial" w:cs="Arial"/>
          <w:b/>
          <w:bCs/>
          <w:sz w:val="22"/>
          <w:szCs w:val="22"/>
        </w:rPr>
        <w:t>50 usuários simultâneos</w:t>
      </w:r>
      <w:r w:rsidRPr="00D961D4">
        <w:rPr>
          <w:rFonts w:ascii="Arial" w:hAnsi="Arial" w:cs="Arial"/>
          <w:sz w:val="22"/>
          <w:szCs w:val="22"/>
        </w:rPr>
        <w:t xml:space="preserve"> com ótima experiência de uso. O índice APDEX elevado (</w:t>
      </w:r>
      <w:r w:rsidRPr="00D961D4">
        <w:rPr>
          <w:rFonts w:ascii="Arial" w:hAnsi="Arial" w:cs="Arial"/>
          <w:b/>
          <w:bCs/>
          <w:sz w:val="22"/>
          <w:szCs w:val="22"/>
        </w:rPr>
        <w:t>0,945</w:t>
      </w:r>
      <w:r w:rsidRPr="00D961D4">
        <w:rPr>
          <w:rFonts w:ascii="Arial" w:hAnsi="Arial" w:cs="Arial"/>
          <w:sz w:val="22"/>
          <w:szCs w:val="22"/>
        </w:rPr>
        <w:t>) e ausência total de falhas reforçam a maturidade da aplicação após as atualizações recentes.</w:t>
      </w:r>
    </w:p>
    <w:p w14:paraId="7EA7E07E" w14:textId="77777777" w:rsidR="00813F3F" w:rsidRPr="00D961D4" w:rsidRDefault="00813F3F" w:rsidP="00D961D4">
      <w:pPr>
        <w:spacing w:line="240" w:lineRule="auto"/>
        <w:rPr>
          <w:rFonts w:ascii="Arial" w:hAnsi="Arial" w:cs="Arial"/>
          <w:sz w:val="22"/>
          <w:szCs w:val="22"/>
        </w:rPr>
      </w:pPr>
    </w:p>
    <w:sectPr w:rsidR="00813F3F" w:rsidRPr="00D961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2961"/>
    <w:multiLevelType w:val="multilevel"/>
    <w:tmpl w:val="3E18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355BE9"/>
    <w:multiLevelType w:val="multilevel"/>
    <w:tmpl w:val="8F30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47CB6"/>
    <w:multiLevelType w:val="multilevel"/>
    <w:tmpl w:val="3420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F074C"/>
    <w:multiLevelType w:val="multilevel"/>
    <w:tmpl w:val="356E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6A0E49"/>
    <w:multiLevelType w:val="multilevel"/>
    <w:tmpl w:val="6110F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981409">
    <w:abstractNumId w:val="3"/>
  </w:num>
  <w:num w:numId="2" w16cid:durableId="1724907575">
    <w:abstractNumId w:val="4"/>
  </w:num>
  <w:num w:numId="3" w16cid:durableId="1369643090">
    <w:abstractNumId w:val="1"/>
  </w:num>
  <w:num w:numId="4" w16cid:durableId="1562444692">
    <w:abstractNumId w:val="2"/>
  </w:num>
  <w:num w:numId="5" w16cid:durableId="146199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483"/>
    <w:rsid w:val="005C3483"/>
    <w:rsid w:val="00813F3F"/>
    <w:rsid w:val="00941D38"/>
    <w:rsid w:val="00D72E62"/>
    <w:rsid w:val="00D9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A67C5"/>
  <w15:chartTrackingRefBased/>
  <w15:docId w15:val="{A5129B94-1111-4C36-9C5D-6A2BA80FC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C34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34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34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34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34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34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34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34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34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C34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34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34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34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34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34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34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34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34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C34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C3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34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C34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C34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C34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C34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C34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34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34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C34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533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Braz</dc:creator>
  <cp:keywords/>
  <dc:description/>
  <cp:lastModifiedBy>Gabriella Braz</cp:lastModifiedBy>
  <cp:revision>2</cp:revision>
  <dcterms:created xsi:type="dcterms:W3CDTF">2025-07-31T19:03:00Z</dcterms:created>
  <dcterms:modified xsi:type="dcterms:W3CDTF">2025-07-31T19:06:00Z</dcterms:modified>
</cp:coreProperties>
</file>