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C472D">
      <w:pPr>
        <w:widowControl w:val="0"/>
        <w:numPr>
          <w:ilvl w:val="0"/>
          <w:numId w:val="0"/>
        </w:numPr>
        <w:ind w:leftChars="0"/>
        <w:jc w:val="left"/>
        <w:rPr>
          <w:rStyle w:val="14"/>
          <w:rFonts w:hint="default"/>
          <w:color w:val="0000FF"/>
          <w:lang w:val="en-US" w:eastAsia="zh-CN"/>
        </w:rPr>
      </w:pPr>
      <w:r>
        <w:rPr>
          <w:rStyle w:val="14"/>
          <w:rFonts w:hint="eastAsia"/>
          <w:color w:val="0000FF"/>
          <w:lang w:val="en-US" w:eastAsia="zh-CN"/>
        </w:rPr>
        <w:t>链接：</w:t>
      </w:r>
      <w:r>
        <w:rPr>
          <w:rStyle w:val="14"/>
          <w:rFonts w:hint="default"/>
          <w:color w:val="0000FF"/>
          <w:lang w:val="en-US" w:eastAsia="zh-CN"/>
        </w:rPr>
        <w:fldChar w:fldCharType="begin"/>
      </w:r>
      <w:r>
        <w:rPr>
          <w:rStyle w:val="14"/>
          <w:rFonts w:hint="default"/>
          <w:color w:val="0000FF"/>
          <w:lang w:val="en-US" w:eastAsia="zh-CN"/>
        </w:rPr>
        <w:instrText xml:space="preserve"> HYPERLINK "https://www.beijing.gov.cn/zhengce/zcjd/202504/t20250430_4079384.html" </w:instrText>
      </w:r>
      <w:r>
        <w:rPr>
          <w:rStyle w:val="14"/>
          <w:rFonts w:hint="default"/>
          <w:color w:val="0000FF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https://www.beijing.gov.cn/zhengce/zcjd/202504/t20250430_4079384.html</w:t>
      </w:r>
      <w:r>
        <w:rPr>
          <w:rStyle w:val="14"/>
          <w:rFonts w:hint="default"/>
          <w:color w:val="0000FF"/>
          <w:lang w:val="en-US" w:eastAsia="zh-CN"/>
        </w:rPr>
        <w:fldChar w:fldCharType="end"/>
      </w:r>
    </w:p>
    <w:p w14:paraId="36A15D99">
      <w:pPr>
        <w:widowControl w:val="0"/>
        <w:numPr>
          <w:ilvl w:val="0"/>
          <w:numId w:val="0"/>
        </w:numPr>
        <w:ind w:leftChars="0"/>
        <w:jc w:val="left"/>
        <w:rPr>
          <w:rStyle w:val="14"/>
          <w:rFonts w:hint="default"/>
          <w:color w:val="0000FF"/>
          <w:lang w:val="en-US" w:eastAsia="zh-CN"/>
        </w:rPr>
      </w:pPr>
    </w:p>
    <w:p w14:paraId="776DD4A4">
      <w:pPr>
        <w:widowControl w:val="0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7960" cy="38684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7DEB">
      <w:pPr>
        <w:widowControl w:val="0"/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675" cy="19653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26615" cy="26363930"/>
            <wp:effectExtent l="0" t="0" r="698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26363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AE54CE">
      <w:pPr>
        <w:widowControl w:val="0"/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73F4A988">
      <w:pPr>
        <w:widowControl w:val="0"/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0215DEF6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83E0DDB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lenovo</dc:creator>
  <cp:lastModifiedBy>吴淑媛</cp:lastModifiedBy>
  <dcterms:modified xsi:type="dcterms:W3CDTF">2026-02-19T12:35:13Z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eyJoZGlkIjoiNDRlNTcxZDBmMjIyOGZjNTA2ZGRhZDhmNjhiM2NhYzYiLCJ1c2VySWQiOiI5MDcyMjk2MTkifQ==</vt:lpwstr>
  </property>
  <property fmtid="{D5CDD505-2E9C-101B-9397-08002B2CF9AE}" pid="6" name="ICV">
    <vt:lpwstr>1408B4F5554D4841A539E2EEA8BB7552_12</vt:lpwstr>
  </property>
</Properties>
</file>