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 w:val="0"/>
          <w:sz w:val="32"/>
          <w:szCs w:val="32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32"/>
          <w:szCs w:val="32"/>
          <w:u w:val="single"/>
          <w:lang w:val="en-US"/>
        </w:rPr>
        <w:t>Activities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 Regular" w:hAnsi="Times New Roman Regular" w:eastAsia="Times New Roman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Register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Users can create accounts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z w:val="24"/>
          <w:szCs w:val="24"/>
          <w:lang w:val="en-US"/>
        </w:rPr>
        <w:t xml:space="preserve">Login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lang w:val="en-US"/>
        </w:rPr>
        <w:t xml:space="preserve">-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log in securely to access the app's features.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Home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 Controls all the Hospital Sevices.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BuyMedicine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Purchase medicines online.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LabTest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 -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Book lab tests online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OrderDetails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>-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View order status and details.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FindDocto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val="en-US"/>
        </w:rPr>
        <w:t xml:space="preserve">r -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Search for doctors and view their profiles.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HealthArticles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Read health articles and news.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BuyMedicineDetails -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View medicine details and reviews.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LabTestDetails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View lab test details and preparation instructions.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DoctorDetails -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View doctor details and patient reviews.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HealthArticleDetails -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View full text of health articles.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BuyMedicineBook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Book a purchase of medicine.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LabTestBook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Book a lab test.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CartBuyMedicine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View cart for medicines and checkout.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CartLab - </w: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View cart for lab tests and checkout.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 xml:space="preserve">BookApointment - </w:t>
      </w:r>
      <w:r>
        <w:rPr>
          <w:rFonts w:hint="default" w:ascii="Times New Roman Regular" w:hAnsi="Times New Roman Regular" w:cs="Times New Roman Regular"/>
          <w:i w:val="0"/>
          <w:iCs w:val="0"/>
          <w:color w:val="000000"/>
          <w:sz w:val="24"/>
          <w:szCs w:val="24"/>
          <w:u w:val="none"/>
          <w:vertAlign w:val="baseline"/>
        </w:rPr>
        <w:t>Book an appointment with a doctor.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A1DAF"/>
    <w:multiLevelType w:val="singleLevel"/>
    <w:tmpl w:val="777A1D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6D1"/>
    <w:rsid w:val="0EF69389"/>
    <w:rsid w:val="3FFE52DD"/>
    <w:rsid w:val="67FF88F6"/>
    <w:rsid w:val="EBEE4081"/>
    <w:rsid w:val="FDFFB6D1"/>
    <w:rsid w:val="FFF5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2023-11-01T18:06:00Z</dcterms:created>
  <dc:creator>a Phóñy</dc:creator>
  <cp:lastModifiedBy>a Phóñy</cp:lastModifiedBy>
  <dcterms:modified xsi:type="dcterms:W3CDTF">2023-11-01T18:37:59Z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