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A5F59" w14:textId="0869C96C" w:rsidR="00306702" w:rsidRPr="00133E0B" w:rsidRDefault="00306702" w:rsidP="00306702">
      <w:pPr>
        <w:rPr>
          <w:b/>
          <w:bCs/>
          <w:sz w:val="24"/>
          <w:szCs w:val="24"/>
          <w:u w:val="single"/>
        </w:rPr>
      </w:pPr>
      <w:r w:rsidRPr="00133E0B">
        <w:rPr>
          <w:b/>
          <w:bCs/>
          <w:sz w:val="24"/>
          <w:szCs w:val="24"/>
          <w:u w:val="single"/>
        </w:rPr>
        <w:t>Plasmid Preparation Cassette</w:t>
      </w:r>
    </w:p>
    <w:p w14:paraId="5D60F160" w14:textId="012B79C1" w:rsidR="00306702" w:rsidRDefault="00306702" w:rsidP="00306702">
      <w:r>
        <w:t>Prepare a stock of 100uM primers (according to the manufacturer’s protocol), in Sigma Water</w:t>
      </w:r>
    </w:p>
    <w:p w14:paraId="2277FD4E" w14:textId="77777777" w:rsidR="005E4796" w:rsidRDefault="00306702" w:rsidP="00306702">
      <w:r>
        <w:t xml:space="preserve">Dilute </w:t>
      </w:r>
      <w:r w:rsidR="005E4796">
        <w:t xml:space="preserve">to get </w:t>
      </w:r>
      <w:r w:rsidR="005E4796">
        <w:t>10uM</w:t>
      </w:r>
      <w:r w:rsidR="005E4796">
        <w:t>:</w:t>
      </w:r>
    </w:p>
    <w:p w14:paraId="56836980" w14:textId="77777777" w:rsidR="005E4796" w:rsidRDefault="005E4796" w:rsidP="005E4796">
      <w:r>
        <w:t xml:space="preserve">If the primer stock is 100uM- dilute </w:t>
      </w:r>
      <w:r w:rsidR="00306702">
        <w:t xml:space="preserve">1:10 </w:t>
      </w:r>
      <w:r>
        <w:t xml:space="preserve">(1 </w:t>
      </w:r>
      <w:proofErr w:type="spellStart"/>
      <w:r>
        <w:t>ul</w:t>
      </w:r>
      <w:proofErr w:type="spellEnd"/>
      <w:r>
        <w:t xml:space="preserve"> primer in 9 </w:t>
      </w:r>
      <w:proofErr w:type="spellStart"/>
      <w:r>
        <w:t>ul</w:t>
      </w:r>
      <w:proofErr w:type="spellEnd"/>
      <w:r>
        <w:t xml:space="preserve"> sigma water)</w:t>
      </w:r>
    </w:p>
    <w:p w14:paraId="4AB54310" w14:textId="0F9C1BD5" w:rsidR="00306702" w:rsidRDefault="005E4796" w:rsidP="005E4796">
      <w:r>
        <w:t xml:space="preserve">If the primer stock is 1mM- dilute 1:100 (2 </w:t>
      </w:r>
      <w:proofErr w:type="spellStart"/>
      <w:r>
        <w:t>ul</w:t>
      </w:r>
      <w:proofErr w:type="spellEnd"/>
      <w:r>
        <w:t xml:space="preserve"> primer in 198 sigma water)</w:t>
      </w:r>
      <w:r w:rsidR="00306702">
        <w:t xml:space="preserve"> </w:t>
      </w:r>
    </w:p>
    <w:p w14:paraId="3119A875" w14:textId="41C44BCE" w:rsidR="00306702" w:rsidRDefault="00306702" w:rsidP="00306702">
      <w:r>
        <w:t>Prepare PCR samples</w:t>
      </w:r>
      <w:r w:rsidR="005E479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6702" w14:paraId="2A526FAC" w14:textId="77777777" w:rsidTr="00306702">
        <w:tc>
          <w:tcPr>
            <w:tcW w:w="4675" w:type="dxa"/>
          </w:tcPr>
          <w:p w14:paraId="483EB7A8" w14:textId="7F5FCDF4" w:rsidR="00306702" w:rsidRDefault="00306702" w:rsidP="00306702">
            <w:r>
              <w:t>X2 Kapa ready mix</w:t>
            </w:r>
          </w:p>
        </w:tc>
        <w:tc>
          <w:tcPr>
            <w:tcW w:w="4675" w:type="dxa"/>
          </w:tcPr>
          <w:p w14:paraId="29187522" w14:textId="7213A571" w:rsidR="00306702" w:rsidRDefault="00306702" w:rsidP="00306702">
            <w:r>
              <w:t xml:space="preserve">12.5 </w:t>
            </w:r>
            <w:proofErr w:type="spellStart"/>
            <w:r>
              <w:t>ul</w:t>
            </w:r>
            <w:proofErr w:type="spellEnd"/>
          </w:p>
        </w:tc>
      </w:tr>
      <w:tr w:rsidR="00306702" w14:paraId="36280A07" w14:textId="77777777" w:rsidTr="00306702">
        <w:tc>
          <w:tcPr>
            <w:tcW w:w="4675" w:type="dxa"/>
          </w:tcPr>
          <w:p w14:paraId="3792D68D" w14:textId="25AA3B1C" w:rsidR="00306702" w:rsidRDefault="00306702" w:rsidP="00306702">
            <w:r>
              <w:t>F Primer, 10uM</w:t>
            </w:r>
          </w:p>
        </w:tc>
        <w:tc>
          <w:tcPr>
            <w:tcW w:w="4675" w:type="dxa"/>
          </w:tcPr>
          <w:p w14:paraId="173DBA7D" w14:textId="1CE9E8EE" w:rsidR="00306702" w:rsidRDefault="00F52F63" w:rsidP="00306702">
            <w:r>
              <w:t xml:space="preserve">1.25 </w:t>
            </w:r>
            <w:proofErr w:type="spellStart"/>
            <w:r w:rsidR="00306702">
              <w:t>ul</w:t>
            </w:r>
            <w:proofErr w:type="spellEnd"/>
          </w:p>
        </w:tc>
      </w:tr>
      <w:tr w:rsidR="00306702" w14:paraId="171DD0C6" w14:textId="77777777" w:rsidTr="00306702">
        <w:tc>
          <w:tcPr>
            <w:tcW w:w="4675" w:type="dxa"/>
          </w:tcPr>
          <w:p w14:paraId="3915865C" w14:textId="52F7D09C" w:rsidR="00306702" w:rsidRDefault="00306702" w:rsidP="00306702">
            <w:r>
              <w:t>R Primer, 10uM</w:t>
            </w:r>
          </w:p>
        </w:tc>
        <w:tc>
          <w:tcPr>
            <w:tcW w:w="4675" w:type="dxa"/>
          </w:tcPr>
          <w:p w14:paraId="09D04CC5" w14:textId="65DE373A" w:rsidR="00306702" w:rsidRDefault="00F52F63" w:rsidP="00306702">
            <w:r>
              <w:t>1.25</w:t>
            </w:r>
            <w:r w:rsidR="00306702">
              <w:t xml:space="preserve"> </w:t>
            </w:r>
            <w:proofErr w:type="spellStart"/>
            <w:r w:rsidR="00306702">
              <w:t>ul</w:t>
            </w:r>
            <w:proofErr w:type="spellEnd"/>
          </w:p>
        </w:tc>
      </w:tr>
      <w:tr w:rsidR="00306702" w14:paraId="78462141" w14:textId="77777777" w:rsidTr="00306702">
        <w:tc>
          <w:tcPr>
            <w:tcW w:w="4675" w:type="dxa"/>
          </w:tcPr>
          <w:p w14:paraId="6DDF0009" w14:textId="614D9F39" w:rsidR="00306702" w:rsidRDefault="00306702" w:rsidP="00306702">
            <w:r>
              <w:t>Plasmid (</w:t>
            </w:r>
            <w:r w:rsidR="00F52F63">
              <w:t>5-40</w:t>
            </w:r>
            <w:r>
              <w:t xml:space="preserve"> ng)</w:t>
            </w:r>
          </w:p>
        </w:tc>
        <w:tc>
          <w:tcPr>
            <w:tcW w:w="4675" w:type="dxa"/>
          </w:tcPr>
          <w:p w14:paraId="1F115DBF" w14:textId="4B538D01" w:rsidR="00306702" w:rsidRDefault="00306702" w:rsidP="00306702">
            <w:r>
              <w:t xml:space="preserve">1 </w:t>
            </w:r>
            <w:proofErr w:type="spellStart"/>
            <w:r>
              <w:t>ul</w:t>
            </w:r>
            <w:proofErr w:type="spellEnd"/>
          </w:p>
        </w:tc>
      </w:tr>
      <w:tr w:rsidR="00306702" w14:paraId="35F3BD42" w14:textId="77777777" w:rsidTr="00306702">
        <w:tc>
          <w:tcPr>
            <w:tcW w:w="4675" w:type="dxa"/>
          </w:tcPr>
          <w:p w14:paraId="3576B5A6" w14:textId="03DD6D3C" w:rsidR="00306702" w:rsidRDefault="00306702" w:rsidP="00306702">
            <w:r>
              <w:t>Sigma Water</w:t>
            </w:r>
          </w:p>
        </w:tc>
        <w:tc>
          <w:tcPr>
            <w:tcW w:w="4675" w:type="dxa"/>
          </w:tcPr>
          <w:p w14:paraId="26235EAC" w14:textId="76026CC0" w:rsidR="00306702" w:rsidRDefault="00F52F63" w:rsidP="00306702">
            <w:r>
              <w:t>9</w:t>
            </w:r>
            <w:r w:rsidR="00306702">
              <w:t xml:space="preserve"> </w:t>
            </w:r>
            <w:proofErr w:type="spellStart"/>
            <w:r w:rsidR="00306702">
              <w:t>ul</w:t>
            </w:r>
            <w:proofErr w:type="spellEnd"/>
            <w:r w:rsidR="00306702">
              <w:t xml:space="preserve"> (to get total of 25ul per reaction)</w:t>
            </w:r>
          </w:p>
        </w:tc>
      </w:tr>
      <w:tr w:rsidR="00306702" w14:paraId="22380AB0" w14:textId="77777777" w:rsidTr="00306702">
        <w:tc>
          <w:tcPr>
            <w:tcW w:w="4675" w:type="dxa"/>
          </w:tcPr>
          <w:p w14:paraId="62B05F79" w14:textId="31D8BEEB" w:rsidR="00306702" w:rsidRDefault="00306702" w:rsidP="00306702">
            <w:r>
              <w:t>Total</w:t>
            </w:r>
          </w:p>
        </w:tc>
        <w:tc>
          <w:tcPr>
            <w:tcW w:w="4675" w:type="dxa"/>
          </w:tcPr>
          <w:p w14:paraId="234B7E46" w14:textId="06E5C26D" w:rsidR="00306702" w:rsidRDefault="00306702" w:rsidP="00306702">
            <w:r>
              <w:t xml:space="preserve">25 </w:t>
            </w:r>
            <w:proofErr w:type="spellStart"/>
            <w:r>
              <w:t>ul</w:t>
            </w:r>
            <w:proofErr w:type="spellEnd"/>
            <w:r>
              <w:t>/reaction</w:t>
            </w:r>
          </w:p>
        </w:tc>
      </w:tr>
    </w:tbl>
    <w:p w14:paraId="2B80A85F" w14:textId="22EE3E02" w:rsidR="00306702" w:rsidRDefault="00306702" w:rsidP="00306702"/>
    <w:p w14:paraId="28CDA4A1" w14:textId="3EFD0471" w:rsidR="00306702" w:rsidRDefault="005D593C" w:rsidP="005D593C">
      <w:r w:rsidRPr="00133E0B">
        <w:rPr>
          <w:u w:val="single"/>
        </w:rPr>
        <w:t>Tip:</w:t>
      </w:r>
      <w:r>
        <w:t xml:space="preserve"> While preparing the plasmid, it is preferable to dilute a few times and not take a </w:t>
      </w:r>
      <w:r w:rsidR="00133E0B">
        <w:t>small</w:t>
      </w:r>
      <w:r>
        <w:t xml:space="preserve"> volume.</w:t>
      </w:r>
      <w:r w:rsidR="00F52F63">
        <w:t xml:space="preserve"> If the plasmid concentration from the miniprep is ~100-500, then dilute 1:10 to get ~10-50 then take 1 </w:t>
      </w:r>
      <w:proofErr w:type="spellStart"/>
      <w:r w:rsidR="00F52F63">
        <w:t>ul</w:t>
      </w:r>
      <w:proofErr w:type="spellEnd"/>
      <w:r w:rsidR="00F52F63">
        <w:t xml:space="preserve"> for the PCR.</w:t>
      </w:r>
    </w:p>
    <w:p w14:paraId="0D377F87" w14:textId="6DE0D489" w:rsidR="00133E0B" w:rsidRDefault="00697374" w:rsidP="005D593C">
      <w:r>
        <w:t>In the PCR machine: Run</w:t>
      </w:r>
      <w:r>
        <w:sym w:font="Wingdings" w:char="F0E0"/>
      </w:r>
      <w:r>
        <w:t>Start</w:t>
      </w:r>
      <w:r>
        <w:sym w:font="Wingdings" w:char="F0E0"/>
      </w:r>
      <w:r>
        <w:t>Kapa 120</w:t>
      </w:r>
      <w:r>
        <w:sym w:font="Wingdings" w:char="F0E0"/>
      </w:r>
      <w:r>
        <w:t xml:space="preserve"> Start now</w:t>
      </w:r>
    </w:p>
    <w:p w14:paraId="654678DD" w14:textId="0EF87335" w:rsidR="003F16B2" w:rsidRDefault="001F6AA6" w:rsidP="005D593C">
      <w:r>
        <w:t xml:space="preserve">Run in gel: small gel (0.4gr in 40 ml TAE, 3 </w:t>
      </w:r>
      <w:proofErr w:type="spellStart"/>
      <w:r>
        <w:t>ul</w:t>
      </w:r>
      <w:proofErr w:type="spellEnd"/>
      <w:r>
        <w:t xml:space="preserve"> gel red) or big gel (0.8gr in 80 ml, ~5ul gel red). 100V, for approximately 40 min.</w:t>
      </w:r>
    </w:p>
    <w:p w14:paraId="6C688414" w14:textId="4CD9C4DB" w:rsidR="001F6AA6" w:rsidRDefault="00665A43" w:rsidP="005D593C">
      <w:r>
        <w:t xml:space="preserve">Check for </w:t>
      </w:r>
      <w:r w:rsidR="00EF4564">
        <w:t>bands and</w:t>
      </w:r>
      <w:r w:rsidR="00614F5F">
        <w:t xml:space="preserve"> keep PCR products in -20</w:t>
      </w:r>
      <w:r>
        <w:t xml:space="preserve">. </w:t>
      </w:r>
    </w:p>
    <w:p w14:paraId="4AAF3C5D" w14:textId="77777777" w:rsidR="008D4B3D" w:rsidRPr="008D4B3D" w:rsidRDefault="008D4B3D" w:rsidP="008D4B3D">
      <w:pPr>
        <w:rPr>
          <w:b/>
          <w:bCs/>
          <w:u w:val="single"/>
        </w:rPr>
      </w:pPr>
    </w:p>
    <w:sectPr w:rsidR="008D4B3D" w:rsidRPr="008D4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02"/>
    <w:rsid w:val="00133E0B"/>
    <w:rsid w:val="001F6AA6"/>
    <w:rsid w:val="00306702"/>
    <w:rsid w:val="003F16B2"/>
    <w:rsid w:val="005D593C"/>
    <w:rsid w:val="005E4796"/>
    <w:rsid w:val="00614F5F"/>
    <w:rsid w:val="00665A43"/>
    <w:rsid w:val="00697374"/>
    <w:rsid w:val="00872379"/>
    <w:rsid w:val="008D4B3D"/>
    <w:rsid w:val="008D56C7"/>
    <w:rsid w:val="00E8597E"/>
    <w:rsid w:val="00EF4564"/>
    <w:rsid w:val="00F52F63"/>
    <w:rsid w:val="00F9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93ED"/>
  <w15:chartTrackingRefBased/>
  <w15:docId w15:val="{FAF2FF0D-3CED-4024-9EF3-A2412DF94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 Angel</dc:creator>
  <cp:keywords/>
  <dc:description/>
  <cp:lastModifiedBy>Mor Angel</cp:lastModifiedBy>
  <cp:revision>14</cp:revision>
  <cp:lastPrinted>2023-03-29T15:25:00Z</cp:lastPrinted>
  <dcterms:created xsi:type="dcterms:W3CDTF">2023-03-29T14:52:00Z</dcterms:created>
  <dcterms:modified xsi:type="dcterms:W3CDTF">2023-08-21T06:38:00Z</dcterms:modified>
</cp:coreProperties>
</file>