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26989" w:rsidRDefault="00C26989"/>
    <w:sectPr w:rsidR="00C26989" w:rsidSect="00C269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defaultTabStop w:val="720"/>
  <w:characterSpacingControl w:val="doNotCompress"/>
  <w:compat/>
  <w:rsids>
    <w:rsidRoot w:val="004D72ED"/>
    <w:rsid w:val="004D72ED"/>
    <w:rsid w:val="00C2698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698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DATAEXCHANGEEX.DATAEXCHANGEEX" wne:name="Project.DataExchangeEx.DataExchangeEx" wne:bEncrypt="00" wne:cmg="56"/>
    <wne:mcd wne:macroName="PROJECT.THISDOCUMENT.DATAEXCHANGEEX" wne:name="Project.ThisDocument.DataExchangeEx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 Cooley</dc:creator>
  <cp:lastModifiedBy>Tim Cooley</cp:lastModifiedBy>
  <cp:revision>1</cp:revision>
  <dcterms:created xsi:type="dcterms:W3CDTF">2012-02-26T06:41:00Z</dcterms:created>
  <dcterms:modified xsi:type="dcterms:W3CDTF">2012-02-26T07:14:00Z</dcterms:modified>
</cp:coreProperties>
</file>