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FDD26" w14:textId="1471A134" w:rsidR="00496E16" w:rsidRPr="00496E16" w:rsidRDefault="00496E16" w:rsidP="00496E16">
      <w:r w:rsidRPr="00496E16">
        <w:rPr>
          <w:b/>
          <w:bCs/>
        </w:rPr>
        <w:t xml:space="preserve">163. </w:t>
      </w:r>
      <w:r w:rsidRPr="00496E16">
        <w:t xml:space="preserve">Biz, </w:t>
      </w:r>
      <w:proofErr w:type="spellStart"/>
      <w:r w:rsidRPr="00496E16">
        <w:t>Nûh’a</w:t>
      </w:r>
      <w:proofErr w:type="spellEnd"/>
      <w:r w:rsidRPr="00496E16">
        <w:t xml:space="preserve"> ve ondan sonra gelen peygamberlere vah yettiğimiz</w:t>
      </w:r>
      <w:r>
        <w:t xml:space="preserve"> </w:t>
      </w:r>
      <w:r w:rsidRPr="00496E16">
        <w:t>gibi, sana da vah yettik. İbrahim’e, İsmail’e, İshak’a,</w:t>
      </w:r>
      <w:r>
        <w:t xml:space="preserve"> </w:t>
      </w:r>
      <w:r w:rsidRPr="00496E16">
        <w:t xml:space="preserve">Yakub’a, torunlarına, İsa’ya, Eyyüb’e, </w:t>
      </w:r>
      <w:proofErr w:type="spellStart"/>
      <w:r w:rsidRPr="00496E16">
        <w:t>Yûnus’a</w:t>
      </w:r>
      <w:proofErr w:type="spellEnd"/>
      <w:r w:rsidRPr="00496E16">
        <w:t xml:space="preserve">, </w:t>
      </w:r>
      <w:proofErr w:type="spellStart"/>
      <w:r w:rsidRPr="00496E16">
        <w:t>Hârûn’a</w:t>
      </w:r>
      <w:proofErr w:type="spellEnd"/>
      <w:r w:rsidRPr="00496E16">
        <w:t xml:space="preserve"> ve</w:t>
      </w:r>
      <w:r>
        <w:t xml:space="preserve"> </w:t>
      </w:r>
      <w:r w:rsidRPr="00496E16">
        <w:t xml:space="preserve">Süleyman’a da vah yetmiştik. </w:t>
      </w:r>
      <w:proofErr w:type="spellStart"/>
      <w:r w:rsidRPr="00496E16">
        <w:t>Davûd’a</w:t>
      </w:r>
      <w:proofErr w:type="spellEnd"/>
      <w:r w:rsidRPr="00496E16">
        <w:t xml:space="preserve"> da </w:t>
      </w:r>
      <w:proofErr w:type="spellStart"/>
      <w:r w:rsidRPr="00496E16">
        <w:t>Zebûr</w:t>
      </w:r>
      <w:proofErr w:type="spellEnd"/>
      <w:r w:rsidRPr="00496E16">
        <w:t xml:space="preserve"> vermiştik.</w:t>
      </w:r>
      <w:r w:rsidRPr="002750D5">
        <w:rPr>
          <w:sz w:val="14"/>
          <w:szCs w:val="14"/>
        </w:rPr>
        <w:t>34</w:t>
      </w:r>
    </w:p>
    <w:p w14:paraId="4681B64A" w14:textId="560EFCA2" w:rsidR="00496E16" w:rsidRPr="00496E16" w:rsidRDefault="00496E16" w:rsidP="00496E16">
      <w:r w:rsidRPr="00496E16">
        <w:rPr>
          <w:b/>
          <w:bCs/>
        </w:rPr>
        <w:t xml:space="preserve">164. </w:t>
      </w:r>
      <w:r w:rsidRPr="00496E16">
        <w:t>Daha önce kıssalarını sana anlattığımız peygamberler gönderdik.</w:t>
      </w:r>
      <w:r>
        <w:t xml:space="preserve"> </w:t>
      </w:r>
      <w:r w:rsidRPr="00496E16">
        <w:t>Anlatmadığımız (nice) peygamberler de gönderdik.</w:t>
      </w:r>
      <w:r>
        <w:t xml:space="preserve"> </w:t>
      </w:r>
      <w:r w:rsidRPr="00496E16">
        <w:t xml:space="preserve">Allah, </w:t>
      </w:r>
      <w:proofErr w:type="spellStart"/>
      <w:r w:rsidRPr="00496E16">
        <w:t>Mûsa</w:t>
      </w:r>
      <w:proofErr w:type="spellEnd"/>
      <w:r w:rsidRPr="00496E16">
        <w:t xml:space="preserve"> ile de doğrudan konuştu.</w:t>
      </w:r>
    </w:p>
    <w:p w14:paraId="5456F734" w14:textId="7588D855" w:rsidR="00496E16" w:rsidRPr="00496E16" w:rsidRDefault="00496E16" w:rsidP="00496E16">
      <w:r w:rsidRPr="00496E16">
        <w:rPr>
          <w:b/>
          <w:bCs/>
        </w:rPr>
        <w:t xml:space="preserve">165. </w:t>
      </w:r>
      <w:r w:rsidRPr="00496E16">
        <w:t>Müjdeleyiciler ve uyarıcılar olarak peygamberler gönderdik</w:t>
      </w:r>
      <w:r>
        <w:t xml:space="preserve"> </w:t>
      </w:r>
      <w:r w:rsidRPr="00496E16">
        <w:t>ki, peygamberlerden sonra insanların Allah’a karşı bir bahaneleri olmasın. Allah, mutlak güç sahibidir, hüküm ve hikmet</w:t>
      </w:r>
      <w:r>
        <w:t xml:space="preserve"> </w:t>
      </w:r>
      <w:r w:rsidRPr="00496E16">
        <w:t>sahibidir.</w:t>
      </w:r>
    </w:p>
    <w:p w14:paraId="2214E762" w14:textId="59B80168" w:rsidR="00496E16" w:rsidRPr="00496E16" w:rsidRDefault="00496E16" w:rsidP="00496E16">
      <w:r w:rsidRPr="00496E16">
        <w:rPr>
          <w:b/>
          <w:bCs/>
        </w:rPr>
        <w:t xml:space="preserve">166. </w:t>
      </w:r>
      <w:r w:rsidRPr="00496E16">
        <w:t>Fakat Allah, sana indirdiğini kendi ilmiyle indirmiş olduğuna</w:t>
      </w:r>
      <w:r>
        <w:t xml:space="preserve"> </w:t>
      </w:r>
      <w:r w:rsidRPr="00496E16">
        <w:t>şahitlik eder. Melekler de buna şahitlik eder. Şahit olarak</w:t>
      </w:r>
      <w:r>
        <w:t xml:space="preserve"> </w:t>
      </w:r>
      <w:r w:rsidRPr="00496E16">
        <w:t>Allah yeter.</w:t>
      </w:r>
    </w:p>
    <w:p w14:paraId="3DA05C29" w14:textId="7D0259F2" w:rsidR="00496E16" w:rsidRPr="00496E16" w:rsidRDefault="00496E16" w:rsidP="00496E16">
      <w:r w:rsidRPr="00496E16">
        <w:rPr>
          <w:b/>
          <w:bCs/>
        </w:rPr>
        <w:t xml:space="preserve">167. </w:t>
      </w:r>
      <w:r w:rsidRPr="00496E16">
        <w:t>Şüphesiz inkâr edenler, insanları Allah yolundan alıkoyanlar</w:t>
      </w:r>
      <w:r>
        <w:t xml:space="preserve"> </w:t>
      </w:r>
      <w:r w:rsidRPr="00496E16">
        <w:t>derin bir sapıklığa düşmüşlerdir.</w:t>
      </w:r>
      <w:r w:rsidRPr="00496E16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496E16">
        <w:rPr>
          <w:b/>
          <w:bCs/>
        </w:rPr>
        <w:t xml:space="preserve">168. </w:t>
      </w:r>
      <w:r w:rsidRPr="00496E16">
        <w:t>Şüphesiz inkâr edenler ve zulmedenler (var ya), Allah onları</w:t>
      </w:r>
      <w:r>
        <w:t xml:space="preserve"> </w:t>
      </w:r>
      <w:r w:rsidRPr="00496E16">
        <w:t>asla bağışlayacak ve doğru yola iletecek değildir.</w:t>
      </w:r>
    </w:p>
    <w:p w14:paraId="2EDC515B" w14:textId="1476B2D7" w:rsidR="00496E16" w:rsidRPr="00496E16" w:rsidRDefault="00496E16" w:rsidP="00496E16">
      <w:r w:rsidRPr="00496E16">
        <w:rPr>
          <w:b/>
          <w:bCs/>
        </w:rPr>
        <w:t xml:space="preserve">169. </w:t>
      </w:r>
      <w:r w:rsidRPr="00496E16">
        <w:t>(Allah onları) ancak içinde ebedî kalacakları cehennemin</w:t>
      </w:r>
      <w:r>
        <w:t xml:space="preserve"> </w:t>
      </w:r>
      <w:r w:rsidRPr="00496E16">
        <w:t>yoluna iletir. Bu ise Allah’a çok kolaydır.</w:t>
      </w:r>
    </w:p>
    <w:p w14:paraId="4964F012" w14:textId="4367D8DD" w:rsidR="009A42B1" w:rsidRDefault="00496E16" w:rsidP="00496E16">
      <w:r w:rsidRPr="00496E16">
        <w:rPr>
          <w:b/>
          <w:bCs/>
        </w:rPr>
        <w:t xml:space="preserve">170. </w:t>
      </w:r>
      <w:r w:rsidRPr="00496E16">
        <w:t>Ey insanlar! Peygamber size Rabbinizden hakkı (gerçeği)</w:t>
      </w:r>
      <w:r>
        <w:t xml:space="preserve"> </w:t>
      </w:r>
      <w:r w:rsidRPr="00496E16">
        <w:t>getirdi. O hâlde, kendi iyiliğiniz için iman edin. Eğer</w:t>
      </w:r>
      <w:r>
        <w:t xml:space="preserve"> </w:t>
      </w:r>
      <w:r w:rsidRPr="00496E16">
        <w:t>inkâr ederseniz bilin ki, göklerdeki her şey, yerdeki her şey</w:t>
      </w:r>
      <w:r>
        <w:t xml:space="preserve"> </w:t>
      </w:r>
      <w:r w:rsidRPr="00496E16">
        <w:t>Allah’ındır. Allah, hakkıyla bilendir, hüküm ve hikmet sahibidir.</w:t>
      </w:r>
    </w:p>
    <w:p w14:paraId="1003EC68" w14:textId="014956C3" w:rsidR="00496E16" w:rsidRPr="00496E16" w:rsidRDefault="00496E16" w:rsidP="00496E16">
      <w:pPr>
        <w:rPr>
          <w:i/>
          <w:iCs/>
          <w:sz w:val="18"/>
          <w:szCs w:val="18"/>
        </w:rPr>
      </w:pPr>
      <w:r w:rsidRPr="00496E16">
        <w:rPr>
          <w:i/>
          <w:iCs/>
          <w:sz w:val="18"/>
          <w:szCs w:val="18"/>
        </w:rPr>
        <w:t>34 . Vahiy, Allah’ın Peygamberlerine dilediğini söylemesi ve bildirmesi için seçtiği özel</w:t>
      </w:r>
      <w:r>
        <w:rPr>
          <w:i/>
          <w:iCs/>
          <w:sz w:val="18"/>
          <w:szCs w:val="18"/>
        </w:rPr>
        <w:t xml:space="preserve"> </w:t>
      </w:r>
      <w:r w:rsidRPr="00496E16">
        <w:rPr>
          <w:i/>
          <w:iCs/>
          <w:sz w:val="18"/>
          <w:szCs w:val="18"/>
        </w:rPr>
        <w:t>iletişim yoludur. Vah</w:t>
      </w:r>
      <w:r>
        <w:rPr>
          <w:i/>
          <w:iCs/>
          <w:sz w:val="18"/>
          <w:szCs w:val="18"/>
        </w:rPr>
        <w:t>i</w:t>
      </w:r>
      <w:r w:rsidRPr="00496E16">
        <w:rPr>
          <w:i/>
          <w:iCs/>
          <w:sz w:val="18"/>
          <w:szCs w:val="18"/>
        </w:rPr>
        <w:t>y, melek aracılığı ile olduğu gibi aracısız da olabilir. Vahye mazhar</w:t>
      </w:r>
      <w:r>
        <w:rPr>
          <w:i/>
          <w:iCs/>
          <w:sz w:val="18"/>
          <w:szCs w:val="18"/>
        </w:rPr>
        <w:t xml:space="preserve"> </w:t>
      </w:r>
      <w:r w:rsidRPr="00496E16">
        <w:rPr>
          <w:i/>
          <w:iCs/>
          <w:sz w:val="18"/>
          <w:szCs w:val="18"/>
        </w:rPr>
        <w:t>olan peygamber, kendisinde, Allah’tan olduğundan asla şüphe etmediği bir bilgi</w:t>
      </w:r>
      <w:r>
        <w:rPr>
          <w:i/>
          <w:iCs/>
          <w:sz w:val="18"/>
          <w:szCs w:val="18"/>
        </w:rPr>
        <w:t xml:space="preserve"> </w:t>
      </w:r>
      <w:r w:rsidRPr="00496E16">
        <w:rPr>
          <w:i/>
          <w:iCs/>
          <w:sz w:val="18"/>
          <w:szCs w:val="18"/>
        </w:rPr>
        <w:t>ve aydınlanma bulur. Vahiy, insanlık için en doğru, en sağlam bilgi kaynağıdır.</w:t>
      </w:r>
      <w:r>
        <w:rPr>
          <w:i/>
          <w:iCs/>
          <w:sz w:val="18"/>
          <w:szCs w:val="18"/>
        </w:rPr>
        <w:t xml:space="preserve"> </w:t>
      </w:r>
      <w:r w:rsidRPr="00496E16">
        <w:rPr>
          <w:i/>
          <w:iCs/>
          <w:sz w:val="18"/>
          <w:szCs w:val="18"/>
        </w:rPr>
        <w:t xml:space="preserve">Kur’an; vahyin, el değmemiş, eşsiz, benzersiz son ve tek örneğidir. </w:t>
      </w:r>
      <w:proofErr w:type="spellStart"/>
      <w:r w:rsidRPr="00496E16">
        <w:rPr>
          <w:i/>
          <w:iCs/>
          <w:sz w:val="18"/>
          <w:szCs w:val="18"/>
        </w:rPr>
        <w:t>Âyetteki</w:t>
      </w:r>
      <w:proofErr w:type="spellEnd"/>
      <w:r w:rsidRPr="00496E16">
        <w:rPr>
          <w:i/>
          <w:iCs/>
          <w:sz w:val="18"/>
          <w:szCs w:val="18"/>
        </w:rPr>
        <w:t xml:space="preserve"> “torunlardan”</w:t>
      </w:r>
      <w:r>
        <w:rPr>
          <w:i/>
          <w:iCs/>
          <w:sz w:val="18"/>
          <w:szCs w:val="18"/>
        </w:rPr>
        <w:t xml:space="preserve"> </w:t>
      </w:r>
      <w:r w:rsidRPr="00496E16">
        <w:rPr>
          <w:i/>
          <w:iCs/>
          <w:sz w:val="18"/>
          <w:szCs w:val="18"/>
        </w:rPr>
        <w:t>maksat, Yakub Peygamberin çocukları ve torunlarıdır.</w:t>
      </w:r>
    </w:p>
    <w:sectPr w:rsidR="00496E16" w:rsidRPr="00496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16"/>
    <w:rsid w:val="002750D5"/>
    <w:rsid w:val="00452CBC"/>
    <w:rsid w:val="00496E16"/>
    <w:rsid w:val="007E3836"/>
    <w:rsid w:val="009A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077F"/>
  <w15:chartTrackingRefBased/>
  <w15:docId w15:val="{5823FEDF-7EA0-4068-8F10-32013C48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96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96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96E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96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96E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96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96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96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96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96E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96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96E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96E1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96E1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96E1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96E1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96E1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96E1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96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96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96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96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96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96E1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96E1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96E1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96E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96E1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96E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2024-09-11T11:54:00Z</dcterms:created>
  <dcterms:modified xsi:type="dcterms:W3CDTF">2024-09-11T12:01:00Z</dcterms:modified>
</cp:coreProperties>
</file>