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EAF1" w14:textId="2A57C49E" w:rsidR="003F1D58" w:rsidRPr="003F1D58" w:rsidRDefault="003F1D58" w:rsidP="003F1D58">
      <w:r w:rsidRPr="003F1D58">
        <w:rPr>
          <w:b/>
          <w:bCs/>
        </w:rPr>
        <w:t xml:space="preserve">171. </w:t>
      </w:r>
      <w:r w:rsidRPr="003F1D58">
        <w:t xml:space="preserve">Ey </w:t>
      </w:r>
      <w:r w:rsidRPr="003F1D58">
        <w:t>Kitap</w:t>
      </w:r>
      <w:r w:rsidRPr="003F1D58">
        <w:t xml:space="preserve"> ehli! Dininizde sınırları aşmayın ve Allah hakkında</w:t>
      </w:r>
      <w:r>
        <w:t xml:space="preserve"> </w:t>
      </w:r>
      <w:r w:rsidRPr="003F1D58">
        <w:t>ancak hakkı söyleyin. Meryem oğlu İsa Mesih, ancak</w:t>
      </w:r>
      <w:r>
        <w:t xml:space="preserve"> </w:t>
      </w:r>
      <w:r w:rsidRPr="003F1D58">
        <w:t>Allah’ın peygamberi, Meryem’e ulaştırdığı (emriyle</w:t>
      </w:r>
      <w:r>
        <w:t xml:space="preserve"> </w:t>
      </w:r>
      <w:r w:rsidRPr="003F1D58">
        <w:t>onda var ettiği) kelimesi ve kendisinden bir ruhtur. Öyleyse</w:t>
      </w:r>
      <w:r>
        <w:t xml:space="preserve"> </w:t>
      </w:r>
      <w:r w:rsidRPr="003F1D58">
        <w:t>Allah’a ve peygamberlerine iman edin, “(Allah) üçtür”</w:t>
      </w:r>
      <w:r>
        <w:t xml:space="preserve"> </w:t>
      </w:r>
      <w:r w:rsidRPr="003F1D58">
        <w:t>demeyin.</w:t>
      </w:r>
      <w:r w:rsidRPr="003F1D58">
        <w:rPr>
          <w:sz w:val="14"/>
          <w:szCs w:val="14"/>
        </w:rPr>
        <w:t>35</w:t>
      </w:r>
      <w:r w:rsidRPr="003F1D58">
        <w:rPr>
          <w:i/>
          <w:iCs/>
        </w:rPr>
        <w:t xml:space="preserve"> </w:t>
      </w:r>
      <w:r w:rsidRPr="003F1D58">
        <w:t>Kendi iyiliğiniz için buna son verin. Allah, ancak</w:t>
      </w:r>
      <w:r>
        <w:t xml:space="preserve"> </w:t>
      </w:r>
      <w:r w:rsidRPr="003F1D58">
        <w:t>bir tek ilâhtır. O, çocuk sahibi olmaktan uzaktır. Göklerdeki</w:t>
      </w:r>
      <w:r>
        <w:t xml:space="preserve"> </w:t>
      </w:r>
      <w:r w:rsidRPr="003F1D58">
        <w:t>her şey, yerdeki her şey O’nundur. Vekil olarak Allah</w:t>
      </w:r>
      <w:r>
        <w:t xml:space="preserve"> </w:t>
      </w:r>
      <w:r w:rsidRPr="003F1D58">
        <w:t>yeter.</w:t>
      </w:r>
    </w:p>
    <w:p w14:paraId="5E0EEBDB" w14:textId="2733452A" w:rsidR="003F1D58" w:rsidRPr="003F1D58" w:rsidRDefault="003F1D58" w:rsidP="003F1D58">
      <w:r w:rsidRPr="003F1D58">
        <w:rPr>
          <w:b/>
          <w:bCs/>
        </w:rPr>
        <w:t xml:space="preserve">172. </w:t>
      </w:r>
      <w:r w:rsidRPr="003F1D58">
        <w:t xml:space="preserve">Mesih </w:t>
      </w:r>
      <w:r w:rsidRPr="003F1D58">
        <w:t>de</w:t>
      </w:r>
      <w:r w:rsidRPr="003F1D58">
        <w:t xml:space="preserve"> Allah’a yakın melekler </w:t>
      </w:r>
      <w:r w:rsidRPr="003F1D58">
        <w:t>de</w:t>
      </w:r>
      <w:r w:rsidRPr="003F1D58">
        <w:t xml:space="preserve"> Allah’a kul olmaktan</w:t>
      </w:r>
      <w:r>
        <w:t xml:space="preserve"> </w:t>
      </w:r>
      <w:r w:rsidRPr="003F1D58">
        <w:t>asla çekinmezler. Kim Allah’a kulluk etmekten çekinir ve büyüklük</w:t>
      </w:r>
      <w:r>
        <w:t xml:space="preserve"> </w:t>
      </w:r>
      <w:r w:rsidRPr="003F1D58">
        <w:t>taslarsa, bilsin ki, O, onların hepsini huzuruna toplayacaktır.</w:t>
      </w:r>
    </w:p>
    <w:p w14:paraId="63CF3919" w14:textId="77777777" w:rsidR="003F1D58" w:rsidRDefault="003F1D58" w:rsidP="003F1D58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F1D58">
        <w:rPr>
          <w:b/>
          <w:bCs/>
        </w:rPr>
        <w:t xml:space="preserve">173. </w:t>
      </w:r>
      <w:r w:rsidRPr="003F1D58">
        <w:t xml:space="preserve">İman edip </w:t>
      </w:r>
      <w:proofErr w:type="spellStart"/>
      <w:r w:rsidRPr="003F1D58">
        <w:t>salih</w:t>
      </w:r>
      <w:proofErr w:type="spellEnd"/>
      <w:r w:rsidRPr="003F1D58">
        <w:t xml:space="preserve"> ameller işleyenlere gelince, (Allah) onların</w:t>
      </w:r>
      <w:r>
        <w:t xml:space="preserve"> </w:t>
      </w:r>
      <w:r w:rsidRPr="003F1D58">
        <w:t>mükâfatlarını eksiksiz ödeyecek ve lütfundan onlara daha da</w:t>
      </w:r>
      <w:r>
        <w:t xml:space="preserve"> </w:t>
      </w:r>
      <w:r w:rsidRPr="003F1D58">
        <w:t>fazlasını verecektir. Allah’a kulluk etmekten çekinenlere ve</w:t>
      </w:r>
      <w:r>
        <w:t xml:space="preserve"> </w:t>
      </w:r>
      <w:r w:rsidRPr="003F1D58">
        <w:t>büyüklük taslayanlara gelince; (Allah) onları elem dolu bir</w:t>
      </w:r>
      <w:r>
        <w:t xml:space="preserve"> </w:t>
      </w:r>
      <w:r w:rsidRPr="003F1D58">
        <w:t>azaba uğratacaktır ve onlar kendilerine Allah’tan başka bir</w:t>
      </w:r>
      <w:r>
        <w:t xml:space="preserve"> </w:t>
      </w:r>
      <w:r w:rsidRPr="003F1D58">
        <w:t>dost ve yardımcı da bulamayacaklardır.</w:t>
      </w:r>
      <w:r w:rsidRPr="003F1D5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A557031" w14:textId="74F1301A" w:rsidR="003F1D58" w:rsidRPr="003F1D58" w:rsidRDefault="003F1D58" w:rsidP="003F1D58">
      <w:r w:rsidRPr="003F1D58">
        <w:rPr>
          <w:b/>
          <w:bCs/>
        </w:rPr>
        <w:t xml:space="preserve">174. </w:t>
      </w:r>
      <w:r w:rsidRPr="003F1D58">
        <w:t>Ey insanlar! Size Rabbinizden kesin bir delil (Hz. Muhammed)</w:t>
      </w:r>
      <w:r>
        <w:t xml:space="preserve"> </w:t>
      </w:r>
      <w:r w:rsidRPr="003F1D58">
        <w:t>geldi ve size apaçık bir nur (Kur’an) indirdik.</w:t>
      </w:r>
    </w:p>
    <w:p w14:paraId="6631B2DD" w14:textId="1251E640" w:rsidR="008C5F3D" w:rsidRDefault="003F1D58" w:rsidP="003F1D58">
      <w:r w:rsidRPr="003F1D58">
        <w:rPr>
          <w:b/>
          <w:bCs/>
        </w:rPr>
        <w:t xml:space="preserve">175. </w:t>
      </w:r>
      <w:r w:rsidRPr="003F1D58">
        <w:t>Allah’a iman edip ona sımsıkı sarılanları ise (Allah), kendisinden</w:t>
      </w:r>
      <w:r>
        <w:t xml:space="preserve"> </w:t>
      </w:r>
      <w:r w:rsidRPr="003F1D58">
        <w:t>bir rahmet ve lütfa kavuşturacak ve onları kendisine</w:t>
      </w:r>
      <w:r>
        <w:t xml:space="preserve"> </w:t>
      </w:r>
      <w:r w:rsidRPr="003F1D58">
        <w:t>varan doğru bir yola iletecektir.</w:t>
      </w:r>
    </w:p>
    <w:p w14:paraId="4BEE819C" w14:textId="2E31B387" w:rsidR="003F1D58" w:rsidRPr="003F1D58" w:rsidRDefault="003F1D58" w:rsidP="003F1D58">
      <w:pPr>
        <w:rPr>
          <w:i/>
          <w:iCs/>
          <w:sz w:val="18"/>
          <w:szCs w:val="18"/>
        </w:rPr>
      </w:pPr>
      <w:proofErr w:type="gramStart"/>
      <w:r w:rsidRPr="003F1D58">
        <w:rPr>
          <w:i/>
          <w:iCs/>
          <w:sz w:val="18"/>
          <w:szCs w:val="18"/>
        </w:rPr>
        <w:t>35 .</w:t>
      </w:r>
      <w:proofErr w:type="gramEnd"/>
      <w:r w:rsidRPr="003F1D58">
        <w:rPr>
          <w:i/>
          <w:iCs/>
          <w:sz w:val="18"/>
          <w:szCs w:val="18"/>
        </w:rPr>
        <w:t xml:space="preserve"> Hıristiyanlar, Allah’ın “baba”, “oğul” ve “</w:t>
      </w:r>
      <w:proofErr w:type="spellStart"/>
      <w:r w:rsidRPr="003F1D58">
        <w:rPr>
          <w:i/>
          <w:iCs/>
          <w:sz w:val="18"/>
          <w:szCs w:val="18"/>
        </w:rPr>
        <w:t>ruhu’l-kudüs</w:t>
      </w:r>
      <w:proofErr w:type="spellEnd"/>
      <w:r w:rsidRPr="003F1D58">
        <w:rPr>
          <w:i/>
          <w:iCs/>
          <w:sz w:val="18"/>
          <w:szCs w:val="18"/>
        </w:rPr>
        <w:t>” gibi üç unsurdan oluştuğuna</w:t>
      </w:r>
      <w:r>
        <w:rPr>
          <w:i/>
          <w:iCs/>
          <w:sz w:val="18"/>
          <w:szCs w:val="18"/>
        </w:rPr>
        <w:t xml:space="preserve"> </w:t>
      </w:r>
      <w:r w:rsidRPr="003F1D58">
        <w:rPr>
          <w:i/>
          <w:iCs/>
          <w:sz w:val="18"/>
          <w:szCs w:val="18"/>
        </w:rPr>
        <w:t>inanmaktadırlar.</w:t>
      </w:r>
    </w:p>
    <w:sectPr w:rsidR="003F1D58" w:rsidRPr="003F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58"/>
    <w:rsid w:val="003F1D58"/>
    <w:rsid w:val="0062535F"/>
    <w:rsid w:val="008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DE54"/>
  <w15:chartTrackingRefBased/>
  <w15:docId w15:val="{627DB4DC-6A93-486F-871F-EB3B95C4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1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1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1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1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1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1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1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1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1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1D5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1D5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1D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1D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1D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1D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1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1D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1D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1D5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1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1D5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1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2024-09-11T11:59:00Z</dcterms:created>
  <dcterms:modified xsi:type="dcterms:W3CDTF">2024-09-11T12:01:00Z</dcterms:modified>
</cp:coreProperties>
</file>