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ED6D" w14:textId="72EA1095" w:rsidR="0043719F" w:rsidRPr="0043719F" w:rsidRDefault="0043719F" w:rsidP="0043719F">
      <w:r w:rsidRPr="0043719F">
        <w:rPr>
          <w:b/>
          <w:bCs/>
        </w:rPr>
        <w:t xml:space="preserve">58. </w:t>
      </w:r>
      <w:r w:rsidRPr="0043719F">
        <w:t>Siz namaza çağırdığınız vakit onu alaya alıp eğlence yerine</w:t>
      </w:r>
      <w:r>
        <w:t xml:space="preserve"> </w:t>
      </w:r>
      <w:r w:rsidRPr="0043719F">
        <w:t>koyuyorlar. Bu, şüphesiz onların akılları ermeyen bir toplum</w:t>
      </w:r>
      <w:r>
        <w:t xml:space="preserve"> </w:t>
      </w:r>
      <w:r w:rsidRPr="0043719F">
        <w:t>olmalarındandır.</w:t>
      </w:r>
    </w:p>
    <w:p w14:paraId="60ED371E" w14:textId="2D6940BA" w:rsidR="0043719F" w:rsidRPr="0043719F" w:rsidRDefault="0043719F" w:rsidP="0043719F">
      <w:r w:rsidRPr="0043719F">
        <w:rPr>
          <w:b/>
          <w:bCs/>
        </w:rPr>
        <w:t xml:space="preserve">59. </w:t>
      </w:r>
      <w:r w:rsidRPr="0043719F">
        <w:t>De ki: “Ey kitap ehli! Sadece Allah’a, bize indirilene ve daha</w:t>
      </w:r>
      <w:r>
        <w:t xml:space="preserve"> </w:t>
      </w:r>
      <w:r w:rsidRPr="0043719F">
        <w:t>önce indirilmiş olan (ilâhî kitap)</w:t>
      </w:r>
      <w:r>
        <w:t xml:space="preserve"> </w:t>
      </w:r>
      <w:proofErr w:type="spellStart"/>
      <w:r w:rsidRPr="0043719F">
        <w:t>lara</w:t>
      </w:r>
      <w:proofErr w:type="spellEnd"/>
      <w:r w:rsidRPr="0043719F">
        <w:t xml:space="preserve"> inandığımızdan ve çoğunuzun</w:t>
      </w:r>
      <w:r>
        <w:t xml:space="preserve"> </w:t>
      </w:r>
      <w:r w:rsidRPr="0043719F">
        <w:t>da fasıklar olmasından ötürü bizden hoşlanmıyorsunuz.”</w:t>
      </w:r>
    </w:p>
    <w:p w14:paraId="4C544515" w14:textId="605BC61D" w:rsidR="0043719F" w:rsidRPr="0043719F" w:rsidRDefault="0043719F" w:rsidP="0043719F">
      <w:r w:rsidRPr="0043719F">
        <w:rPr>
          <w:b/>
          <w:bCs/>
        </w:rPr>
        <w:t xml:space="preserve">60. </w:t>
      </w:r>
      <w:r w:rsidRPr="0043719F">
        <w:t>De ki: “Allah katında cezası bundan daha kötü olanları size</w:t>
      </w:r>
      <w:r>
        <w:t xml:space="preserve"> </w:t>
      </w:r>
      <w:r w:rsidRPr="0043719F">
        <w:t>haber vereyim mi? Onlar, Allah’ın lânetlediği ve gazabına</w:t>
      </w:r>
      <w:r>
        <w:t xml:space="preserve"> </w:t>
      </w:r>
      <w:r w:rsidRPr="0043719F">
        <w:t>uğrattığı, içlerinden maymunlar ve domuzlar çıkardığı kimseler</w:t>
      </w:r>
      <w:r>
        <w:t xml:space="preserve"> </w:t>
      </w:r>
      <w:r w:rsidRPr="0043719F">
        <w:t>ile şeytanlara tapan kimselerdir. İşte bunların yeri daha</w:t>
      </w:r>
      <w:r>
        <w:t xml:space="preserve"> </w:t>
      </w:r>
      <w:r w:rsidRPr="0043719F">
        <w:t>kötüdür ve onlar doğru yoldan daha çok sapmışlardır.”</w:t>
      </w:r>
    </w:p>
    <w:p w14:paraId="07B1BA9B" w14:textId="6DE0C87F" w:rsidR="0043719F" w:rsidRPr="0043719F" w:rsidRDefault="0043719F" w:rsidP="0043719F">
      <w:r w:rsidRPr="0043719F">
        <w:rPr>
          <w:b/>
          <w:bCs/>
        </w:rPr>
        <w:t xml:space="preserve">61. </w:t>
      </w:r>
      <w:r w:rsidRPr="0043719F">
        <w:t>(Yanınıza) küfürle girip yine (yanınızdan) küfürle çıktıkları</w:t>
      </w:r>
      <w:r>
        <w:t xml:space="preserve"> </w:t>
      </w:r>
      <w:r w:rsidRPr="0043719F">
        <w:t>hâlde, size geldiklerinde “İnandık” dediler. Allah, onların</w:t>
      </w:r>
      <w:r>
        <w:t xml:space="preserve"> </w:t>
      </w:r>
      <w:r w:rsidRPr="0043719F">
        <w:t>saklamakta oldukları şeyi daha iyi bilir.</w:t>
      </w:r>
    </w:p>
    <w:p w14:paraId="53634908" w14:textId="3A9ACCB8" w:rsidR="0043719F" w:rsidRPr="0043719F" w:rsidRDefault="0043719F" w:rsidP="0043719F">
      <w:r w:rsidRPr="0043719F">
        <w:rPr>
          <w:b/>
          <w:bCs/>
        </w:rPr>
        <w:t xml:space="preserve">62. </w:t>
      </w:r>
      <w:r w:rsidRPr="0043719F">
        <w:t>Onlardan çoğunun günahta, düşmanlıkta, haram yemede</w:t>
      </w:r>
      <w:r>
        <w:t xml:space="preserve"> </w:t>
      </w:r>
      <w:r w:rsidRPr="0043719F">
        <w:t>birbirleriyle yarıştıklarını görürsün. Yapmakta oldukları şey</w:t>
      </w:r>
      <w:r>
        <w:t xml:space="preserve"> </w:t>
      </w:r>
      <w:r w:rsidRPr="0043719F">
        <w:t>ne kötüdür!</w:t>
      </w:r>
    </w:p>
    <w:p w14:paraId="6A2CB583" w14:textId="7E6D68C4" w:rsidR="0043719F" w:rsidRPr="0043719F" w:rsidRDefault="0043719F" w:rsidP="0043719F">
      <w:r w:rsidRPr="0043719F">
        <w:rPr>
          <w:b/>
          <w:bCs/>
        </w:rPr>
        <w:t xml:space="preserve">63. </w:t>
      </w:r>
      <w:r w:rsidRPr="0043719F">
        <w:t>Bunları, din adamları ve bilginler günah söz söylemekten ve</w:t>
      </w:r>
      <w:r>
        <w:t xml:space="preserve"> </w:t>
      </w:r>
      <w:r w:rsidRPr="0043719F">
        <w:t>haram yemekten sakındırsalardı ya! Yapmakta oldukları şey</w:t>
      </w:r>
      <w:r>
        <w:t xml:space="preserve"> </w:t>
      </w:r>
      <w:r w:rsidRPr="0043719F">
        <w:t>ne kötüdür!</w:t>
      </w:r>
    </w:p>
    <w:p w14:paraId="7A175F6D" w14:textId="13187C67" w:rsidR="00AA1239" w:rsidRDefault="0043719F" w:rsidP="0043719F">
      <w:r w:rsidRPr="0043719F">
        <w:rPr>
          <w:b/>
          <w:bCs/>
        </w:rPr>
        <w:t xml:space="preserve">64. </w:t>
      </w:r>
      <w:r w:rsidRPr="0043719F">
        <w:t>Bir de Yahudiler, “Allah’ın eli bağlıdır” (rızık vermekte cimrilik</w:t>
      </w:r>
      <w:r>
        <w:t xml:space="preserve"> </w:t>
      </w:r>
      <w:r w:rsidRPr="0043719F">
        <w:t>ediyor) dediler. Söylediklerinden ötürü kendi elleri</w:t>
      </w:r>
      <w:r>
        <w:t xml:space="preserve"> </w:t>
      </w:r>
      <w:r w:rsidRPr="0043719F">
        <w:t>bağlansın ve lânete uğrasınlar! Hayır, O’nun iki eli de açıktır,</w:t>
      </w:r>
      <w:r>
        <w:t xml:space="preserve"> </w:t>
      </w:r>
      <w:r w:rsidRPr="0043719F">
        <w:t xml:space="preserve">dilediği gibi verir. </w:t>
      </w:r>
      <w:r w:rsidRPr="0043719F">
        <w:t>Ant olsun</w:t>
      </w:r>
      <w:r w:rsidRPr="0043719F">
        <w:t>, sana Rabbinden indirilen</w:t>
      </w:r>
      <w:r>
        <w:t xml:space="preserve"> </w:t>
      </w:r>
      <w:r w:rsidRPr="0043719F">
        <w:t>(Kur’an) onlardan birçoğunun azgınlık ve küfrünü artıracaktır.</w:t>
      </w:r>
      <w:r>
        <w:t xml:space="preserve"> </w:t>
      </w:r>
      <w:r w:rsidRPr="0043719F">
        <w:t>Biz onların arasına kıyamete kadar düşmanlık ve kin</w:t>
      </w:r>
      <w:r>
        <w:t xml:space="preserve"> </w:t>
      </w:r>
      <w:r w:rsidRPr="0043719F">
        <w:t>saldık. Her ne zaman savaş için bir ateş yakmışlarsa, Allah</w:t>
      </w:r>
      <w:r>
        <w:t xml:space="preserve"> </w:t>
      </w:r>
      <w:r w:rsidRPr="0043719F">
        <w:t>onu söndürmüştür. Onlar yeryüzünde bozgunculuk çıkarmaya</w:t>
      </w:r>
      <w:r>
        <w:t xml:space="preserve"> </w:t>
      </w:r>
      <w:r w:rsidRPr="0043719F">
        <w:t>çalışırlar. Allah, bozguncuları sevmez.</w:t>
      </w:r>
    </w:p>
    <w:sectPr w:rsidR="00AA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9F"/>
    <w:rsid w:val="0043719F"/>
    <w:rsid w:val="006113BB"/>
    <w:rsid w:val="00A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A665"/>
  <w15:chartTrackingRefBased/>
  <w15:docId w15:val="{FB5D62D2-640A-43CB-B793-635BF889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7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7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7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7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7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7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7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7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7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7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7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719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719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71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71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71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71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7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7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7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7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71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71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719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7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719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7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2024-09-11T12:53:00Z</dcterms:created>
  <dcterms:modified xsi:type="dcterms:W3CDTF">2024-09-11T12:55:00Z</dcterms:modified>
</cp:coreProperties>
</file>