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3968" w14:textId="466D0907" w:rsidR="000E2C38" w:rsidRPr="000E2C38" w:rsidRDefault="000E2C38" w:rsidP="000E2C38">
      <w:r w:rsidRPr="000E2C38">
        <w:rPr>
          <w:b/>
          <w:bCs/>
        </w:rPr>
        <w:t xml:space="preserve">36. </w:t>
      </w:r>
      <w:r w:rsidRPr="000E2C38">
        <w:t>(Davete), ancak (bütün kalpleriyle) kulak verenler uyar. (Kalben)</w:t>
      </w:r>
      <w:r>
        <w:t xml:space="preserve"> </w:t>
      </w:r>
      <w:r w:rsidRPr="000E2C38">
        <w:t>ölüleri ise (yalnızca) Allah diriltir. Sonra da hepsi O’na</w:t>
      </w:r>
      <w:r>
        <w:t xml:space="preserve"> </w:t>
      </w:r>
      <w:r w:rsidRPr="000E2C38">
        <w:t>döndürülürler.</w:t>
      </w:r>
    </w:p>
    <w:p w14:paraId="0FEC8BBA" w14:textId="45CDBE78" w:rsidR="000E2C38" w:rsidRPr="000E2C38" w:rsidRDefault="000E2C38" w:rsidP="000E2C38">
      <w:r w:rsidRPr="000E2C38">
        <w:rPr>
          <w:b/>
          <w:bCs/>
        </w:rPr>
        <w:t xml:space="preserve">37. </w:t>
      </w:r>
      <w:r w:rsidRPr="000E2C38">
        <w:t>Dediler ki: “Ona Rabbinden bir mucize indirilse ya!” (Ey Muhammed!)</w:t>
      </w:r>
      <w:r>
        <w:t xml:space="preserve"> </w:t>
      </w:r>
      <w:r w:rsidRPr="000E2C38">
        <w:t>De ki: “Şüphesiz Allah’ın, bir mucize indirmeğe</w:t>
      </w:r>
      <w:r>
        <w:t xml:space="preserve"> </w:t>
      </w:r>
      <w:r w:rsidRPr="000E2C38">
        <w:t>gücü yeter. Fakat onların çoğu bilmiyor.”</w:t>
      </w:r>
    </w:p>
    <w:p w14:paraId="6841496D" w14:textId="5CB4DD56" w:rsidR="000E2C38" w:rsidRPr="000E2C38" w:rsidRDefault="000E2C38" w:rsidP="000E2C38">
      <w:r w:rsidRPr="000E2C38">
        <w:rPr>
          <w:b/>
          <w:bCs/>
        </w:rPr>
        <w:t xml:space="preserve">38. </w:t>
      </w:r>
      <w:r w:rsidRPr="000E2C38">
        <w:t>Yeryüzünde gezen her türlü canlı ve (gökte) iki kanadıyla uçan</w:t>
      </w:r>
      <w:r>
        <w:t xml:space="preserve"> </w:t>
      </w:r>
      <w:r w:rsidRPr="000E2C38">
        <w:t>her tür kuş, sizin gibi birer topluluktan başka bir şey değildir.</w:t>
      </w:r>
      <w:r>
        <w:t xml:space="preserve"> </w:t>
      </w:r>
      <w:r w:rsidRPr="000E2C38">
        <w:t>Biz Kitap’ta hiçbir şeyi eksik bırakmadık. Sonunda hepsi Rablerinin</w:t>
      </w:r>
      <w:r>
        <w:t xml:space="preserve"> </w:t>
      </w:r>
      <w:r w:rsidRPr="000E2C38">
        <w:t>huzuruna toplanıp getirilecekler.</w:t>
      </w:r>
    </w:p>
    <w:p w14:paraId="3C0CCCD2" w14:textId="6F4ECA3B" w:rsidR="000E2C38" w:rsidRPr="000E2C38" w:rsidRDefault="000E2C38" w:rsidP="000E2C38">
      <w:r w:rsidRPr="000E2C38">
        <w:rPr>
          <w:b/>
          <w:bCs/>
        </w:rPr>
        <w:t xml:space="preserve">39. </w:t>
      </w:r>
      <w:proofErr w:type="spellStart"/>
      <w:r w:rsidRPr="000E2C38">
        <w:t>Âyetlerimizi</w:t>
      </w:r>
      <w:proofErr w:type="spellEnd"/>
      <w:r w:rsidRPr="000E2C38">
        <w:t xml:space="preserve"> yalanlayanlar, karanlıklar içerisindeki birtakım sağırlar</w:t>
      </w:r>
      <w:r>
        <w:t xml:space="preserve"> </w:t>
      </w:r>
      <w:r w:rsidRPr="000E2C38">
        <w:t>ve dilsizlerdir. Allah, kimi dilerse onu şaşırtır.</w:t>
      </w:r>
      <w:r w:rsidRPr="000E2C38">
        <w:rPr>
          <w:sz w:val="14"/>
          <w:szCs w:val="14"/>
        </w:rPr>
        <w:t>9</w:t>
      </w:r>
      <w:r w:rsidRPr="000E2C38">
        <w:t xml:space="preserve"> Kimi de dilerse</w:t>
      </w:r>
      <w:r>
        <w:t xml:space="preserve"> </w:t>
      </w:r>
      <w:r w:rsidRPr="000E2C38">
        <w:t>onu dosdoğru yol üzere kılar.</w:t>
      </w:r>
    </w:p>
    <w:p w14:paraId="544C76E8" w14:textId="472DC938" w:rsidR="000E2C38" w:rsidRPr="000E2C38" w:rsidRDefault="000E2C38" w:rsidP="000E2C38">
      <w:r w:rsidRPr="000E2C38">
        <w:rPr>
          <w:b/>
          <w:bCs/>
        </w:rPr>
        <w:t xml:space="preserve">40. </w:t>
      </w:r>
      <w:r w:rsidRPr="000E2C38">
        <w:t>(Ey Muhammed!) De ki: “Söyleyin bakalım. Acaba size Allah’ın</w:t>
      </w:r>
      <w:r>
        <w:t xml:space="preserve"> </w:t>
      </w:r>
      <w:r w:rsidRPr="000E2C38">
        <w:t>azabı gelse veya size kıyamet saati gelip çatsa (böyle bir durumda)</w:t>
      </w:r>
      <w:r>
        <w:t xml:space="preserve"> </w:t>
      </w:r>
      <w:r w:rsidRPr="000E2C38">
        <w:t>siz Allah’tan başkasını mı çağırırsınız? Eğer (putların size</w:t>
      </w:r>
      <w:r>
        <w:t xml:space="preserve"> </w:t>
      </w:r>
      <w:r w:rsidRPr="000E2C38">
        <w:t>yararı dokunduğu iddianızda) doğru söyleyenlerseniz (haydi</w:t>
      </w:r>
      <w:r>
        <w:t xml:space="preserve"> </w:t>
      </w:r>
      <w:r w:rsidRPr="000E2C38">
        <w:t>onları yardıma çağırın).</w:t>
      </w:r>
    </w:p>
    <w:p w14:paraId="34C69E59" w14:textId="7A0731B5" w:rsidR="000E2C38" w:rsidRPr="000E2C38" w:rsidRDefault="000E2C38" w:rsidP="000E2C38">
      <w:r w:rsidRPr="000E2C38">
        <w:rPr>
          <w:b/>
          <w:bCs/>
        </w:rPr>
        <w:t xml:space="preserve">41. </w:t>
      </w:r>
      <w:r w:rsidRPr="000E2C38">
        <w:t>Hayır! (Bu durumda) yalnız O’na dua edersiniz, O da dilerse</w:t>
      </w:r>
      <w:r>
        <w:t xml:space="preserve"> </w:t>
      </w:r>
      <w:r w:rsidRPr="000E2C38">
        <w:t>(kurtulmak için) dua ettiğiniz sıkıntıyı giderir ve siz o an Allah’a</w:t>
      </w:r>
      <w:r>
        <w:t xml:space="preserve"> </w:t>
      </w:r>
      <w:r w:rsidRPr="000E2C38">
        <w:t>ortak koştuklarınızı unutursunuz.”</w:t>
      </w:r>
    </w:p>
    <w:p w14:paraId="08F3762B" w14:textId="49ACD547" w:rsidR="000E2C38" w:rsidRPr="000E2C38" w:rsidRDefault="000E2C38" w:rsidP="000E2C38">
      <w:r w:rsidRPr="000E2C38">
        <w:rPr>
          <w:b/>
          <w:bCs/>
        </w:rPr>
        <w:t xml:space="preserve">42. </w:t>
      </w:r>
      <w:r w:rsidRPr="000E2C38">
        <w:t>Ant olsun</w:t>
      </w:r>
      <w:r w:rsidRPr="000E2C38">
        <w:t>, senden önce birtakım ümmetlere de peygamberler</w:t>
      </w:r>
      <w:r>
        <w:t xml:space="preserve"> </w:t>
      </w:r>
      <w:r w:rsidRPr="000E2C38">
        <w:t>gönderdik. (Peygamberlerini dinlemediler.) Sonunda, yalvarsınlar</w:t>
      </w:r>
      <w:r>
        <w:t xml:space="preserve"> </w:t>
      </w:r>
      <w:r w:rsidRPr="000E2C38">
        <w:t>da tövbe etsinler diye onları şiddetli yoksulluk ve darlıklarla</w:t>
      </w:r>
      <w:r>
        <w:t xml:space="preserve"> </w:t>
      </w:r>
      <w:r w:rsidRPr="000E2C38">
        <w:t>yakaladık.</w:t>
      </w:r>
    </w:p>
    <w:p w14:paraId="3EEC16F8" w14:textId="6F20D740" w:rsidR="000E2C38" w:rsidRPr="000E2C38" w:rsidRDefault="000E2C38" w:rsidP="000E2C38">
      <w:r w:rsidRPr="000E2C38">
        <w:rPr>
          <w:b/>
          <w:bCs/>
        </w:rPr>
        <w:t xml:space="preserve">43. </w:t>
      </w:r>
      <w:r w:rsidRPr="000E2C38">
        <w:t>Hiç olmazsa onlara azabımız geldiği zaman yakarıp tövbe etselerdi</w:t>
      </w:r>
      <w:r>
        <w:t xml:space="preserve"> </w:t>
      </w:r>
      <w:r w:rsidRPr="000E2C38">
        <w:t>ya...</w:t>
      </w:r>
      <w:r w:rsidRPr="000E2C38">
        <w:t xml:space="preserve"> Fakat (onu yapmadılar) kalpleri katılaştı. Şeytan da</w:t>
      </w:r>
      <w:r>
        <w:t xml:space="preserve"> </w:t>
      </w:r>
      <w:r w:rsidRPr="000E2C38">
        <w:t>yapmakta olduklarını zaten onlara süslü göstermişti.</w:t>
      </w:r>
    </w:p>
    <w:p w14:paraId="15455A49" w14:textId="59C94B04" w:rsidR="00164865" w:rsidRDefault="000E2C38" w:rsidP="000E2C38">
      <w:r w:rsidRPr="000E2C38">
        <w:rPr>
          <w:b/>
          <w:bCs/>
        </w:rPr>
        <w:t xml:space="preserve">44. </w:t>
      </w:r>
      <w:r w:rsidRPr="000E2C38">
        <w:t>Derken onlar kendilerine hatırlatılanı unuttuklarında, (önce)</w:t>
      </w:r>
      <w:r>
        <w:t xml:space="preserve"> </w:t>
      </w:r>
      <w:r w:rsidRPr="000E2C38">
        <w:t>üzerlerine her şeyin kapılarını açtık. Sonra kendilerine verilenl</w:t>
      </w:r>
      <w:r>
        <w:t xml:space="preserve">e </w:t>
      </w:r>
      <w:r w:rsidRPr="000E2C38">
        <w:t>sevinip şımardıkları sırada, onları ansızın yakaladık da bir anda</w:t>
      </w:r>
      <w:r>
        <w:t xml:space="preserve"> </w:t>
      </w:r>
      <w:r w:rsidRPr="000E2C38">
        <w:t>tüm ümitlerini kaybedip yıkıldılar.</w:t>
      </w:r>
    </w:p>
    <w:p w14:paraId="4C5DBC74" w14:textId="0C4B46F3" w:rsidR="000E2C38" w:rsidRPr="000E2C38" w:rsidRDefault="000E2C38" w:rsidP="000E2C38">
      <w:pPr>
        <w:rPr>
          <w:i/>
          <w:iCs/>
          <w:sz w:val="18"/>
          <w:szCs w:val="18"/>
        </w:rPr>
      </w:pPr>
      <w:proofErr w:type="gramStart"/>
      <w:r w:rsidRPr="000E2C38">
        <w:rPr>
          <w:i/>
          <w:iCs/>
          <w:sz w:val="18"/>
          <w:szCs w:val="18"/>
        </w:rPr>
        <w:t>9 .</w:t>
      </w:r>
      <w:proofErr w:type="gramEnd"/>
      <w:r w:rsidRPr="000E2C38">
        <w:rPr>
          <w:i/>
          <w:iCs/>
          <w:sz w:val="18"/>
          <w:szCs w:val="18"/>
        </w:rPr>
        <w:t xml:space="preserve"> İnsan, Allah’ı tanıyacak, iman ve </w:t>
      </w:r>
      <w:proofErr w:type="spellStart"/>
      <w:r w:rsidRPr="000E2C38">
        <w:rPr>
          <w:i/>
          <w:iCs/>
          <w:sz w:val="18"/>
          <w:szCs w:val="18"/>
        </w:rPr>
        <w:t>İslâmla</w:t>
      </w:r>
      <w:proofErr w:type="spellEnd"/>
      <w:r w:rsidRPr="000E2C38">
        <w:rPr>
          <w:i/>
          <w:iCs/>
          <w:sz w:val="18"/>
          <w:szCs w:val="18"/>
        </w:rPr>
        <w:t xml:space="preserve"> bağdaşacak fıtratta yaratılmıştır. Kişi bu</w:t>
      </w:r>
      <w:r w:rsidRPr="000E2C38">
        <w:rPr>
          <w:i/>
          <w:iCs/>
          <w:sz w:val="18"/>
          <w:szCs w:val="18"/>
        </w:rPr>
        <w:t xml:space="preserve"> </w:t>
      </w:r>
      <w:r w:rsidRPr="000E2C38">
        <w:rPr>
          <w:i/>
          <w:iCs/>
          <w:sz w:val="18"/>
          <w:szCs w:val="18"/>
        </w:rPr>
        <w:t>fıtratı üzere yürümez; onu bozar, küfür ve sapıklığa kucak açarsa, Allah da onu şaşırtır</w:t>
      </w:r>
    </w:p>
    <w:sectPr w:rsidR="000E2C38" w:rsidRPr="000E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38"/>
    <w:rsid w:val="000E2C38"/>
    <w:rsid w:val="00164865"/>
    <w:rsid w:val="00AA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D19A"/>
  <w15:chartTrackingRefBased/>
  <w15:docId w15:val="{4A24CED0-A28A-4101-B2ED-566D48AE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2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2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2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2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2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2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2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2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2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2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2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2C3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2C3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2C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2C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2C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2C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2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2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2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2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2C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2C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2C3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2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2C3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2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2024-09-11T14:48:00Z</dcterms:created>
  <dcterms:modified xsi:type="dcterms:W3CDTF">2024-09-11T14:56:00Z</dcterms:modified>
</cp:coreProperties>
</file>