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A3ED7" w14:textId="579DD025" w:rsidR="00020D4E" w:rsidRPr="00020D4E" w:rsidRDefault="00020D4E" w:rsidP="00020D4E">
      <w:r w:rsidRPr="00020D4E">
        <w:rPr>
          <w:b/>
          <w:bCs/>
        </w:rPr>
        <w:t xml:space="preserve">60. </w:t>
      </w:r>
      <w:r w:rsidRPr="00020D4E">
        <w:t>O, geceleyin sizi ölü gibi kendinizden geçirip alan (uyutan) ve</w:t>
      </w:r>
      <w:r>
        <w:t xml:space="preserve"> </w:t>
      </w:r>
      <w:r w:rsidRPr="00020D4E">
        <w:t>gündüzün kazandıklarınızı bilen, sonra da belirlenmiş eceliniz</w:t>
      </w:r>
      <w:r>
        <w:t xml:space="preserve"> </w:t>
      </w:r>
      <w:r w:rsidRPr="00020D4E">
        <w:t>tamamlanıncaya kadar gündüzleri sizi tekrar diriltendir (uyandırandır).</w:t>
      </w:r>
      <w:r>
        <w:t xml:space="preserve"> </w:t>
      </w:r>
      <w:r w:rsidRPr="00020D4E">
        <w:t xml:space="preserve">Sonra dönüşünüz yalnız O’nadır. Sonra O, </w:t>
      </w:r>
      <w:r w:rsidRPr="00020D4E">
        <w:t>işlemekte olduklarınızı</w:t>
      </w:r>
      <w:r w:rsidRPr="00020D4E">
        <w:t xml:space="preserve"> size haber verecektir.</w:t>
      </w:r>
    </w:p>
    <w:p w14:paraId="73FE9E04" w14:textId="37EE0BB0" w:rsidR="00020D4E" w:rsidRPr="00020D4E" w:rsidRDefault="00020D4E" w:rsidP="00020D4E">
      <w:r w:rsidRPr="00020D4E">
        <w:rPr>
          <w:b/>
          <w:bCs/>
        </w:rPr>
        <w:t xml:space="preserve">61. </w:t>
      </w:r>
      <w:r w:rsidRPr="00020D4E">
        <w:t>O, kullarının üstünde mutlak hâkimiyet sahibidir. Üzerinize de</w:t>
      </w:r>
      <w:r>
        <w:t xml:space="preserve"> </w:t>
      </w:r>
      <w:r w:rsidRPr="00020D4E">
        <w:t>koruyucu melekler gönderir.</w:t>
      </w:r>
      <w:r w:rsidRPr="00020D4E">
        <w:rPr>
          <w:sz w:val="14"/>
          <w:szCs w:val="14"/>
        </w:rPr>
        <w:t xml:space="preserve">12 </w:t>
      </w:r>
      <w:r w:rsidRPr="00020D4E">
        <w:t>Nihayet birinize ölüm geldiği vakit</w:t>
      </w:r>
      <w:r>
        <w:t xml:space="preserve"> </w:t>
      </w:r>
      <w:r w:rsidRPr="00020D4E">
        <w:t>(görevli) elçilerimiz onun canını alır ve onlar görevlerinde</w:t>
      </w:r>
      <w:r>
        <w:t xml:space="preserve"> </w:t>
      </w:r>
      <w:r w:rsidRPr="00020D4E">
        <w:t>asla kusur etmezler.</w:t>
      </w:r>
    </w:p>
    <w:p w14:paraId="609F4155" w14:textId="245F6493" w:rsidR="00020D4E" w:rsidRPr="00020D4E" w:rsidRDefault="00020D4E" w:rsidP="00020D4E">
      <w:r w:rsidRPr="00020D4E">
        <w:rPr>
          <w:b/>
          <w:bCs/>
        </w:rPr>
        <w:t xml:space="preserve">62. </w:t>
      </w:r>
      <w:r w:rsidRPr="00020D4E">
        <w:t>Sonra hepsi, gerçek sahipleri Allah’a döndürülürler. İyi bilin ki</w:t>
      </w:r>
      <w:r>
        <w:t xml:space="preserve"> </w:t>
      </w:r>
      <w:r w:rsidRPr="00020D4E">
        <w:t>hüküm yalnız O’nundur. O, hesap görenlerin en çabuğudur.</w:t>
      </w:r>
    </w:p>
    <w:p w14:paraId="6D00A905" w14:textId="6423585A" w:rsidR="00020D4E" w:rsidRPr="00020D4E" w:rsidRDefault="00020D4E" w:rsidP="00020D4E">
      <w:r w:rsidRPr="00020D4E">
        <w:rPr>
          <w:b/>
          <w:bCs/>
        </w:rPr>
        <w:t xml:space="preserve">63. </w:t>
      </w:r>
      <w:r w:rsidRPr="00020D4E">
        <w:t>De ki: “Sizler, açıktan ve gizlice O’na ‘Eğer bizi bundan kurtarırsa,</w:t>
      </w:r>
      <w:r>
        <w:t xml:space="preserve"> </w:t>
      </w:r>
      <w:r w:rsidRPr="00020D4E">
        <w:t>elbette şükredenlerden olacağız’ diye dua ederken, sizi karanın</w:t>
      </w:r>
      <w:r>
        <w:t xml:space="preserve"> </w:t>
      </w:r>
      <w:r w:rsidRPr="00020D4E">
        <w:t>ve denizin karanlıklarından (tehlikelerinden) kim kurtarır?”</w:t>
      </w:r>
    </w:p>
    <w:p w14:paraId="208B9CF3" w14:textId="3FD7C548" w:rsidR="00020D4E" w:rsidRPr="00020D4E" w:rsidRDefault="00020D4E" w:rsidP="00020D4E">
      <w:r w:rsidRPr="00020D4E">
        <w:rPr>
          <w:b/>
          <w:bCs/>
        </w:rPr>
        <w:t xml:space="preserve">64. </w:t>
      </w:r>
      <w:r w:rsidRPr="00020D4E">
        <w:t>De ki: “Onlardan ve her türlü sıkıntıdan sizi Allah kurtarır. Ama</w:t>
      </w:r>
      <w:r>
        <w:t xml:space="preserve"> </w:t>
      </w:r>
      <w:r w:rsidRPr="00020D4E">
        <w:t>siz yine de O’na ortak koşuyorsunuz.”</w:t>
      </w:r>
    </w:p>
    <w:p w14:paraId="13D9D922" w14:textId="35EC688E" w:rsidR="00020D4E" w:rsidRPr="00020D4E" w:rsidRDefault="00020D4E" w:rsidP="00020D4E">
      <w:r w:rsidRPr="00020D4E">
        <w:rPr>
          <w:b/>
          <w:bCs/>
        </w:rPr>
        <w:t xml:space="preserve">65. </w:t>
      </w:r>
      <w:r w:rsidRPr="00020D4E">
        <w:t>De ki: “O, size üstünüzden (gökten) veya ayaklarınızın altından</w:t>
      </w:r>
      <w:r>
        <w:t xml:space="preserve"> </w:t>
      </w:r>
      <w:r w:rsidRPr="00020D4E">
        <w:t xml:space="preserve">(yerden) bir azap göndermeğe, ya da sizi grup </w:t>
      </w:r>
      <w:proofErr w:type="spellStart"/>
      <w:r w:rsidRPr="00020D4E">
        <w:t>grup</w:t>
      </w:r>
      <w:proofErr w:type="spellEnd"/>
      <w:r w:rsidRPr="00020D4E">
        <w:t xml:space="preserve"> birbirinize</w:t>
      </w:r>
      <w:r>
        <w:t xml:space="preserve"> </w:t>
      </w:r>
      <w:r w:rsidRPr="00020D4E">
        <w:t>düşürmeğe ve kiminizin şiddetini kiminize tattırmaya gücü</w:t>
      </w:r>
      <w:r>
        <w:t xml:space="preserve"> </w:t>
      </w:r>
      <w:r w:rsidRPr="00020D4E">
        <w:t xml:space="preserve">yetendir.” Bak, anlasınlar diye, </w:t>
      </w:r>
      <w:proofErr w:type="spellStart"/>
      <w:r w:rsidRPr="00020D4E">
        <w:t>âyetleri</w:t>
      </w:r>
      <w:proofErr w:type="spellEnd"/>
      <w:r w:rsidRPr="00020D4E">
        <w:t xml:space="preserve"> değişik biçimlerde nasıl</w:t>
      </w:r>
      <w:r>
        <w:t xml:space="preserve"> </w:t>
      </w:r>
      <w:r w:rsidRPr="00020D4E">
        <w:t>açıklıyoruz.</w:t>
      </w:r>
    </w:p>
    <w:p w14:paraId="6A24D2BC" w14:textId="7DFFD594" w:rsidR="00020D4E" w:rsidRPr="00020D4E" w:rsidRDefault="00020D4E" w:rsidP="00020D4E">
      <w:r w:rsidRPr="00020D4E">
        <w:rPr>
          <w:b/>
          <w:bCs/>
        </w:rPr>
        <w:t xml:space="preserve">66. </w:t>
      </w:r>
      <w:r w:rsidRPr="00020D4E">
        <w:t>O (Kur’an) hak olduğu hâlde, kavmin onu yalanladı. De ki:</w:t>
      </w:r>
      <w:r>
        <w:t xml:space="preserve"> </w:t>
      </w:r>
      <w:r w:rsidRPr="00020D4E">
        <w:t>“Ben size vekil (sizden sorumlu) değilim.”</w:t>
      </w:r>
      <w:r w:rsidRPr="00020D4E">
        <w:rPr>
          <w:sz w:val="14"/>
          <w:szCs w:val="14"/>
        </w:rPr>
        <w:t>13</w:t>
      </w:r>
    </w:p>
    <w:p w14:paraId="21B554EF" w14:textId="77777777" w:rsidR="00020D4E" w:rsidRPr="00020D4E" w:rsidRDefault="00020D4E" w:rsidP="00020D4E">
      <w:r w:rsidRPr="00020D4E">
        <w:rPr>
          <w:b/>
          <w:bCs/>
        </w:rPr>
        <w:t xml:space="preserve">67. </w:t>
      </w:r>
      <w:r w:rsidRPr="00020D4E">
        <w:t>Her haberin gerçekleşeceği bir zamanı vardır. İleride bileceksiniz.</w:t>
      </w:r>
    </w:p>
    <w:p w14:paraId="1F69E19D" w14:textId="254E9507" w:rsidR="006D6666" w:rsidRDefault="00020D4E" w:rsidP="00020D4E">
      <w:pPr>
        <w:rPr>
          <w:sz w:val="14"/>
          <w:szCs w:val="14"/>
        </w:rPr>
      </w:pPr>
      <w:r w:rsidRPr="00020D4E">
        <w:rPr>
          <w:b/>
          <w:bCs/>
        </w:rPr>
        <w:t xml:space="preserve">68. </w:t>
      </w:r>
      <w:proofErr w:type="spellStart"/>
      <w:r w:rsidRPr="00020D4E">
        <w:t>Âyetlerimiz</w:t>
      </w:r>
      <w:proofErr w:type="spellEnd"/>
      <w:r w:rsidRPr="00020D4E">
        <w:t xml:space="preserve"> hakkında dedikoduya dalanları gördüğün vakit başka</w:t>
      </w:r>
      <w:r>
        <w:t xml:space="preserve"> </w:t>
      </w:r>
      <w:r w:rsidRPr="00020D4E">
        <w:t>bir söze dalıncaya kadar onlardan yüz çevir, uzaklaş. Şayet</w:t>
      </w:r>
      <w:r>
        <w:t xml:space="preserve"> </w:t>
      </w:r>
      <w:r w:rsidRPr="00020D4E">
        <w:t>şeytan sana unutturursa hatırladıktan sonra (kalk), o zalimler</w:t>
      </w:r>
      <w:r>
        <w:t xml:space="preserve"> </w:t>
      </w:r>
      <w:r w:rsidRPr="00020D4E">
        <w:t xml:space="preserve">grubu </w:t>
      </w:r>
      <w:proofErr w:type="gramStart"/>
      <w:r w:rsidRPr="00020D4E">
        <w:t>ile beraber</w:t>
      </w:r>
      <w:proofErr w:type="gramEnd"/>
      <w:r w:rsidRPr="00020D4E">
        <w:t xml:space="preserve"> oturma.</w:t>
      </w:r>
      <w:r w:rsidRPr="00020D4E">
        <w:rPr>
          <w:sz w:val="14"/>
          <w:szCs w:val="14"/>
        </w:rPr>
        <w:t>14</w:t>
      </w:r>
    </w:p>
    <w:p w14:paraId="6D3405BA" w14:textId="010C6404" w:rsidR="00020D4E" w:rsidRPr="00020D4E" w:rsidRDefault="00020D4E" w:rsidP="00020D4E">
      <w:pPr>
        <w:rPr>
          <w:i/>
          <w:iCs/>
          <w:sz w:val="18"/>
          <w:szCs w:val="18"/>
        </w:rPr>
      </w:pPr>
      <w:proofErr w:type="gramStart"/>
      <w:r w:rsidRPr="00020D4E">
        <w:rPr>
          <w:i/>
          <w:iCs/>
          <w:sz w:val="18"/>
          <w:szCs w:val="18"/>
        </w:rPr>
        <w:t>12 .</w:t>
      </w:r>
      <w:proofErr w:type="gramEnd"/>
      <w:r w:rsidRPr="00020D4E">
        <w:rPr>
          <w:i/>
          <w:iCs/>
          <w:sz w:val="18"/>
          <w:szCs w:val="18"/>
        </w:rPr>
        <w:t xml:space="preserve"> Koruyucu melekler, insanların iyi ya da kötü tüm yaptıklarını tespit eden meleklerdir.</w:t>
      </w:r>
      <w:r>
        <w:rPr>
          <w:i/>
          <w:iCs/>
          <w:sz w:val="18"/>
          <w:szCs w:val="18"/>
        </w:rPr>
        <w:t xml:space="preserve"> </w:t>
      </w:r>
      <w:r w:rsidRPr="00020D4E">
        <w:rPr>
          <w:i/>
          <w:iCs/>
          <w:sz w:val="18"/>
          <w:szCs w:val="18"/>
        </w:rPr>
        <w:t xml:space="preserve">Konu ile ilgili olarak bakınız: </w:t>
      </w:r>
      <w:proofErr w:type="spellStart"/>
      <w:r w:rsidRPr="00020D4E">
        <w:rPr>
          <w:i/>
          <w:iCs/>
          <w:sz w:val="18"/>
          <w:szCs w:val="18"/>
        </w:rPr>
        <w:t>İnfitar</w:t>
      </w:r>
      <w:proofErr w:type="spellEnd"/>
      <w:r w:rsidRPr="00020D4E">
        <w:rPr>
          <w:i/>
          <w:iCs/>
          <w:sz w:val="18"/>
          <w:szCs w:val="18"/>
        </w:rPr>
        <w:t xml:space="preserve"> </w:t>
      </w:r>
      <w:proofErr w:type="spellStart"/>
      <w:r w:rsidRPr="00020D4E">
        <w:rPr>
          <w:i/>
          <w:iCs/>
          <w:sz w:val="18"/>
          <w:szCs w:val="18"/>
        </w:rPr>
        <w:t>sûresi</w:t>
      </w:r>
      <w:proofErr w:type="spellEnd"/>
      <w:r w:rsidRPr="00020D4E">
        <w:rPr>
          <w:i/>
          <w:iCs/>
          <w:sz w:val="18"/>
          <w:szCs w:val="18"/>
        </w:rPr>
        <w:t xml:space="preserve">, </w:t>
      </w:r>
      <w:proofErr w:type="spellStart"/>
      <w:r w:rsidRPr="00020D4E">
        <w:rPr>
          <w:i/>
          <w:iCs/>
          <w:sz w:val="18"/>
          <w:szCs w:val="18"/>
        </w:rPr>
        <w:t>âyet</w:t>
      </w:r>
      <w:proofErr w:type="spellEnd"/>
      <w:r w:rsidRPr="00020D4E">
        <w:rPr>
          <w:i/>
          <w:iCs/>
          <w:sz w:val="18"/>
          <w:szCs w:val="18"/>
        </w:rPr>
        <w:t>, 10.</w:t>
      </w:r>
    </w:p>
    <w:p w14:paraId="38A00256" w14:textId="4F87439E" w:rsidR="00020D4E" w:rsidRPr="00020D4E" w:rsidRDefault="00020D4E" w:rsidP="00020D4E">
      <w:pPr>
        <w:rPr>
          <w:i/>
          <w:iCs/>
          <w:sz w:val="18"/>
          <w:szCs w:val="18"/>
        </w:rPr>
      </w:pPr>
      <w:proofErr w:type="gramStart"/>
      <w:r w:rsidRPr="00020D4E">
        <w:rPr>
          <w:i/>
          <w:iCs/>
          <w:sz w:val="18"/>
          <w:szCs w:val="18"/>
        </w:rPr>
        <w:t>13 .</w:t>
      </w:r>
      <w:proofErr w:type="gramEnd"/>
      <w:r w:rsidRPr="00020D4E">
        <w:rPr>
          <w:i/>
          <w:iCs/>
          <w:sz w:val="18"/>
          <w:szCs w:val="18"/>
        </w:rPr>
        <w:t xml:space="preserve"> </w:t>
      </w:r>
      <w:proofErr w:type="spellStart"/>
      <w:r w:rsidRPr="00020D4E">
        <w:rPr>
          <w:i/>
          <w:iCs/>
          <w:sz w:val="18"/>
          <w:szCs w:val="18"/>
        </w:rPr>
        <w:t>Âyette</w:t>
      </w:r>
      <w:proofErr w:type="spellEnd"/>
      <w:r w:rsidRPr="00020D4E">
        <w:rPr>
          <w:i/>
          <w:iCs/>
          <w:sz w:val="18"/>
          <w:szCs w:val="18"/>
        </w:rPr>
        <w:t xml:space="preserve"> şu mesaj verilmektedir: “Ben illa da sizi tasdike zorlayacak, yalanlamanızı</w:t>
      </w:r>
      <w:r>
        <w:rPr>
          <w:i/>
          <w:iCs/>
          <w:sz w:val="18"/>
          <w:szCs w:val="18"/>
        </w:rPr>
        <w:t xml:space="preserve"> </w:t>
      </w:r>
      <w:r w:rsidRPr="00020D4E">
        <w:rPr>
          <w:i/>
          <w:iCs/>
          <w:sz w:val="18"/>
          <w:szCs w:val="18"/>
        </w:rPr>
        <w:t xml:space="preserve">engelleyecek, sizi Allah adına </w:t>
      </w:r>
      <w:r w:rsidRPr="00020D4E">
        <w:rPr>
          <w:i/>
          <w:iCs/>
          <w:sz w:val="18"/>
          <w:szCs w:val="18"/>
        </w:rPr>
        <w:t>cezalandıracak</w:t>
      </w:r>
      <w:r w:rsidRPr="00020D4E">
        <w:rPr>
          <w:i/>
          <w:iCs/>
          <w:sz w:val="18"/>
          <w:szCs w:val="18"/>
        </w:rPr>
        <w:t xml:space="preserve"> veya azap geldiği takdirde onu durduracak,</w:t>
      </w:r>
      <w:r>
        <w:rPr>
          <w:i/>
          <w:iCs/>
          <w:sz w:val="18"/>
          <w:szCs w:val="18"/>
        </w:rPr>
        <w:t xml:space="preserve"> </w:t>
      </w:r>
      <w:r w:rsidRPr="00020D4E">
        <w:rPr>
          <w:i/>
          <w:iCs/>
          <w:sz w:val="18"/>
          <w:szCs w:val="18"/>
        </w:rPr>
        <w:t xml:space="preserve">sizi ondan koruyacak değilim. Ben, olmuş ve olacakları Allah’ın bana </w:t>
      </w:r>
      <w:proofErr w:type="spellStart"/>
      <w:r w:rsidRPr="00020D4E">
        <w:rPr>
          <w:i/>
          <w:iCs/>
          <w:sz w:val="18"/>
          <w:szCs w:val="18"/>
        </w:rPr>
        <w:t>vahyettiği</w:t>
      </w:r>
      <w:proofErr w:type="spellEnd"/>
      <w:r>
        <w:rPr>
          <w:i/>
          <w:iCs/>
          <w:sz w:val="18"/>
          <w:szCs w:val="18"/>
        </w:rPr>
        <w:t xml:space="preserve"> </w:t>
      </w:r>
      <w:r w:rsidRPr="00020D4E">
        <w:rPr>
          <w:i/>
          <w:iCs/>
          <w:sz w:val="18"/>
          <w:szCs w:val="18"/>
        </w:rPr>
        <w:t>şekilde haber veririm.”</w:t>
      </w:r>
    </w:p>
    <w:p w14:paraId="2C1F5B98" w14:textId="6D8669E4" w:rsidR="00020D4E" w:rsidRPr="00020D4E" w:rsidRDefault="00020D4E" w:rsidP="00020D4E">
      <w:pPr>
        <w:rPr>
          <w:sz w:val="18"/>
          <w:szCs w:val="18"/>
        </w:rPr>
      </w:pPr>
      <w:proofErr w:type="gramStart"/>
      <w:r w:rsidRPr="00020D4E">
        <w:rPr>
          <w:i/>
          <w:iCs/>
          <w:sz w:val="18"/>
          <w:szCs w:val="18"/>
        </w:rPr>
        <w:t>14 .</w:t>
      </w:r>
      <w:proofErr w:type="gramEnd"/>
      <w:r w:rsidRPr="00020D4E">
        <w:rPr>
          <w:i/>
          <w:iCs/>
          <w:sz w:val="18"/>
          <w:szCs w:val="18"/>
        </w:rPr>
        <w:t xml:space="preserve"> Konu ile ilgili olarak bakınız: Nisâ </w:t>
      </w:r>
      <w:proofErr w:type="spellStart"/>
      <w:r w:rsidRPr="00020D4E">
        <w:rPr>
          <w:i/>
          <w:iCs/>
          <w:sz w:val="18"/>
          <w:szCs w:val="18"/>
        </w:rPr>
        <w:t>sûresi</w:t>
      </w:r>
      <w:proofErr w:type="spellEnd"/>
      <w:r w:rsidRPr="00020D4E">
        <w:rPr>
          <w:i/>
          <w:iCs/>
          <w:sz w:val="18"/>
          <w:szCs w:val="18"/>
        </w:rPr>
        <w:t xml:space="preserve">, </w:t>
      </w:r>
      <w:proofErr w:type="spellStart"/>
      <w:r w:rsidRPr="00020D4E">
        <w:rPr>
          <w:i/>
          <w:iCs/>
          <w:sz w:val="18"/>
          <w:szCs w:val="18"/>
        </w:rPr>
        <w:t>âyet</w:t>
      </w:r>
      <w:proofErr w:type="spellEnd"/>
      <w:r w:rsidRPr="00020D4E">
        <w:rPr>
          <w:i/>
          <w:iCs/>
          <w:sz w:val="18"/>
          <w:szCs w:val="18"/>
        </w:rPr>
        <w:t>, 140.</w:t>
      </w:r>
    </w:p>
    <w:sectPr w:rsidR="00020D4E" w:rsidRPr="0002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66"/>
    <w:rsid w:val="00020D4E"/>
    <w:rsid w:val="00374C09"/>
    <w:rsid w:val="004B4010"/>
    <w:rsid w:val="00533CA0"/>
    <w:rsid w:val="006D6666"/>
    <w:rsid w:val="0073722E"/>
    <w:rsid w:val="00A0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8AF16"/>
  <w15:chartTrackingRefBased/>
  <w15:docId w15:val="{A64DE05E-3A85-4362-B1D1-E065F27C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D6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D6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D66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D6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D66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D6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D6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D6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D6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D66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D6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D66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D666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D666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D666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D666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D666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D666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D6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D6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D6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D6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D6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D666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D666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D666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D66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D666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D66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3</cp:revision>
  <dcterms:created xsi:type="dcterms:W3CDTF">2024-09-12T07:42:00Z</dcterms:created>
  <dcterms:modified xsi:type="dcterms:W3CDTF">2024-09-12T09:11:00Z</dcterms:modified>
</cp:coreProperties>
</file>