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4422E" w14:textId="6C25621B" w:rsidR="00480163" w:rsidRPr="00480163" w:rsidRDefault="00480163" w:rsidP="00480163">
      <w:r w:rsidRPr="00480163">
        <w:rPr>
          <w:b/>
          <w:bCs/>
        </w:rPr>
        <w:t xml:space="preserve">143. </w:t>
      </w:r>
      <w:r w:rsidRPr="00480163">
        <w:t>O, (hayvanlardan) sekiz eşi de yaratandır: (Erkek ve dişi</w:t>
      </w:r>
      <w:r>
        <w:t xml:space="preserve"> </w:t>
      </w:r>
      <w:r w:rsidRPr="00480163">
        <w:t>olarak) koyundan iki, keçiden de iki. Ey Muhammed! De</w:t>
      </w:r>
      <w:r>
        <w:t xml:space="preserve"> </w:t>
      </w:r>
      <w:r w:rsidRPr="00480163">
        <w:t>ki: “Allah iki erkeği mi haram kıldı, yoksa iki dişiyi mi? Yoksa</w:t>
      </w:r>
      <w:r>
        <w:t xml:space="preserve"> </w:t>
      </w:r>
      <w:r w:rsidRPr="00480163">
        <w:t>iki dişinin rahimlerinde bulunan (yavru)</w:t>
      </w:r>
      <w:r>
        <w:t xml:space="preserve"> </w:t>
      </w:r>
      <w:proofErr w:type="spellStart"/>
      <w:r w:rsidRPr="00480163">
        <w:t>ları</w:t>
      </w:r>
      <w:proofErr w:type="spellEnd"/>
      <w:r w:rsidRPr="00480163">
        <w:t xml:space="preserve"> mı? Eğer</w:t>
      </w:r>
      <w:r>
        <w:t xml:space="preserve"> </w:t>
      </w:r>
      <w:r w:rsidRPr="00480163">
        <w:t>doğru söyleyenler iseniz bana bilerek haber verin.”</w:t>
      </w:r>
    </w:p>
    <w:p w14:paraId="535EFE1B" w14:textId="713192E7" w:rsidR="00480163" w:rsidRPr="00480163" w:rsidRDefault="00480163" w:rsidP="00480163">
      <w:r w:rsidRPr="00480163">
        <w:rPr>
          <w:b/>
          <w:bCs/>
        </w:rPr>
        <w:t xml:space="preserve">144. </w:t>
      </w:r>
      <w:r w:rsidRPr="00480163">
        <w:t>Yine (erkek ve dişi olarak) deveden iki, sığırdan da iki. De</w:t>
      </w:r>
      <w:r>
        <w:t xml:space="preserve"> </w:t>
      </w:r>
      <w:r w:rsidRPr="00480163">
        <w:t>ki: “İki erkeği mi haram kıldı, iki dişiyi mi? Yoksa iki dişinin</w:t>
      </w:r>
      <w:r>
        <w:t xml:space="preserve"> </w:t>
      </w:r>
      <w:r w:rsidRPr="00480163">
        <w:t>rahimlerinde bulunan (yavru)</w:t>
      </w:r>
      <w:r>
        <w:t xml:space="preserve"> </w:t>
      </w:r>
      <w:proofErr w:type="spellStart"/>
      <w:r w:rsidRPr="00480163">
        <w:t>ları</w:t>
      </w:r>
      <w:proofErr w:type="spellEnd"/>
      <w:r w:rsidRPr="00480163">
        <w:t xml:space="preserve"> mı? Yoksa Allah size</w:t>
      </w:r>
      <w:r>
        <w:t xml:space="preserve"> </w:t>
      </w:r>
      <w:r w:rsidRPr="00480163">
        <w:t>bunları haram ettiğinde, orada hazır mı idiniz!?” İnsanları</w:t>
      </w:r>
      <w:r>
        <w:t xml:space="preserve"> </w:t>
      </w:r>
      <w:r w:rsidRPr="00480163">
        <w:t>bilgisizce saptırmak için Allah’a karşı yalan uyduran kimseden</w:t>
      </w:r>
      <w:r>
        <w:t xml:space="preserve"> </w:t>
      </w:r>
      <w:r w:rsidRPr="00480163">
        <w:t>daha zalim kimdir? Şüphesiz Allah, zalimler topluluğunu</w:t>
      </w:r>
      <w:r>
        <w:t xml:space="preserve"> </w:t>
      </w:r>
      <w:r w:rsidRPr="00480163">
        <w:t>doğru yola iletmez.</w:t>
      </w:r>
      <w:r w:rsidRPr="00480163">
        <w:rPr>
          <w:sz w:val="14"/>
          <w:szCs w:val="14"/>
        </w:rPr>
        <w:t>38</w:t>
      </w:r>
    </w:p>
    <w:p w14:paraId="34B7B1BA" w14:textId="7D9FF24D" w:rsidR="00480163" w:rsidRPr="00480163" w:rsidRDefault="00480163" w:rsidP="00480163">
      <w:r w:rsidRPr="00480163">
        <w:rPr>
          <w:b/>
          <w:bCs/>
        </w:rPr>
        <w:t xml:space="preserve">145. </w:t>
      </w:r>
      <w:r w:rsidRPr="00480163">
        <w:t>De ki: “Bana vahyolunan Kur’an’da bir kimsenin yiyecekleri</w:t>
      </w:r>
      <w:r>
        <w:t xml:space="preserve"> </w:t>
      </w:r>
      <w:r w:rsidRPr="00480163">
        <w:t xml:space="preserve">arasında leş, akıtılmış kan, domuz eti ki o şüphesiz </w:t>
      </w:r>
      <w:proofErr w:type="spellStart"/>
      <w:r w:rsidRPr="00480163">
        <w:t>necistir</w:t>
      </w:r>
      <w:proofErr w:type="spellEnd"/>
      <w:r>
        <w:t xml:space="preserve"> </w:t>
      </w:r>
      <w:r w:rsidRPr="00480163">
        <w:t>ya</w:t>
      </w:r>
      <w:r>
        <w:t xml:space="preserve"> </w:t>
      </w:r>
      <w:r w:rsidRPr="00480163">
        <w:t>da Allah’tan başkası adına kesilmiş bir (murdar) hayvandan</w:t>
      </w:r>
      <w:r>
        <w:t xml:space="preserve"> </w:t>
      </w:r>
      <w:r w:rsidRPr="00480163">
        <w:t>başka, haram kılınmış bir şey bulamıyorum. Fakat istismar</w:t>
      </w:r>
      <w:r>
        <w:t xml:space="preserve"> </w:t>
      </w:r>
      <w:r w:rsidRPr="00480163">
        <w:t>etmeksizin ve zaruret ölçüsünü aşmaksızın kim bunlardan</w:t>
      </w:r>
      <w:r>
        <w:t xml:space="preserve"> </w:t>
      </w:r>
      <w:r w:rsidRPr="00480163">
        <w:t>yeme zorunda kalırsa yiyebilir.” Şüphesiz Rabbin çok</w:t>
      </w:r>
      <w:r>
        <w:t xml:space="preserve"> </w:t>
      </w:r>
      <w:r w:rsidRPr="00480163">
        <w:t>bağışlayandır, çok merhametlidir.</w:t>
      </w:r>
      <w:r w:rsidRPr="00480163">
        <w:rPr>
          <w:sz w:val="14"/>
          <w:szCs w:val="14"/>
        </w:rPr>
        <w:t>39</w:t>
      </w:r>
    </w:p>
    <w:p w14:paraId="119D9ECB" w14:textId="1CBC4496" w:rsidR="00F0093C" w:rsidRDefault="00480163" w:rsidP="00480163">
      <w:r w:rsidRPr="00480163">
        <w:rPr>
          <w:b/>
          <w:bCs/>
        </w:rPr>
        <w:t xml:space="preserve">146. </w:t>
      </w:r>
      <w:r w:rsidRPr="00480163">
        <w:t xml:space="preserve">Yahudilere tırnaklı hayvanların hepsini haram kıldık. </w:t>
      </w:r>
      <w:r w:rsidRPr="00480163">
        <w:t>Sığır ve</w:t>
      </w:r>
      <w:r w:rsidRPr="00480163">
        <w:t xml:space="preserve"> koyunların ise, sırtlarında veya bağırsaklarında bulunanlar,</w:t>
      </w:r>
      <w:r>
        <w:t xml:space="preserve"> </w:t>
      </w:r>
      <w:r w:rsidRPr="00480163">
        <w:t>ya da kemiklerine karışanlar dışındaki içyağlarını (yine)</w:t>
      </w:r>
      <w:r>
        <w:t xml:space="preserve"> </w:t>
      </w:r>
      <w:r w:rsidRPr="00480163">
        <w:t>onlara haram kıldık. İşte böyle, azgınlıkları sebebiyle onları</w:t>
      </w:r>
      <w:r>
        <w:t xml:space="preserve"> </w:t>
      </w:r>
      <w:r w:rsidRPr="00480163">
        <w:t>cezalandırdık.</w:t>
      </w:r>
      <w:r w:rsidRPr="00480163">
        <w:rPr>
          <w:sz w:val="14"/>
          <w:szCs w:val="14"/>
        </w:rPr>
        <w:t>40</w:t>
      </w:r>
      <w:r w:rsidRPr="00480163">
        <w:t xml:space="preserve"> </w:t>
      </w:r>
      <w:proofErr w:type="gramStart"/>
      <w:r w:rsidRPr="00480163">
        <w:t>Biz</w:t>
      </w:r>
      <w:proofErr w:type="gramEnd"/>
      <w:r w:rsidRPr="00480163">
        <w:t xml:space="preserve"> elbette doğru söyleyenleriz.</w:t>
      </w:r>
    </w:p>
    <w:p w14:paraId="60B9C280" w14:textId="77777777" w:rsidR="00480163" w:rsidRPr="00480163" w:rsidRDefault="00480163" w:rsidP="00480163">
      <w:pPr>
        <w:rPr>
          <w:i/>
          <w:iCs/>
          <w:sz w:val="18"/>
          <w:szCs w:val="18"/>
        </w:rPr>
      </w:pPr>
      <w:proofErr w:type="gramStart"/>
      <w:r w:rsidRPr="00480163">
        <w:rPr>
          <w:i/>
          <w:iCs/>
          <w:sz w:val="18"/>
          <w:szCs w:val="18"/>
        </w:rPr>
        <w:t>38 .</w:t>
      </w:r>
      <w:proofErr w:type="gramEnd"/>
      <w:r w:rsidRPr="00480163">
        <w:rPr>
          <w:i/>
          <w:iCs/>
          <w:sz w:val="18"/>
          <w:szCs w:val="18"/>
        </w:rPr>
        <w:t xml:space="preserve"> Konu ile ilgili olarak 139. </w:t>
      </w:r>
      <w:proofErr w:type="spellStart"/>
      <w:r w:rsidRPr="00480163">
        <w:rPr>
          <w:i/>
          <w:iCs/>
          <w:sz w:val="18"/>
          <w:szCs w:val="18"/>
        </w:rPr>
        <w:t>âyetin</w:t>
      </w:r>
      <w:proofErr w:type="spellEnd"/>
      <w:r w:rsidRPr="00480163">
        <w:rPr>
          <w:i/>
          <w:iCs/>
          <w:sz w:val="18"/>
          <w:szCs w:val="18"/>
        </w:rPr>
        <w:t xml:space="preserve"> dipnotuna bakınız.</w:t>
      </w:r>
    </w:p>
    <w:p w14:paraId="5A2F3CC2" w14:textId="51D7F6FB" w:rsidR="00480163" w:rsidRPr="00480163" w:rsidRDefault="00480163" w:rsidP="00480163">
      <w:pPr>
        <w:rPr>
          <w:i/>
          <w:iCs/>
          <w:sz w:val="18"/>
          <w:szCs w:val="18"/>
        </w:rPr>
      </w:pPr>
      <w:proofErr w:type="gramStart"/>
      <w:r w:rsidRPr="00480163">
        <w:rPr>
          <w:i/>
          <w:iCs/>
          <w:sz w:val="18"/>
          <w:szCs w:val="18"/>
        </w:rPr>
        <w:t>39 .</w:t>
      </w:r>
      <w:proofErr w:type="gramEnd"/>
      <w:r w:rsidRPr="00480163">
        <w:rPr>
          <w:i/>
          <w:iCs/>
          <w:sz w:val="18"/>
          <w:szCs w:val="18"/>
        </w:rPr>
        <w:t xml:space="preserve"> Darda kalan kimsenin, haram kılınan yiyeceklerden yiyebileceği ile ilgili olarak ayrıca,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 xml:space="preserve">bu </w:t>
      </w:r>
      <w:proofErr w:type="spellStart"/>
      <w:r w:rsidRPr="00480163">
        <w:rPr>
          <w:i/>
          <w:iCs/>
          <w:sz w:val="18"/>
          <w:szCs w:val="18"/>
        </w:rPr>
        <w:t>sûrenin</w:t>
      </w:r>
      <w:proofErr w:type="spellEnd"/>
      <w:r w:rsidRPr="00480163">
        <w:rPr>
          <w:i/>
          <w:iCs/>
          <w:sz w:val="18"/>
          <w:szCs w:val="18"/>
        </w:rPr>
        <w:t xml:space="preserve"> 119. ve Bakara </w:t>
      </w:r>
      <w:proofErr w:type="spellStart"/>
      <w:r w:rsidRPr="00480163">
        <w:rPr>
          <w:i/>
          <w:iCs/>
          <w:sz w:val="18"/>
          <w:szCs w:val="18"/>
        </w:rPr>
        <w:t>sûresi</w:t>
      </w:r>
      <w:proofErr w:type="spellEnd"/>
      <w:r w:rsidRPr="00480163">
        <w:rPr>
          <w:i/>
          <w:iCs/>
          <w:sz w:val="18"/>
          <w:szCs w:val="18"/>
        </w:rPr>
        <w:t xml:space="preserve">, 173. </w:t>
      </w:r>
      <w:proofErr w:type="spellStart"/>
      <w:r w:rsidRPr="00480163">
        <w:rPr>
          <w:i/>
          <w:iCs/>
          <w:sz w:val="18"/>
          <w:szCs w:val="18"/>
        </w:rPr>
        <w:t>âyetlerine</w:t>
      </w:r>
      <w:proofErr w:type="spellEnd"/>
      <w:r w:rsidRPr="00480163">
        <w:rPr>
          <w:i/>
          <w:iCs/>
          <w:sz w:val="18"/>
          <w:szCs w:val="18"/>
        </w:rPr>
        <w:t xml:space="preserve"> bakınız.</w:t>
      </w:r>
    </w:p>
    <w:p w14:paraId="76309556" w14:textId="17ABDE61" w:rsidR="00480163" w:rsidRPr="00480163" w:rsidRDefault="00480163" w:rsidP="00480163">
      <w:pPr>
        <w:rPr>
          <w:i/>
          <w:iCs/>
          <w:sz w:val="18"/>
          <w:szCs w:val="18"/>
        </w:rPr>
      </w:pPr>
      <w:proofErr w:type="gramStart"/>
      <w:r w:rsidRPr="00480163">
        <w:rPr>
          <w:i/>
          <w:iCs/>
          <w:sz w:val="18"/>
          <w:szCs w:val="18"/>
        </w:rPr>
        <w:t>40 .</w:t>
      </w:r>
      <w:proofErr w:type="gramEnd"/>
      <w:r w:rsidRPr="00480163">
        <w:rPr>
          <w:i/>
          <w:iCs/>
          <w:sz w:val="18"/>
          <w:szCs w:val="18"/>
        </w:rPr>
        <w:t xml:space="preserve"> Konu ile ilgili olarak bakınız: Nisâ </w:t>
      </w:r>
      <w:proofErr w:type="spellStart"/>
      <w:r w:rsidRPr="00480163">
        <w:rPr>
          <w:i/>
          <w:iCs/>
          <w:sz w:val="18"/>
          <w:szCs w:val="18"/>
        </w:rPr>
        <w:t>sûresi</w:t>
      </w:r>
      <w:proofErr w:type="spellEnd"/>
      <w:r w:rsidRPr="00480163">
        <w:rPr>
          <w:i/>
          <w:iCs/>
          <w:sz w:val="18"/>
          <w:szCs w:val="18"/>
        </w:rPr>
        <w:t>, âyet,160. Aslında bunlar haram şeyler değildi.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>Yahudiler bir zamanlar bıldırcın eti ve kudret helvasıyla beslenmişlerdi. Sonra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>saldırganlık, zulüm, hakka karşı başkaldırma, peygamberleri öldürme, faiz alma, insanları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>öldürmeyi helâl sayma gibi ölçüsüz davranışları sebebiyle birçok temiz rızıklardan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>mahrum edilmişlerdi. Sığır ve koyun gibi bazı hayvanların yalnızca iç yağlarının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>kendilerine haram kılındığı ve bu hayvanların onlara haram kılınan tırnaklı</w:t>
      </w:r>
      <w:r w:rsidRPr="00480163">
        <w:rPr>
          <w:i/>
          <w:iCs/>
          <w:sz w:val="18"/>
          <w:szCs w:val="18"/>
        </w:rPr>
        <w:t xml:space="preserve"> </w:t>
      </w:r>
      <w:r w:rsidRPr="00480163">
        <w:rPr>
          <w:i/>
          <w:iCs/>
          <w:sz w:val="18"/>
          <w:szCs w:val="18"/>
        </w:rPr>
        <w:t xml:space="preserve">hayvanlar kapsamına girmediği </w:t>
      </w:r>
      <w:proofErr w:type="spellStart"/>
      <w:r w:rsidRPr="00480163">
        <w:rPr>
          <w:i/>
          <w:iCs/>
          <w:sz w:val="18"/>
          <w:szCs w:val="18"/>
        </w:rPr>
        <w:t>âyetin</w:t>
      </w:r>
      <w:proofErr w:type="spellEnd"/>
      <w:r w:rsidRPr="00480163">
        <w:rPr>
          <w:i/>
          <w:iCs/>
          <w:sz w:val="18"/>
          <w:szCs w:val="18"/>
        </w:rPr>
        <w:t xml:space="preserve"> metninden anlaşılmaktadır.</w:t>
      </w:r>
    </w:p>
    <w:sectPr w:rsidR="00480163" w:rsidRPr="0048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3C"/>
    <w:rsid w:val="00480163"/>
    <w:rsid w:val="00B213FF"/>
    <w:rsid w:val="00D71796"/>
    <w:rsid w:val="00E412C5"/>
    <w:rsid w:val="00F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73C0"/>
  <w15:chartTrackingRefBased/>
  <w15:docId w15:val="{CBD20276-AE7C-49C2-A3B1-EB50D3E2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0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0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0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0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0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09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09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09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09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09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09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09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09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09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0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09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0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2024-09-12T08:46:00Z</dcterms:created>
  <dcterms:modified xsi:type="dcterms:W3CDTF">2024-09-12T11:26:00Z</dcterms:modified>
</cp:coreProperties>
</file>