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F302" w14:textId="5383321B" w:rsidR="005E14A2" w:rsidRPr="005E14A2" w:rsidRDefault="005E14A2" w:rsidP="005E14A2">
      <w:r w:rsidRPr="005E14A2">
        <w:rPr>
          <w:b/>
          <w:bCs/>
        </w:rPr>
        <w:t xml:space="preserve">158. </w:t>
      </w:r>
      <w:r w:rsidRPr="005E14A2">
        <w:t>(Ey Muhammed!) Onlar (iman etmek için) ancak kendilerine</w:t>
      </w:r>
      <w:r>
        <w:t xml:space="preserve"> </w:t>
      </w:r>
      <w:r w:rsidRPr="005E14A2">
        <w:t>meleklerin gelmesini veya Rabbinin gelmesini46 ya da</w:t>
      </w:r>
      <w:r>
        <w:t xml:space="preserve"> </w:t>
      </w:r>
      <w:r w:rsidRPr="005E14A2">
        <w:t xml:space="preserve">Rabbinin bazı </w:t>
      </w:r>
      <w:proofErr w:type="spellStart"/>
      <w:r w:rsidRPr="005E14A2">
        <w:t>âyetlerinin</w:t>
      </w:r>
      <w:proofErr w:type="spellEnd"/>
      <w:r w:rsidRPr="005E14A2">
        <w:t xml:space="preserve"> gelmesini mi gözlüyorlar? Rabbinin</w:t>
      </w:r>
      <w:r>
        <w:t xml:space="preserve"> </w:t>
      </w:r>
      <w:proofErr w:type="spellStart"/>
      <w:r w:rsidRPr="005E14A2">
        <w:t>âyetlerinden</w:t>
      </w:r>
      <w:proofErr w:type="spellEnd"/>
      <w:r w:rsidRPr="005E14A2">
        <w:t xml:space="preserve"> bazısı geldiği gün, daha önce iman etmemiş</w:t>
      </w:r>
      <w:r>
        <w:t xml:space="preserve"> </w:t>
      </w:r>
      <w:r w:rsidRPr="005E14A2">
        <w:t>veya imanında bir hayır kazanmamış olan bir kimseye</w:t>
      </w:r>
      <w:r>
        <w:t xml:space="preserve"> </w:t>
      </w:r>
      <w:r w:rsidRPr="005E14A2">
        <w:t>(o günkü) imanı fayda vermez.47 De ki: “Siz bekleyin. Şüphesiz</w:t>
      </w:r>
      <w:r>
        <w:t xml:space="preserve"> </w:t>
      </w:r>
      <w:r w:rsidRPr="005E14A2">
        <w:t>biz de bekliyoruz.”</w:t>
      </w:r>
    </w:p>
    <w:p w14:paraId="6C8287FB" w14:textId="0D08378C" w:rsidR="005E14A2" w:rsidRPr="005E14A2" w:rsidRDefault="005E14A2" w:rsidP="005E14A2">
      <w:r w:rsidRPr="005E14A2">
        <w:rPr>
          <w:b/>
          <w:bCs/>
        </w:rPr>
        <w:t xml:space="preserve">159. </w:t>
      </w:r>
      <w:r w:rsidRPr="005E14A2">
        <w:t xml:space="preserve">Şu dinlerini parça parça edenler ve kendileri de grup </w:t>
      </w:r>
      <w:proofErr w:type="spellStart"/>
      <w:r w:rsidRPr="005E14A2">
        <w:t>grup</w:t>
      </w:r>
      <w:proofErr w:type="spellEnd"/>
      <w:r>
        <w:t xml:space="preserve"> </w:t>
      </w:r>
      <w:r w:rsidRPr="005E14A2">
        <w:t>ayrılmış olanlar var ya, (senin) onlarla hiçbir ilişiğin yoktur.</w:t>
      </w:r>
      <w:r>
        <w:t xml:space="preserve"> </w:t>
      </w:r>
      <w:r w:rsidRPr="005E14A2">
        <w:t>Onların işi ancak Allah’a kalmıştır. Sonra (O), yapmakta olduklarını</w:t>
      </w:r>
      <w:r>
        <w:t xml:space="preserve"> </w:t>
      </w:r>
      <w:r w:rsidRPr="005E14A2">
        <w:t>kendilerine haber verecektir.</w:t>
      </w:r>
    </w:p>
    <w:p w14:paraId="0CA82DDA" w14:textId="2F50C8EB" w:rsidR="005E14A2" w:rsidRPr="005E14A2" w:rsidRDefault="005E14A2" w:rsidP="005E14A2">
      <w:r w:rsidRPr="005E14A2">
        <w:rPr>
          <w:b/>
          <w:bCs/>
        </w:rPr>
        <w:t xml:space="preserve">160. </w:t>
      </w:r>
      <w:r w:rsidRPr="005E14A2">
        <w:t>Kim bir iyilik yaparsa, ona on katı vardır. Kim de bir kötülük</w:t>
      </w:r>
      <w:r>
        <w:t xml:space="preserve"> </w:t>
      </w:r>
      <w:r w:rsidRPr="005E14A2">
        <w:t>yaparsa, o da sadece o kötülüğün misliyle cezalandırılır</w:t>
      </w:r>
      <w:r>
        <w:t xml:space="preserve"> </w:t>
      </w:r>
      <w:r w:rsidRPr="005E14A2">
        <w:t>ve onlara zulmedilmez.</w:t>
      </w:r>
    </w:p>
    <w:p w14:paraId="532BEFC4" w14:textId="2F0C905D" w:rsidR="005E14A2" w:rsidRPr="005E14A2" w:rsidRDefault="005E14A2" w:rsidP="005E14A2">
      <w:r w:rsidRPr="005E14A2">
        <w:rPr>
          <w:b/>
          <w:bCs/>
        </w:rPr>
        <w:t xml:space="preserve">161. </w:t>
      </w:r>
      <w:r w:rsidRPr="005E14A2">
        <w:t>De ki: “Şüphesiz Rabbim beni doğru bir yola, dosdoğru bir</w:t>
      </w:r>
      <w:r>
        <w:t xml:space="preserve"> </w:t>
      </w:r>
      <w:r w:rsidRPr="005E14A2">
        <w:t>dine, Hakk’a yönelen İbrahim’in dinine iletti. O, Allah’a ortak</w:t>
      </w:r>
      <w:r>
        <w:t xml:space="preserve"> </w:t>
      </w:r>
      <w:r w:rsidRPr="005E14A2">
        <w:t>koşanlardan değildi.”</w:t>
      </w:r>
    </w:p>
    <w:p w14:paraId="01FD51A1" w14:textId="560966DD" w:rsidR="005E14A2" w:rsidRPr="005E14A2" w:rsidRDefault="005E14A2" w:rsidP="005E14A2">
      <w:r w:rsidRPr="005E14A2">
        <w:rPr>
          <w:b/>
          <w:bCs/>
        </w:rPr>
        <w:t xml:space="preserve">162. </w:t>
      </w:r>
      <w:r w:rsidRPr="005E14A2">
        <w:t xml:space="preserve">(Ey Muhammed!) De ki: “Şüphesiz benim namazım </w:t>
      </w:r>
      <w:r w:rsidRPr="005E14A2">
        <w:t>da</w:t>
      </w:r>
      <w:r>
        <w:t xml:space="preserve"> </w:t>
      </w:r>
      <w:r w:rsidRPr="005E14A2">
        <w:t xml:space="preserve">diğer ibadetlerim </w:t>
      </w:r>
      <w:r w:rsidRPr="005E14A2">
        <w:t>de</w:t>
      </w:r>
      <w:r w:rsidRPr="005E14A2">
        <w:t xml:space="preserve"> yaşamam da, ölümüm de âlemlerin</w:t>
      </w:r>
      <w:r>
        <w:t xml:space="preserve"> </w:t>
      </w:r>
      <w:r w:rsidRPr="005E14A2">
        <w:t>Rabbi Allah içindir.”</w:t>
      </w:r>
      <w:r w:rsidRPr="005E14A2">
        <w:rPr>
          <w:rFonts w:ascii="ArnoPro-Bold" w:hAnsi="ArnoPro-Bold" w:cs="ArnoPro-Bold"/>
          <w:b/>
          <w:bCs/>
          <w:kern w:val="0"/>
        </w:rPr>
        <w:t xml:space="preserve"> </w:t>
      </w:r>
      <w:r w:rsidRPr="005E14A2">
        <w:rPr>
          <w:b/>
          <w:bCs/>
        </w:rPr>
        <w:t xml:space="preserve">163. </w:t>
      </w:r>
      <w:r w:rsidRPr="005E14A2">
        <w:t>“O’nun hiçbir ortağı yoktur. İşte ben bununla emrolundum.</w:t>
      </w:r>
      <w:r>
        <w:t xml:space="preserve"> </w:t>
      </w:r>
      <w:r w:rsidRPr="005E14A2">
        <w:t xml:space="preserve">Ben </w:t>
      </w:r>
      <w:r w:rsidRPr="005E14A2">
        <w:t>Müslümanların</w:t>
      </w:r>
      <w:r w:rsidRPr="005E14A2">
        <w:t xml:space="preserve"> ilkiyim.”</w:t>
      </w:r>
    </w:p>
    <w:p w14:paraId="3E780816" w14:textId="4464794E" w:rsidR="005E14A2" w:rsidRPr="005E14A2" w:rsidRDefault="005E14A2" w:rsidP="005E14A2">
      <w:r w:rsidRPr="005E14A2">
        <w:rPr>
          <w:b/>
          <w:bCs/>
        </w:rPr>
        <w:t xml:space="preserve">164. </w:t>
      </w:r>
      <w:r w:rsidRPr="005E14A2">
        <w:t>De ki: “Her şeyin Rabbi O iken ben başka bir Rab mı arayayım?</w:t>
      </w:r>
      <w:r>
        <w:t xml:space="preserve"> </w:t>
      </w:r>
      <w:r w:rsidRPr="005E14A2">
        <w:t>Herkes günahı yalnız kendi aleyhine kazanır. Hiçbir</w:t>
      </w:r>
      <w:r>
        <w:t xml:space="preserve"> </w:t>
      </w:r>
      <w:r w:rsidRPr="005E14A2">
        <w:t>günahkâr başka bir günahkârın günah yükünü yüklenmez.</w:t>
      </w:r>
      <w:r w:rsidRPr="005E14A2">
        <w:rPr>
          <w:sz w:val="14"/>
          <w:szCs w:val="14"/>
        </w:rPr>
        <w:t>48</w:t>
      </w:r>
      <w:r>
        <w:t xml:space="preserve"> </w:t>
      </w:r>
      <w:r w:rsidRPr="005E14A2">
        <w:t>Sonra dönüşünüz ancak Rabbinizedir. O size, ihtilaf etmekte</w:t>
      </w:r>
      <w:r>
        <w:t xml:space="preserve"> </w:t>
      </w:r>
      <w:r w:rsidRPr="005E14A2">
        <w:t>olduğunuz şeyleri haber verecektir.</w:t>
      </w:r>
    </w:p>
    <w:p w14:paraId="56FA0D90" w14:textId="43D860CE" w:rsidR="00414B0F" w:rsidRDefault="005E14A2" w:rsidP="005E14A2">
      <w:r w:rsidRPr="005E14A2">
        <w:rPr>
          <w:b/>
          <w:bCs/>
        </w:rPr>
        <w:t xml:space="preserve">165. </w:t>
      </w:r>
      <w:r w:rsidRPr="005E14A2">
        <w:t>O, sizi yeryüzünde halifeler (oraya hâkim kimseler) yapan,</w:t>
      </w:r>
      <w:r>
        <w:t xml:space="preserve"> </w:t>
      </w:r>
      <w:r w:rsidRPr="005E14A2">
        <w:t>size verdiği nimetler konusunda sizi sınamak için bazınızı</w:t>
      </w:r>
      <w:r>
        <w:t xml:space="preserve"> </w:t>
      </w:r>
      <w:r w:rsidRPr="005E14A2">
        <w:t xml:space="preserve">bazınıza derece </w:t>
      </w:r>
      <w:proofErr w:type="spellStart"/>
      <w:r w:rsidRPr="005E14A2">
        <w:t>derece</w:t>
      </w:r>
      <w:proofErr w:type="spellEnd"/>
      <w:r w:rsidRPr="005E14A2">
        <w:t xml:space="preserve"> üstün kılandır. Şüphesiz Rabbin, cezası</w:t>
      </w:r>
      <w:r>
        <w:t xml:space="preserve"> </w:t>
      </w:r>
      <w:r w:rsidRPr="005E14A2">
        <w:t>çabuk olandır. Şüphe yok ki O, çok bağışlayandır, çok</w:t>
      </w:r>
      <w:r>
        <w:t xml:space="preserve"> </w:t>
      </w:r>
      <w:r w:rsidRPr="005E14A2">
        <w:t>merhamet edendir.</w:t>
      </w:r>
    </w:p>
    <w:p w14:paraId="39661249" w14:textId="2420F544" w:rsidR="005E14A2" w:rsidRPr="005E14A2" w:rsidRDefault="005E14A2" w:rsidP="005E14A2">
      <w:pPr>
        <w:rPr>
          <w:i/>
          <w:iCs/>
          <w:sz w:val="18"/>
          <w:szCs w:val="18"/>
        </w:rPr>
      </w:pPr>
      <w:r w:rsidRPr="005E14A2">
        <w:rPr>
          <w:i/>
          <w:iCs/>
          <w:sz w:val="18"/>
          <w:szCs w:val="18"/>
        </w:rPr>
        <w:t xml:space="preserve">48 . Konu ile ilgili olarak ayrıca bakınız: </w:t>
      </w:r>
      <w:proofErr w:type="spellStart"/>
      <w:r w:rsidRPr="005E14A2">
        <w:rPr>
          <w:i/>
          <w:iCs/>
          <w:sz w:val="18"/>
          <w:szCs w:val="18"/>
        </w:rPr>
        <w:t>İsrâ</w:t>
      </w:r>
      <w:proofErr w:type="spellEnd"/>
      <w:r w:rsidRPr="005E14A2">
        <w:rPr>
          <w:i/>
          <w:iCs/>
          <w:sz w:val="18"/>
          <w:szCs w:val="18"/>
        </w:rPr>
        <w:t xml:space="preserve"> </w:t>
      </w:r>
      <w:proofErr w:type="spellStart"/>
      <w:r w:rsidRPr="005E14A2">
        <w:rPr>
          <w:i/>
          <w:iCs/>
          <w:sz w:val="18"/>
          <w:szCs w:val="18"/>
        </w:rPr>
        <w:t>sûresi</w:t>
      </w:r>
      <w:proofErr w:type="spellEnd"/>
      <w:r w:rsidRPr="005E14A2">
        <w:rPr>
          <w:i/>
          <w:iCs/>
          <w:sz w:val="18"/>
          <w:szCs w:val="18"/>
        </w:rPr>
        <w:t xml:space="preserve">, âyet,15; </w:t>
      </w:r>
      <w:proofErr w:type="spellStart"/>
      <w:r w:rsidRPr="005E14A2">
        <w:rPr>
          <w:i/>
          <w:iCs/>
          <w:sz w:val="18"/>
          <w:szCs w:val="18"/>
        </w:rPr>
        <w:t>Fatır</w:t>
      </w:r>
      <w:proofErr w:type="spellEnd"/>
      <w:r w:rsidRPr="005E14A2">
        <w:rPr>
          <w:i/>
          <w:iCs/>
          <w:sz w:val="18"/>
          <w:szCs w:val="18"/>
        </w:rPr>
        <w:t xml:space="preserve"> </w:t>
      </w:r>
      <w:proofErr w:type="spellStart"/>
      <w:r w:rsidRPr="005E14A2">
        <w:rPr>
          <w:i/>
          <w:iCs/>
          <w:sz w:val="18"/>
          <w:szCs w:val="18"/>
        </w:rPr>
        <w:t>sûresi</w:t>
      </w:r>
      <w:proofErr w:type="spellEnd"/>
      <w:r w:rsidRPr="005E14A2">
        <w:rPr>
          <w:i/>
          <w:iCs/>
          <w:sz w:val="18"/>
          <w:szCs w:val="18"/>
        </w:rPr>
        <w:t xml:space="preserve">, </w:t>
      </w:r>
      <w:proofErr w:type="spellStart"/>
      <w:r w:rsidRPr="005E14A2">
        <w:rPr>
          <w:i/>
          <w:iCs/>
          <w:sz w:val="18"/>
          <w:szCs w:val="18"/>
        </w:rPr>
        <w:t>âyet</w:t>
      </w:r>
      <w:proofErr w:type="spellEnd"/>
      <w:r w:rsidRPr="005E14A2">
        <w:rPr>
          <w:i/>
          <w:iCs/>
          <w:sz w:val="18"/>
          <w:szCs w:val="18"/>
        </w:rPr>
        <w:t xml:space="preserve">, 18; </w:t>
      </w:r>
      <w:proofErr w:type="spellStart"/>
      <w:r w:rsidRPr="005E14A2">
        <w:rPr>
          <w:i/>
          <w:iCs/>
          <w:sz w:val="18"/>
          <w:szCs w:val="18"/>
        </w:rPr>
        <w:t>Zümer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 w:rsidRPr="005E14A2">
        <w:rPr>
          <w:i/>
          <w:iCs/>
          <w:sz w:val="18"/>
          <w:szCs w:val="18"/>
        </w:rPr>
        <w:t>sûresi</w:t>
      </w:r>
      <w:proofErr w:type="spellEnd"/>
      <w:r w:rsidRPr="005E14A2">
        <w:rPr>
          <w:i/>
          <w:iCs/>
          <w:sz w:val="18"/>
          <w:szCs w:val="18"/>
        </w:rPr>
        <w:t xml:space="preserve">, </w:t>
      </w:r>
      <w:proofErr w:type="spellStart"/>
      <w:r w:rsidRPr="005E14A2">
        <w:rPr>
          <w:i/>
          <w:iCs/>
          <w:sz w:val="18"/>
          <w:szCs w:val="18"/>
        </w:rPr>
        <w:t>âyet</w:t>
      </w:r>
      <w:proofErr w:type="spellEnd"/>
      <w:r w:rsidRPr="005E14A2">
        <w:rPr>
          <w:i/>
          <w:iCs/>
          <w:sz w:val="18"/>
          <w:szCs w:val="18"/>
        </w:rPr>
        <w:t xml:space="preserve">, 7; </w:t>
      </w:r>
      <w:proofErr w:type="spellStart"/>
      <w:r w:rsidRPr="005E14A2">
        <w:rPr>
          <w:i/>
          <w:iCs/>
          <w:sz w:val="18"/>
          <w:szCs w:val="18"/>
        </w:rPr>
        <w:t>Necm</w:t>
      </w:r>
      <w:proofErr w:type="spellEnd"/>
      <w:r w:rsidRPr="005E14A2">
        <w:rPr>
          <w:i/>
          <w:iCs/>
          <w:sz w:val="18"/>
          <w:szCs w:val="18"/>
        </w:rPr>
        <w:t xml:space="preserve"> </w:t>
      </w:r>
      <w:proofErr w:type="spellStart"/>
      <w:r w:rsidRPr="005E14A2">
        <w:rPr>
          <w:i/>
          <w:iCs/>
          <w:sz w:val="18"/>
          <w:szCs w:val="18"/>
        </w:rPr>
        <w:t>sûresi</w:t>
      </w:r>
      <w:proofErr w:type="spellEnd"/>
      <w:r w:rsidRPr="005E14A2">
        <w:rPr>
          <w:i/>
          <w:iCs/>
          <w:sz w:val="18"/>
          <w:szCs w:val="18"/>
        </w:rPr>
        <w:t xml:space="preserve">, </w:t>
      </w:r>
      <w:proofErr w:type="spellStart"/>
      <w:r w:rsidRPr="005E14A2">
        <w:rPr>
          <w:i/>
          <w:iCs/>
          <w:sz w:val="18"/>
          <w:szCs w:val="18"/>
        </w:rPr>
        <w:t>âyet</w:t>
      </w:r>
      <w:proofErr w:type="spellEnd"/>
      <w:r w:rsidRPr="005E14A2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</w:t>
      </w:r>
      <w:r w:rsidRPr="005E14A2">
        <w:rPr>
          <w:i/>
          <w:iCs/>
          <w:sz w:val="18"/>
          <w:szCs w:val="18"/>
        </w:rPr>
        <w:t>38.</w:t>
      </w:r>
    </w:p>
    <w:p w14:paraId="5CE06E08" w14:textId="77777777" w:rsidR="005E14A2" w:rsidRPr="005E14A2" w:rsidRDefault="005E14A2" w:rsidP="005E14A2"/>
    <w:sectPr w:rsidR="005E14A2" w:rsidRPr="005E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0F"/>
    <w:rsid w:val="001C0AD9"/>
    <w:rsid w:val="00226829"/>
    <w:rsid w:val="00414B0F"/>
    <w:rsid w:val="005E14A2"/>
    <w:rsid w:val="0085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CCAD"/>
  <w15:chartTrackingRefBased/>
  <w15:docId w15:val="{BC0ACCCF-3338-4782-9A27-D199D717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4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4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4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4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4B0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4B0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4B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4B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4B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4B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4B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4B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4B0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4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4B0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4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3</cp:revision>
  <dcterms:created xsi:type="dcterms:W3CDTF">2024-09-12T08:51:00Z</dcterms:created>
  <dcterms:modified xsi:type="dcterms:W3CDTF">2024-09-12T11:35:00Z</dcterms:modified>
</cp:coreProperties>
</file>