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EBC6" w14:textId="510B64F8" w:rsidR="00DF75BE" w:rsidRPr="00DF75BE" w:rsidRDefault="00DF75BE" w:rsidP="00DF75BE">
      <w:r w:rsidRPr="00DF75BE">
        <w:rPr>
          <w:b/>
          <w:bCs/>
        </w:rPr>
        <w:t xml:space="preserve">23. </w:t>
      </w:r>
      <w:r w:rsidRPr="00DF75BE">
        <w:t xml:space="preserve">Dediler ki: “Rabbimiz! Biz kendimize </w:t>
      </w:r>
      <w:r w:rsidRPr="00DF75BE">
        <w:t>zulmettik</w:t>
      </w:r>
      <w:r w:rsidRPr="00DF75BE">
        <w:t>. Eğer bizi</w:t>
      </w:r>
      <w:r>
        <w:t xml:space="preserve"> </w:t>
      </w:r>
      <w:r w:rsidRPr="00DF75BE">
        <w:t>bağışlamaz ve bize acımazsan mutlaka ziyan edenlerden oluruz.”</w:t>
      </w:r>
    </w:p>
    <w:p w14:paraId="287CF494" w14:textId="52029BF6" w:rsidR="00DF75BE" w:rsidRPr="00DF75BE" w:rsidRDefault="00DF75BE" w:rsidP="00DF75BE">
      <w:r w:rsidRPr="00DF75BE">
        <w:rPr>
          <w:b/>
          <w:bCs/>
        </w:rPr>
        <w:t xml:space="preserve">24. </w:t>
      </w:r>
      <w:r w:rsidRPr="00DF75BE">
        <w:t>Allah, dedi ki: “Birbirinizin düşmanı olarak</w:t>
      </w:r>
      <w:r w:rsidRPr="00DF75BE">
        <w:rPr>
          <w:sz w:val="14"/>
          <w:szCs w:val="14"/>
        </w:rPr>
        <w:t>6</w:t>
      </w:r>
      <w:r w:rsidRPr="00DF75BE">
        <w:rPr>
          <w:i/>
          <w:iCs/>
        </w:rPr>
        <w:t xml:space="preserve"> </w:t>
      </w:r>
      <w:r w:rsidRPr="00DF75BE">
        <w:t>inin (oradan).</w:t>
      </w:r>
      <w:r>
        <w:t xml:space="preserve"> </w:t>
      </w:r>
      <w:r w:rsidRPr="00DF75BE">
        <w:t xml:space="preserve">Size yeryüzünde bir zamana kadar yerleşme ve </w:t>
      </w:r>
      <w:r w:rsidRPr="00DF75BE">
        <w:t>yararlanma vardır</w:t>
      </w:r>
      <w:r w:rsidRPr="00DF75BE">
        <w:t>.”</w:t>
      </w:r>
    </w:p>
    <w:p w14:paraId="3DA347F3" w14:textId="204170F2" w:rsidR="00DF75BE" w:rsidRPr="00DF75BE" w:rsidRDefault="00DF75BE" w:rsidP="00DF75BE">
      <w:r w:rsidRPr="00DF75BE">
        <w:rPr>
          <w:b/>
          <w:bCs/>
        </w:rPr>
        <w:t xml:space="preserve">25. </w:t>
      </w:r>
      <w:r w:rsidRPr="00DF75BE">
        <w:t>Allah, dedi ki: “Orada yaşayacaksınız, orada öleceksiniz ve</w:t>
      </w:r>
      <w:r>
        <w:t xml:space="preserve"> </w:t>
      </w:r>
      <w:r w:rsidRPr="00DF75BE">
        <w:t>oradan (mahşere) çıkarılacaksınız.”</w:t>
      </w:r>
    </w:p>
    <w:p w14:paraId="6F5797EE" w14:textId="0B607D37" w:rsidR="00DF75BE" w:rsidRPr="00DF75BE" w:rsidRDefault="00DF75BE" w:rsidP="00DF75BE">
      <w:r w:rsidRPr="00DF75BE">
        <w:rPr>
          <w:b/>
          <w:bCs/>
        </w:rPr>
        <w:t xml:space="preserve">26. </w:t>
      </w:r>
      <w:r w:rsidRPr="00DF75BE">
        <w:t>Ey Âdemoğulları! Size avret yerlerinizi örtecek giysi ve süslenecek</w:t>
      </w:r>
      <w:r>
        <w:t xml:space="preserve"> </w:t>
      </w:r>
      <w:r w:rsidRPr="00DF75BE">
        <w:t>elbise verdik. Takva (Allah’a karşı gelmekten sakınma)</w:t>
      </w:r>
      <w:r>
        <w:t xml:space="preserve"> </w:t>
      </w:r>
      <w:r w:rsidRPr="00DF75BE">
        <w:t>elbisesi var ya, işte o daha hayırlıdır. Bu (giysiler),</w:t>
      </w:r>
      <w:r>
        <w:t xml:space="preserve"> </w:t>
      </w:r>
      <w:r w:rsidRPr="00DF75BE">
        <w:t>Allah’ın rahmetinin alametlerindendir. Belki öğüt alırlar</w:t>
      </w:r>
      <w:r>
        <w:t xml:space="preserve"> </w:t>
      </w:r>
      <w:r w:rsidRPr="00DF75BE">
        <w:t>(diye onları insanlara verdik).</w:t>
      </w:r>
    </w:p>
    <w:p w14:paraId="0F8330A6" w14:textId="5A14BB77" w:rsidR="00DF75BE" w:rsidRPr="00DF75BE" w:rsidRDefault="00DF75BE" w:rsidP="00DF75BE">
      <w:r w:rsidRPr="00DF75BE">
        <w:rPr>
          <w:b/>
          <w:bCs/>
        </w:rPr>
        <w:t xml:space="preserve">27. </w:t>
      </w:r>
      <w:r w:rsidRPr="00DF75BE">
        <w:t>Ey Âdemoğulları! Avret yerlerini kendilerine açmak için, elbiselerini</w:t>
      </w:r>
      <w:r>
        <w:t xml:space="preserve"> </w:t>
      </w:r>
      <w:r w:rsidRPr="00DF75BE">
        <w:t>soyarak ana babanızı cennetten çıkardığı gibi, şeytan</w:t>
      </w:r>
      <w:r>
        <w:t xml:space="preserve"> </w:t>
      </w:r>
      <w:r w:rsidRPr="00DF75BE">
        <w:t>sizi de saptırmasın. Çünkü o ve kabilesi, onları göremeyeceğiniz</w:t>
      </w:r>
      <w:r>
        <w:t xml:space="preserve"> </w:t>
      </w:r>
      <w:r w:rsidRPr="00DF75BE">
        <w:t>yerden sizi görürler. Şüphesiz biz, şeytanları, iman</w:t>
      </w:r>
      <w:r>
        <w:t xml:space="preserve"> </w:t>
      </w:r>
      <w:r w:rsidRPr="00DF75BE">
        <w:t>etmeyenlerin dostları kılmışızdır.</w:t>
      </w:r>
    </w:p>
    <w:p w14:paraId="09816069" w14:textId="0AA72E96" w:rsidR="00DF75BE" w:rsidRPr="00DF75BE" w:rsidRDefault="00DF75BE" w:rsidP="00DF75BE">
      <w:r w:rsidRPr="00DF75BE">
        <w:rPr>
          <w:b/>
          <w:bCs/>
        </w:rPr>
        <w:t xml:space="preserve">28. </w:t>
      </w:r>
      <w:r w:rsidRPr="00DF75BE">
        <w:t xml:space="preserve">Çirkin bir iş işledikleri vakit, “Biz atalarımızı bunun </w:t>
      </w:r>
      <w:r w:rsidRPr="00DF75BE">
        <w:t>üzerinde bulduk</w:t>
      </w:r>
      <w:r w:rsidRPr="00DF75BE">
        <w:t>, Allah da bize bunu emretti” derler. De ki: “Şüphesiz,</w:t>
      </w:r>
      <w:r>
        <w:t xml:space="preserve"> </w:t>
      </w:r>
      <w:r w:rsidRPr="00DF75BE">
        <w:t>Allah çirkin işleri emretmez. Siz bilmediğiniz şeyleri</w:t>
      </w:r>
      <w:r>
        <w:t xml:space="preserve"> </w:t>
      </w:r>
      <w:r w:rsidRPr="00DF75BE">
        <w:t>Allah’ın üzerine mi atıyorsunuz?”</w:t>
      </w:r>
    </w:p>
    <w:p w14:paraId="0463D8FB" w14:textId="7903D3A4" w:rsidR="00DF75BE" w:rsidRPr="00DF75BE" w:rsidRDefault="00DF75BE" w:rsidP="00DF75BE">
      <w:r w:rsidRPr="00DF75BE">
        <w:rPr>
          <w:b/>
          <w:bCs/>
        </w:rPr>
        <w:t xml:space="preserve">29. </w:t>
      </w:r>
      <w:r w:rsidRPr="00DF75BE">
        <w:t>De ki: “Rabbim adaleti emretti. Her secde yerinde yüzlerinizi</w:t>
      </w:r>
      <w:r>
        <w:t xml:space="preserve"> </w:t>
      </w:r>
      <w:r w:rsidRPr="00DF75BE">
        <w:t>(O’na) doğrultun. Dini Allah’a has kılarak O’na ibadet</w:t>
      </w:r>
      <w:r>
        <w:t xml:space="preserve"> </w:t>
      </w:r>
      <w:r w:rsidRPr="00DF75BE">
        <w:t>edin. Sizi başlangıçta yarattığı gibi (yine O’na) döneceksiniz.”</w:t>
      </w:r>
    </w:p>
    <w:p w14:paraId="7A237A4D" w14:textId="515E6CD8" w:rsidR="00426457" w:rsidRDefault="00DF75BE" w:rsidP="00DF75BE">
      <w:r w:rsidRPr="00DF75BE">
        <w:rPr>
          <w:b/>
          <w:bCs/>
        </w:rPr>
        <w:t xml:space="preserve">30. </w:t>
      </w:r>
      <w:r w:rsidRPr="00DF75BE">
        <w:t>Allah, bir kısmına hidayet etti, bir kısmına da sapıklık lâyık</w:t>
      </w:r>
      <w:r>
        <w:t xml:space="preserve"> </w:t>
      </w:r>
      <w:r w:rsidRPr="00DF75BE">
        <w:t>oldu. Çünkü onlar Allah’ı bırakıp şeytanları dost edinmişlerdi.</w:t>
      </w:r>
      <w:r>
        <w:t xml:space="preserve"> </w:t>
      </w:r>
      <w:r w:rsidRPr="00DF75BE">
        <w:t>Kendilerinin de doğru yolda olduklarını sanıyorlardı.</w:t>
      </w:r>
    </w:p>
    <w:p w14:paraId="133F3336" w14:textId="2095C6B4" w:rsidR="00DF75BE" w:rsidRDefault="00DF75BE" w:rsidP="00DF75BE">
      <w:pPr>
        <w:rPr>
          <w:i/>
          <w:iCs/>
          <w:sz w:val="18"/>
          <w:szCs w:val="18"/>
        </w:rPr>
      </w:pPr>
      <w:proofErr w:type="gramStart"/>
      <w:r w:rsidRPr="00DF75BE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.</w:t>
      </w:r>
      <w:proofErr w:type="gramEnd"/>
      <w:r w:rsidRPr="00DF75BE">
        <w:rPr>
          <w:i/>
          <w:iCs/>
          <w:sz w:val="18"/>
          <w:szCs w:val="18"/>
        </w:rPr>
        <w:t xml:space="preserve"> Burada sözü edilen düşmanlık Hz. Âdem ile Havva arasında değil, onların soyundan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gelecek insanlar arasında meydana çıkacak düşmanlık ve hasımlıklardır. Ayetten,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dostluk ve kardeşlik ilişkileri gibi, düşmanlık ve sürtüşmelerin de yeryüzü hayatı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için bir imtihan olarak takdir edildiği anlaşılıyor. Hür iradesini Allah’ın gösterdiği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yönde kullanan; nefsine değil, vahye ve vicdanlarına kulak verenler, zulüm ve haksızlıktan,</w:t>
      </w:r>
      <w:r>
        <w:rPr>
          <w:i/>
          <w:iCs/>
          <w:sz w:val="18"/>
          <w:szCs w:val="18"/>
        </w:rPr>
        <w:t xml:space="preserve"> </w:t>
      </w:r>
      <w:r w:rsidRPr="00DF75BE">
        <w:rPr>
          <w:i/>
          <w:iCs/>
          <w:sz w:val="18"/>
          <w:szCs w:val="18"/>
        </w:rPr>
        <w:t>düşmanlık ve sürtüşmeden kaçınanlar bu imtihanı kazanmış olacaktır.</w:t>
      </w:r>
    </w:p>
    <w:p w14:paraId="319AF42A" w14:textId="77777777" w:rsidR="00DF75BE" w:rsidRPr="00DF75BE" w:rsidRDefault="00DF75BE" w:rsidP="00DF75BE">
      <w:pPr>
        <w:rPr>
          <w:i/>
          <w:iCs/>
          <w:sz w:val="18"/>
          <w:szCs w:val="18"/>
        </w:rPr>
      </w:pPr>
    </w:p>
    <w:sectPr w:rsidR="00DF75BE" w:rsidRPr="00D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E"/>
    <w:rsid w:val="00283483"/>
    <w:rsid w:val="00426457"/>
    <w:rsid w:val="00D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1EA5"/>
  <w15:chartTrackingRefBased/>
  <w15:docId w15:val="{DC6A8938-EB90-493D-AA26-E1DA4AA9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7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7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7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7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7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7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7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7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7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7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7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75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75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75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75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75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75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7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7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7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75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75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75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7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75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7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2024-09-12T11:51:00Z</dcterms:created>
  <dcterms:modified xsi:type="dcterms:W3CDTF">2024-09-12T11:54:00Z</dcterms:modified>
</cp:coreProperties>
</file>