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8171C" w14:textId="5EE5CB07" w:rsidR="00B242B0" w:rsidRPr="00B242B0" w:rsidRDefault="00B242B0" w:rsidP="00B242B0">
      <w:r w:rsidRPr="00B242B0">
        <w:rPr>
          <w:b/>
          <w:bCs/>
        </w:rPr>
        <w:t xml:space="preserve">31. </w:t>
      </w:r>
      <w:r w:rsidRPr="00B242B0">
        <w:t>Ey Âdemoğulları! Her mescitte ziynetinizi takının (güzel ve</w:t>
      </w:r>
      <w:r>
        <w:t xml:space="preserve"> </w:t>
      </w:r>
      <w:r w:rsidRPr="00B242B0">
        <w:t>temiz giyinin). Yiyin için fakat israf etmeyin. Çünkü O, israf</w:t>
      </w:r>
      <w:r>
        <w:t xml:space="preserve"> </w:t>
      </w:r>
      <w:r w:rsidRPr="00B242B0">
        <w:t>edenleri sevmez.</w:t>
      </w:r>
    </w:p>
    <w:p w14:paraId="02408487" w14:textId="3A53B5C6" w:rsidR="00B242B0" w:rsidRPr="00B242B0" w:rsidRDefault="00B242B0" w:rsidP="00B242B0">
      <w:r w:rsidRPr="00B242B0">
        <w:rPr>
          <w:b/>
          <w:bCs/>
        </w:rPr>
        <w:t xml:space="preserve">32. </w:t>
      </w:r>
      <w:r w:rsidRPr="00B242B0">
        <w:t xml:space="preserve">De ki: “Allah’ın, kulları için yarattığı </w:t>
      </w:r>
      <w:proofErr w:type="spellStart"/>
      <w:r w:rsidRPr="00B242B0">
        <w:t>zîneti</w:t>
      </w:r>
      <w:proofErr w:type="spellEnd"/>
      <w:r w:rsidRPr="00B242B0">
        <w:t xml:space="preserve"> ve temiz rızkı kim</w:t>
      </w:r>
      <w:r>
        <w:t xml:space="preserve"> </w:t>
      </w:r>
      <w:r w:rsidRPr="00B242B0">
        <w:t>haram kılmış?” De ki: “Bunlar, dünya hayatında müminler</w:t>
      </w:r>
      <w:r>
        <w:t xml:space="preserve"> </w:t>
      </w:r>
      <w:r w:rsidRPr="00B242B0">
        <w:t xml:space="preserve">içindir. Kıyamet gününde ise yalnız onlara özgüdür. İşte bilen bir topluluk için </w:t>
      </w:r>
      <w:proofErr w:type="spellStart"/>
      <w:r w:rsidRPr="00B242B0">
        <w:t>âyetleri</w:t>
      </w:r>
      <w:proofErr w:type="spellEnd"/>
      <w:r w:rsidRPr="00B242B0">
        <w:t>, ayrı ayrı açıklıyoruz.”</w:t>
      </w:r>
    </w:p>
    <w:p w14:paraId="77CC1DFF" w14:textId="2841D6B5" w:rsidR="00B242B0" w:rsidRPr="00B242B0" w:rsidRDefault="00B242B0" w:rsidP="00B242B0">
      <w:r w:rsidRPr="00B242B0">
        <w:rPr>
          <w:b/>
          <w:bCs/>
        </w:rPr>
        <w:t xml:space="preserve">33. </w:t>
      </w:r>
      <w:r w:rsidRPr="00B242B0">
        <w:t>De ki: “Rabbim ancak, açık ve gizli çirkin işleri, günahı, haksız</w:t>
      </w:r>
      <w:r>
        <w:t xml:space="preserve"> </w:t>
      </w:r>
      <w:r w:rsidRPr="00B242B0">
        <w:t>saldırıyı, hakkında hiçbir delil indirmediği herhangi bir</w:t>
      </w:r>
      <w:r>
        <w:t xml:space="preserve"> </w:t>
      </w:r>
      <w:r w:rsidRPr="00B242B0">
        <w:t>şeyi Allah’a ortak koşmanızı ve Allah’a karşı bilmediğiniz</w:t>
      </w:r>
      <w:r>
        <w:t xml:space="preserve"> </w:t>
      </w:r>
      <w:r w:rsidRPr="00B242B0">
        <w:t>şeyleri söylemenizi haram kılmıştır.”</w:t>
      </w:r>
    </w:p>
    <w:p w14:paraId="7BD05D54" w14:textId="69566C09" w:rsidR="00B242B0" w:rsidRPr="00B242B0" w:rsidRDefault="00B242B0" w:rsidP="00B242B0">
      <w:r w:rsidRPr="00B242B0">
        <w:rPr>
          <w:b/>
          <w:bCs/>
        </w:rPr>
        <w:t xml:space="preserve">34. </w:t>
      </w:r>
      <w:r w:rsidRPr="00B242B0">
        <w:t xml:space="preserve">Her milletin belli bir eceli vardır. Onların eceli geldi </w:t>
      </w:r>
      <w:r w:rsidRPr="00B242B0">
        <w:t>mi</w:t>
      </w:r>
      <w:r w:rsidRPr="00B242B0">
        <w:t xml:space="preserve"> ne</w:t>
      </w:r>
      <w:r>
        <w:t xml:space="preserve"> </w:t>
      </w:r>
      <w:r w:rsidRPr="00B242B0">
        <w:t xml:space="preserve">bir an geri </w:t>
      </w:r>
      <w:r w:rsidRPr="00B242B0">
        <w:t>kalabilirler</w:t>
      </w:r>
      <w:r w:rsidRPr="00B242B0">
        <w:t xml:space="preserve"> ne de öne geçebilirler.</w:t>
      </w:r>
    </w:p>
    <w:p w14:paraId="08CF6149" w14:textId="327439DC" w:rsidR="00B242B0" w:rsidRPr="00B242B0" w:rsidRDefault="00B242B0" w:rsidP="00B242B0">
      <w:r w:rsidRPr="00B242B0">
        <w:rPr>
          <w:b/>
          <w:bCs/>
        </w:rPr>
        <w:t xml:space="preserve">35. </w:t>
      </w:r>
      <w:r w:rsidRPr="00B242B0">
        <w:t xml:space="preserve">Ey Âdemoğulları! İçinizden size benim </w:t>
      </w:r>
      <w:proofErr w:type="spellStart"/>
      <w:r w:rsidRPr="00B242B0">
        <w:t>âyetlerimi</w:t>
      </w:r>
      <w:proofErr w:type="spellEnd"/>
      <w:r w:rsidRPr="00B242B0">
        <w:t xml:space="preserve"> anlatan</w:t>
      </w:r>
      <w:r>
        <w:t xml:space="preserve"> </w:t>
      </w:r>
      <w:r w:rsidRPr="00B242B0">
        <w:t>Peygamberler gelir de her kim Allah’a karşı gelmekten sakınır</w:t>
      </w:r>
      <w:r>
        <w:t xml:space="preserve"> </w:t>
      </w:r>
      <w:r w:rsidRPr="00B242B0">
        <w:t>ve durumu düzeltirse, artık onlara korku yoktur. Onlar</w:t>
      </w:r>
      <w:r>
        <w:t xml:space="preserve"> </w:t>
      </w:r>
      <w:r w:rsidRPr="00B242B0">
        <w:t>üzülecek de değillerdir.</w:t>
      </w:r>
    </w:p>
    <w:p w14:paraId="7083A440" w14:textId="6382788F" w:rsidR="00B242B0" w:rsidRPr="00B242B0" w:rsidRDefault="00B242B0" w:rsidP="00B242B0">
      <w:r w:rsidRPr="00B242B0">
        <w:rPr>
          <w:b/>
          <w:bCs/>
        </w:rPr>
        <w:t xml:space="preserve">36. </w:t>
      </w:r>
      <w:proofErr w:type="spellStart"/>
      <w:r w:rsidRPr="00B242B0">
        <w:t>Âyetlerimizi</w:t>
      </w:r>
      <w:proofErr w:type="spellEnd"/>
      <w:r w:rsidRPr="00B242B0">
        <w:t xml:space="preserve"> yalanlayanlar ve onlara uymayı kibirlerine yediremeyenlere</w:t>
      </w:r>
      <w:r>
        <w:t xml:space="preserve"> </w:t>
      </w:r>
      <w:r w:rsidRPr="00B242B0">
        <w:t>gelince, işte onlar cehennemliklerdir. Onlar</w:t>
      </w:r>
      <w:r>
        <w:t xml:space="preserve"> </w:t>
      </w:r>
      <w:r w:rsidRPr="00B242B0">
        <w:t>orada ebedî kalacaklardır.</w:t>
      </w:r>
    </w:p>
    <w:p w14:paraId="767084C6" w14:textId="6557222E" w:rsidR="0097452F" w:rsidRDefault="00B242B0" w:rsidP="00B242B0">
      <w:r w:rsidRPr="00B242B0">
        <w:rPr>
          <w:b/>
          <w:bCs/>
        </w:rPr>
        <w:t xml:space="preserve">37. </w:t>
      </w:r>
      <w:r w:rsidRPr="00B242B0">
        <w:t xml:space="preserve">Kim, Allah’a karşı yalan uyduran veya O’nun </w:t>
      </w:r>
      <w:proofErr w:type="spellStart"/>
      <w:r w:rsidRPr="00B242B0">
        <w:t>âyetlerini</w:t>
      </w:r>
      <w:proofErr w:type="spellEnd"/>
      <w:r w:rsidRPr="00B242B0">
        <w:t xml:space="preserve"> yalanlayanlardan</w:t>
      </w:r>
      <w:r>
        <w:t xml:space="preserve"> </w:t>
      </w:r>
      <w:r w:rsidRPr="00B242B0">
        <w:t>daha zalimdir? İşte onlara kitaptan (kendileri</w:t>
      </w:r>
      <w:r>
        <w:t xml:space="preserve"> </w:t>
      </w:r>
      <w:r w:rsidRPr="00B242B0">
        <w:t>için yazılmış ömür ve rızıklardan) payları erişir. Sonunda</w:t>
      </w:r>
      <w:r>
        <w:t xml:space="preserve"> </w:t>
      </w:r>
      <w:r w:rsidRPr="00B242B0">
        <w:t>kendilerine melek elçilerimiz, canlarını almak için geldiğinde,</w:t>
      </w:r>
      <w:r>
        <w:t xml:space="preserve"> </w:t>
      </w:r>
      <w:r w:rsidRPr="00B242B0">
        <w:t>“Hani Allah’ı bırakıp tapınmakta olduğunuz şeyler</w:t>
      </w:r>
      <w:r>
        <w:t xml:space="preserve"> </w:t>
      </w:r>
      <w:r w:rsidRPr="00B242B0">
        <w:t xml:space="preserve">nerede?” derler. Onlar </w:t>
      </w:r>
      <w:r w:rsidRPr="00B242B0">
        <w:t>da</w:t>
      </w:r>
      <w:r w:rsidRPr="00B242B0">
        <w:t xml:space="preserve"> “Bizi yüzüstü bırakıp kayboldular”</w:t>
      </w:r>
      <w:r>
        <w:t xml:space="preserve"> </w:t>
      </w:r>
      <w:r w:rsidRPr="00B242B0">
        <w:t>derler ve kâfir olduklarına dair kendi aleyhlerine şahitlik</w:t>
      </w:r>
      <w:r>
        <w:t xml:space="preserve"> </w:t>
      </w:r>
      <w:r w:rsidRPr="00B242B0">
        <w:t>ederler.</w:t>
      </w:r>
    </w:p>
    <w:p w14:paraId="229E889F" w14:textId="77777777" w:rsidR="00B242B0" w:rsidRDefault="00B242B0" w:rsidP="00B242B0"/>
    <w:sectPr w:rsidR="00B24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B0"/>
    <w:rsid w:val="009479D8"/>
    <w:rsid w:val="0097452F"/>
    <w:rsid w:val="00B2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8B8E4"/>
  <w15:chartTrackingRefBased/>
  <w15:docId w15:val="{5C507264-24A1-4502-958D-C9C6AD49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24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24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242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24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242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24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24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24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24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242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24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242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242B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242B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242B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242B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242B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242B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24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24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24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24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24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242B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242B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242B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242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242B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242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2024-09-12T12:05:00Z</dcterms:created>
  <dcterms:modified xsi:type="dcterms:W3CDTF">2024-09-12T12:06:00Z</dcterms:modified>
</cp:coreProperties>
</file>